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0288" w:rsidRDefault="00C90288" w:rsidP="00BA4B5F">
      <w:pPr>
        <w:spacing w:after="0" w:line="240" w:lineRule="auto"/>
        <w:jc w:val="both"/>
        <w:rPr>
          <w:rFonts w:ascii="Times New Roman" w:hAnsi="Times New Roman" w:cs="Times New Roman"/>
          <w:sz w:val="28"/>
          <w:szCs w:val="28"/>
        </w:rPr>
      </w:pPr>
    </w:p>
    <w:p w:rsidR="002D2274" w:rsidRPr="00203F9B" w:rsidRDefault="00A57BDE" w:rsidP="002D2274">
      <w:pPr>
        <w:jc w:val="center"/>
        <w:rPr>
          <w:rFonts w:ascii="Times New Roman" w:hAnsi="Times New Roman" w:cs="Times New Roman"/>
          <w:b/>
          <w:sz w:val="36"/>
          <w:szCs w:val="36"/>
        </w:rPr>
      </w:pPr>
      <w:r>
        <w:rPr>
          <w:rFonts w:ascii="Times New Roman" w:hAnsi="Times New Roman" w:cs="Times New Roman"/>
          <w:sz w:val="28"/>
          <w:szCs w:val="28"/>
        </w:rPr>
        <w:t xml:space="preserve">        </w:t>
      </w:r>
      <w:r w:rsidR="002D2274" w:rsidRPr="00203F9B">
        <w:rPr>
          <w:rFonts w:ascii="Times New Roman" w:hAnsi="Times New Roman" w:cs="Times New Roman"/>
          <w:noProof/>
          <w:sz w:val="20"/>
          <w:lang w:eastAsia="ru-RU"/>
        </w:rPr>
        <w:drawing>
          <wp:inline distT="0" distB="0" distL="0" distR="0" wp14:anchorId="562FC43B" wp14:editId="0187E4AD">
            <wp:extent cx="771525" cy="847725"/>
            <wp:effectExtent l="0" t="0" r="9525" b="9525"/>
            <wp:docPr id="1" name="Рисунок 1" descr="герб 2018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2018 копия"/>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71525" cy="847725"/>
                    </a:xfrm>
                    <a:prstGeom prst="rect">
                      <a:avLst/>
                    </a:prstGeom>
                    <a:noFill/>
                    <a:ln>
                      <a:noFill/>
                    </a:ln>
                  </pic:spPr>
                </pic:pic>
              </a:graphicData>
            </a:graphic>
          </wp:inline>
        </w:drawing>
      </w:r>
    </w:p>
    <w:p w:rsidR="002D2274" w:rsidRPr="00203F9B" w:rsidRDefault="002D2274" w:rsidP="002D2274">
      <w:pPr>
        <w:jc w:val="center"/>
        <w:rPr>
          <w:rFonts w:ascii="Times New Roman" w:hAnsi="Times New Roman" w:cs="Times New Roman"/>
          <w:b/>
          <w:sz w:val="32"/>
          <w:szCs w:val="32"/>
        </w:rPr>
      </w:pPr>
      <w:r w:rsidRPr="00203F9B">
        <w:rPr>
          <w:rFonts w:ascii="Times New Roman" w:hAnsi="Times New Roman" w:cs="Times New Roman"/>
          <w:b/>
          <w:sz w:val="32"/>
          <w:szCs w:val="32"/>
        </w:rPr>
        <w:t xml:space="preserve">НОВОЗЫБКОВСКАЯ </w:t>
      </w:r>
    </w:p>
    <w:p w:rsidR="002D2274" w:rsidRPr="00203F9B" w:rsidRDefault="002D2274" w:rsidP="002D2274">
      <w:pPr>
        <w:jc w:val="center"/>
        <w:rPr>
          <w:rFonts w:ascii="Times New Roman" w:hAnsi="Times New Roman" w:cs="Times New Roman"/>
          <w:b/>
          <w:sz w:val="32"/>
          <w:szCs w:val="32"/>
        </w:rPr>
      </w:pPr>
      <w:r w:rsidRPr="00203F9B">
        <w:rPr>
          <w:rFonts w:ascii="Times New Roman" w:hAnsi="Times New Roman" w:cs="Times New Roman"/>
          <w:b/>
          <w:sz w:val="32"/>
          <w:szCs w:val="32"/>
        </w:rPr>
        <w:t>ГОРОДСКАЯ АДМИНИСТРАЦИЯ</w:t>
      </w:r>
    </w:p>
    <w:p w:rsidR="002D2274" w:rsidRPr="00203F9B" w:rsidRDefault="002D2274" w:rsidP="002D2274">
      <w:pPr>
        <w:rPr>
          <w:rFonts w:ascii="Times New Roman" w:hAnsi="Times New Roman" w:cs="Times New Roman"/>
          <w:b/>
          <w:sz w:val="32"/>
          <w:szCs w:val="32"/>
        </w:rPr>
      </w:pPr>
    </w:p>
    <w:p w:rsidR="002D2274" w:rsidRPr="00203F9B" w:rsidRDefault="002D2274" w:rsidP="002D2274">
      <w:pPr>
        <w:jc w:val="center"/>
        <w:rPr>
          <w:rFonts w:ascii="Times New Roman" w:hAnsi="Times New Roman" w:cs="Times New Roman"/>
          <w:b/>
          <w:sz w:val="32"/>
          <w:szCs w:val="32"/>
        </w:rPr>
      </w:pPr>
      <w:r w:rsidRPr="00203F9B">
        <w:rPr>
          <w:rFonts w:ascii="Times New Roman" w:hAnsi="Times New Roman" w:cs="Times New Roman"/>
          <w:b/>
          <w:sz w:val="32"/>
          <w:szCs w:val="32"/>
        </w:rPr>
        <w:t xml:space="preserve">ПОСТАНОВЛЕНИЕ </w:t>
      </w:r>
    </w:p>
    <w:p w:rsidR="002D2274" w:rsidRPr="00203F9B" w:rsidRDefault="002D2274" w:rsidP="002D2274">
      <w:pPr>
        <w:ind w:left="-567"/>
        <w:rPr>
          <w:rFonts w:ascii="Times New Roman" w:hAnsi="Times New Roman" w:cs="Times New Roman"/>
          <w:b/>
        </w:rPr>
      </w:pPr>
    </w:p>
    <w:p w:rsidR="00BA4B5F" w:rsidRDefault="002D2274" w:rsidP="002D2274">
      <w:pPr>
        <w:rPr>
          <w:rFonts w:ascii="Times New Roman" w:hAnsi="Times New Roman" w:cs="Times New Roman"/>
          <w:sz w:val="28"/>
          <w:szCs w:val="28"/>
        </w:rPr>
      </w:pPr>
      <w:r>
        <w:rPr>
          <w:rFonts w:ascii="Times New Roman" w:hAnsi="Times New Roman" w:cs="Times New Roman"/>
          <w:sz w:val="28"/>
          <w:szCs w:val="28"/>
        </w:rPr>
        <w:t>о</w:t>
      </w:r>
      <w:r w:rsidRPr="00203F9B">
        <w:rPr>
          <w:rFonts w:ascii="Times New Roman" w:hAnsi="Times New Roman" w:cs="Times New Roman"/>
          <w:sz w:val="28"/>
          <w:szCs w:val="28"/>
        </w:rPr>
        <w:t xml:space="preserve">т </w:t>
      </w:r>
      <w:r>
        <w:rPr>
          <w:rFonts w:ascii="Times New Roman" w:hAnsi="Times New Roman" w:cs="Times New Roman"/>
          <w:sz w:val="28"/>
          <w:szCs w:val="28"/>
        </w:rPr>
        <w:t>05.08.2026 №732</w:t>
      </w:r>
    </w:p>
    <w:p w:rsidR="00BA4B5F" w:rsidRPr="0008750B" w:rsidRDefault="00BA4B5F" w:rsidP="00BA4B5F">
      <w:pPr>
        <w:spacing w:after="0" w:line="240" w:lineRule="auto"/>
        <w:jc w:val="both"/>
        <w:rPr>
          <w:rFonts w:ascii="Times New Roman" w:hAnsi="Times New Roman" w:cs="Times New Roman"/>
          <w:sz w:val="28"/>
          <w:szCs w:val="28"/>
        </w:rPr>
      </w:pPr>
      <w:r w:rsidRPr="00820874">
        <w:rPr>
          <w:rFonts w:ascii="Times New Roman" w:hAnsi="Times New Roman" w:cs="Times New Roman"/>
          <w:sz w:val="28"/>
          <w:szCs w:val="28"/>
        </w:rPr>
        <w:t xml:space="preserve">О внесении изменений в </w:t>
      </w:r>
      <w:r w:rsidRPr="0008750B">
        <w:rPr>
          <w:rFonts w:ascii="Times New Roman" w:hAnsi="Times New Roman" w:cs="Times New Roman"/>
          <w:sz w:val="28"/>
          <w:szCs w:val="28"/>
        </w:rPr>
        <w:t>постановление главы</w:t>
      </w:r>
    </w:p>
    <w:p w:rsidR="00BA4B5F" w:rsidRPr="00820874" w:rsidRDefault="00BA4B5F" w:rsidP="00BA4B5F">
      <w:pPr>
        <w:spacing w:after="0" w:line="240" w:lineRule="auto"/>
        <w:jc w:val="both"/>
        <w:rPr>
          <w:rFonts w:ascii="Times New Roman" w:hAnsi="Times New Roman" w:cs="Times New Roman"/>
          <w:sz w:val="28"/>
          <w:szCs w:val="28"/>
        </w:rPr>
      </w:pPr>
      <w:r w:rsidRPr="0008750B">
        <w:rPr>
          <w:rFonts w:ascii="Times New Roman" w:hAnsi="Times New Roman" w:cs="Times New Roman"/>
          <w:sz w:val="28"/>
          <w:szCs w:val="28"/>
        </w:rPr>
        <w:t xml:space="preserve">администрации города Новозыбкова </w:t>
      </w:r>
      <w:r w:rsidRPr="00820874">
        <w:rPr>
          <w:rFonts w:ascii="Times New Roman" w:hAnsi="Times New Roman" w:cs="Times New Roman"/>
          <w:sz w:val="28"/>
          <w:szCs w:val="28"/>
        </w:rPr>
        <w:t>от 29.08.20</w:t>
      </w:r>
      <w:r w:rsidR="00C901FB">
        <w:rPr>
          <w:rFonts w:ascii="Times New Roman" w:hAnsi="Times New Roman" w:cs="Times New Roman"/>
          <w:sz w:val="28"/>
          <w:szCs w:val="28"/>
        </w:rPr>
        <w:t>19</w:t>
      </w:r>
    </w:p>
    <w:p w:rsidR="00BA4B5F" w:rsidRPr="00820874" w:rsidRDefault="00BA4B5F" w:rsidP="00BA4B5F">
      <w:pPr>
        <w:spacing w:after="0" w:line="240" w:lineRule="auto"/>
        <w:jc w:val="both"/>
        <w:rPr>
          <w:rFonts w:ascii="Times New Roman" w:hAnsi="Times New Roman" w:cs="Times New Roman"/>
          <w:sz w:val="28"/>
          <w:szCs w:val="28"/>
        </w:rPr>
      </w:pPr>
      <w:r w:rsidRPr="00820874">
        <w:rPr>
          <w:rFonts w:ascii="Times New Roman" w:hAnsi="Times New Roman" w:cs="Times New Roman"/>
          <w:sz w:val="28"/>
          <w:szCs w:val="28"/>
        </w:rPr>
        <w:t xml:space="preserve">года № 563 «Об утверждении муниципальной </w:t>
      </w:r>
    </w:p>
    <w:p w:rsidR="00BA4B5F" w:rsidRPr="00820874" w:rsidRDefault="00BA4B5F" w:rsidP="00BA4B5F">
      <w:pPr>
        <w:spacing w:after="0" w:line="240" w:lineRule="auto"/>
        <w:jc w:val="both"/>
        <w:rPr>
          <w:rFonts w:ascii="Times New Roman" w:hAnsi="Times New Roman" w:cs="Times New Roman"/>
          <w:sz w:val="28"/>
          <w:szCs w:val="28"/>
        </w:rPr>
      </w:pPr>
      <w:r w:rsidRPr="00820874">
        <w:rPr>
          <w:rFonts w:ascii="Times New Roman" w:hAnsi="Times New Roman" w:cs="Times New Roman"/>
          <w:sz w:val="28"/>
          <w:szCs w:val="28"/>
        </w:rPr>
        <w:t>программы «Формирование современной городской</w:t>
      </w:r>
    </w:p>
    <w:p w:rsidR="00A2227B" w:rsidRDefault="00A2227B" w:rsidP="00BA4B5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среды</w:t>
      </w:r>
      <w:r w:rsidR="00BA4B5F" w:rsidRPr="00820874">
        <w:rPr>
          <w:rFonts w:ascii="Times New Roman" w:hAnsi="Times New Roman" w:cs="Times New Roman"/>
          <w:sz w:val="28"/>
          <w:szCs w:val="28"/>
        </w:rPr>
        <w:t xml:space="preserve"> на территории Новозыбковского городского</w:t>
      </w:r>
    </w:p>
    <w:p w:rsidR="00BA4B5F" w:rsidRPr="00820874" w:rsidRDefault="00BA4B5F" w:rsidP="00BA4B5F">
      <w:pPr>
        <w:spacing w:after="0" w:line="240" w:lineRule="auto"/>
        <w:jc w:val="both"/>
        <w:rPr>
          <w:rFonts w:ascii="Times New Roman" w:hAnsi="Times New Roman" w:cs="Times New Roman"/>
          <w:sz w:val="28"/>
          <w:szCs w:val="28"/>
        </w:rPr>
      </w:pPr>
      <w:r w:rsidRPr="00820874">
        <w:rPr>
          <w:rFonts w:ascii="Times New Roman" w:hAnsi="Times New Roman" w:cs="Times New Roman"/>
          <w:sz w:val="28"/>
          <w:szCs w:val="28"/>
        </w:rPr>
        <w:t xml:space="preserve">округа Брянской области» </w:t>
      </w:r>
    </w:p>
    <w:p w:rsidR="00BA4B5F" w:rsidRPr="00820874" w:rsidRDefault="00BA4B5F" w:rsidP="00BA4B5F">
      <w:pPr>
        <w:spacing w:after="0" w:line="240" w:lineRule="auto"/>
        <w:jc w:val="both"/>
        <w:rPr>
          <w:rFonts w:ascii="Times New Roman" w:hAnsi="Times New Roman" w:cs="Times New Roman"/>
          <w:sz w:val="28"/>
          <w:szCs w:val="28"/>
        </w:rPr>
      </w:pPr>
    </w:p>
    <w:p w:rsidR="00BA4B5F" w:rsidRPr="00820874" w:rsidRDefault="00A2227B" w:rsidP="00BA4B5F">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В соответствии </w:t>
      </w:r>
      <w:r w:rsidR="00BA4B5F" w:rsidRPr="00820874">
        <w:rPr>
          <w:rFonts w:ascii="Times New Roman" w:hAnsi="Times New Roman" w:cs="Times New Roman"/>
          <w:sz w:val="28"/>
          <w:szCs w:val="28"/>
        </w:rPr>
        <w:t xml:space="preserve">с решением Новозыбковского городского Совета народных депутатов </w:t>
      </w:r>
      <w:r w:rsidR="00C90288">
        <w:rPr>
          <w:rFonts w:ascii="Times New Roman" w:hAnsi="Times New Roman" w:cs="Times New Roman"/>
          <w:sz w:val="28"/>
          <w:szCs w:val="28"/>
        </w:rPr>
        <w:t>от 28.07</w:t>
      </w:r>
      <w:r w:rsidR="00BA4B5F">
        <w:rPr>
          <w:rFonts w:ascii="Times New Roman" w:hAnsi="Times New Roman" w:cs="Times New Roman"/>
          <w:sz w:val="28"/>
          <w:szCs w:val="28"/>
        </w:rPr>
        <w:t>.202</w:t>
      </w:r>
      <w:r>
        <w:rPr>
          <w:rFonts w:ascii="Times New Roman" w:hAnsi="Times New Roman" w:cs="Times New Roman"/>
          <w:sz w:val="28"/>
          <w:szCs w:val="28"/>
        </w:rPr>
        <w:t>6</w:t>
      </w:r>
      <w:r w:rsidR="00BF10E3">
        <w:rPr>
          <w:rFonts w:ascii="Times New Roman" w:hAnsi="Times New Roman" w:cs="Times New Roman"/>
          <w:sz w:val="28"/>
          <w:szCs w:val="28"/>
        </w:rPr>
        <w:t xml:space="preserve"> года №</w:t>
      </w:r>
      <w:r w:rsidR="00C90288">
        <w:rPr>
          <w:rFonts w:ascii="Times New Roman" w:hAnsi="Times New Roman" w:cs="Times New Roman"/>
          <w:sz w:val="28"/>
          <w:szCs w:val="28"/>
        </w:rPr>
        <w:t>7-278</w:t>
      </w:r>
      <w:r w:rsidR="00B335E2">
        <w:rPr>
          <w:rFonts w:ascii="Times New Roman" w:hAnsi="Times New Roman" w:cs="Times New Roman"/>
          <w:sz w:val="28"/>
          <w:szCs w:val="28"/>
        </w:rPr>
        <w:t xml:space="preserve">                                                                                                                                             </w:t>
      </w:r>
      <w:proofErr w:type="gramStart"/>
      <w:r w:rsidR="00B335E2">
        <w:rPr>
          <w:rFonts w:ascii="Times New Roman" w:hAnsi="Times New Roman" w:cs="Times New Roman"/>
          <w:sz w:val="28"/>
          <w:szCs w:val="28"/>
        </w:rPr>
        <w:t xml:space="preserve"> </w:t>
      </w:r>
      <w:r w:rsidR="00BF10E3">
        <w:rPr>
          <w:rFonts w:ascii="Times New Roman" w:hAnsi="Times New Roman" w:cs="Times New Roman"/>
          <w:sz w:val="28"/>
          <w:szCs w:val="28"/>
        </w:rPr>
        <w:t xml:space="preserve"> </w:t>
      </w:r>
      <w:r w:rsidR="00BA4B5F">
        <w:rPr>
          <w:rFonts w:ascii="Times New Roman" w:hAnsi="Times New Roman" w:cs="Times New Roman"/>
          <w:sz w:val="28"/>
          <w:szCs w:val="28"/>
        </w:rPr>
        <w:t xml:space="preserve"> </w:t>
      </w:r>
      <w:r w:rsidR="0078503D">
        <w:rPr>
          <w:rFonts w:ascii="Times New Roman" w:hAnsi="Times New Roman" w:cs="Times New Roman"/>
          <w:sz w:val="28"/>
          <w:szCs w:val="28"/>
        </w:rPr>
        <w:t>«</w:t>
      </w:r>
      <w:proofErr w:type="gramEnd"/>
      <w:r w:rsidR="0078503D">
        <w:rPr>
          <w:rFonts w:ascii="Times New Roman" w:hAnsi="Times New Roman" w:cs="Times New Roman"/>
          <w:sz w:val="28"/>
          <w:szCs w:val="28"/>
        </w:rPr>
        <w:t xml:space="preserve">О внесении изменений в решение Новозыбковского городского Совета народных депутатов от 15.12.2025 г. № 7-184 </w:t>
      </w:r>
      <w:r w:rsidR="00BA4B5F" w:rsidRPr="00820874">
        <w:rPr>
          <w:rFonts w:ascii="Times New Roman" w:hAnsi="Times New Roman" w:cs="Times New Roman"/>
          <w:sz w:val="28"/>
          <w:szCs w:val="28"/>
        </w:rPr>
        <w:t>«О бюджете Новозыбковского городского округа Брянской области на 202</w:t>
      </w:r>
      <w:r>
        <w:rPr>
          <w:rFonts w:ascii="Times New Roman" w:hAnsi="Times New Roman" w:cs="Times New Roman"/>
          <w:sz w:val="28"/>
          <w:szCs w:val="28"/>
        </w:rPr>
        <w:t>6</w:t>
      </w:r>
      <w:r w:rsidR="00BA4B5F" w:rsidRPr="00820874">
        <w:rPr>
          <w:rFonts w:ascii="Times New Roman" w:hAnsi="Times New Roman" w:cs="Times New Roman"/>
          <w:sz w:val="28"/>
          <w:szCs w:val="28"/>
        </w:rPr>
        <w:t xml:space="preserve"> год и на плановый период 202</w:t>
      </w:r>
      <w:r>
        <w:rPr>
          <w:rFonts w:ascii="Times New Roman" w:hAnsi="Times New Roman" w:cs="Times New Roman"/>
          <w:sz w:val="28"/>
          <w:szCs w:val="28"/>
        </w:rPr>
        <w:t>7</w:t>
      </w:r>
      <w:r w:rsidR="00BA4B5F" w:rsidRPr="00820874">
        <w:rPr>
          <w:rFonts w:ascii="Times New Roman" w:hAnsi="Times New Roman" w:cs="Times New Roman"/>
          <w:sz w:val="28"/>
          <w:szCs w:val="28"/>
        </w:rPr>
        <w:t xml:space="preserve"> и 202</w:t>
      </w:r>
      <w:r>
        <w:rPr>
          <w:rFonts w:ascii="Times New Roman" w:hAnsi="Times New Roman" w:cs="Times New Roman"/>
          <w:sz w:val="28"/>
          <w:szCs w:val="28"/>
        </w:rPr>
        <w:t>8</w:t>
      </w:r>
      <w:r w:rsidR="00BA4B5F" w:rsidRPr="00820874">
        <w:rPr>
          <w:rFonts w:ascii="Times New Roman" w:hAnsi="Times New Roman" w:cs="Times New Roman"/>
          <w:sz w:val="28"/>
          <w:szCs w:val="28"/>
        </w:rPr>
        <w:t xml:space="preserve"> годов»</w:t>
      </w:r>
      <w:r w:rsidR="0078503D">
        <w:rPr>
          <w:rFonts w:ascii="Times New Roman" w:hAnsi="Times New Roman" w:cs="Times New Roman"/>
          <w:sz w:val="28"/>
          <w:szCs w:val="28"/>
        </w:rPr>
        <w:t>»</w:t>
      </w:r>
      <w:r w:rsidR="00BA4B5F" w:rsidRPr="00820874">
        <w:rPr>
          <w:rFonts w:ascii="Times New Roman" w:hAnsi="Times New Roman" w:cs="Times New Roman"/>
          <w:sz w:val="28"/>
          <w:szCs w:val="28"/>
        </w:rPr>
        <w:t xml:space="preserve"> </w:t>
      </w:r>
    </w:p>
    <w:p w:rsidR="00BA4B5F" w:rsidRDefault="00BA4B5F" w:rsidP="00BA4B5F">
      <w:pPr>
        <w:tabs>
          <w:tab w:val="center" w:pos="4535"/>
        </w:tabs>
        <w:spacing w:after="0" w:line="240" w:lineRule="auto"/>
        <w:jc w:val="both"/>
        <w:rPr>
          <w:rFonts w:ascii="Times New Roman" w:eastAsia="Times New Roman" w:hAnsi="Times New Roman" w:cs="Times New Roman"/>
          <w:sz w:val="28"/>
          <w:szCs w:val="28"/>
        </w:rPr>
      </w:pPr>
    </w:p>
    <w:p w:rsidR="00BA4B5F" w:rsidRPr="00820874" w:rsidRDefault="00BA4B5F" w:rsidP="00BA4B5F">
      <w:pPr>
        <w:tabs>
          <w:tab w:val="center" w:pos="4535"/>
        </w:tabs>
        <w:spacing w:after="0" w:line="240" w:lineRule="auto"/>
        <w:jc w:val="both"/>
        <w:rPr>
          <w:rFonts w:ascii="Times New Roman" w:eastAsia="Times New Roman" w:hAnsi="Times New Roman" w:cs="Times New Roman"/>
          <w:sz w:val="28"/>
          <w:szCs w:val="28"/>
        </w:rPr>
      </w:pPr>
      <w:r w:rsidRPr="00820874">
        <w:rPr>
          <w:rFonts w:ascii="Times New Roman" w:eastAsia="Times New Roman" w:hAnsi="Times New Roman" w:cs="Times New Roman"/>
          <w:sz w:val="28"/>
          <w:szCs w:val="28"/>
        </w:rPr>
        <w:t>П О С Т А Н О В Л Я Ю:</w:t>
      </w:r>
    </w:p>
    <w:p w:rsidR="00644837" w:rsidRPr="00820874" w:rsidRDefault="00644837" w:rsidP="00BA4B5F">
      <w:pPr>
        <w:tabs>
          <w:tab w:val="center" w:pos="4535"/>
        </w:tabs>
        <w:spacing w:after="0" w:line="240" w:lineRule="auto"/>
        <w:jc w:val="both"/>
        <w:rPr>
          <w:rFonts w:ascii="Times New Roman" w:eastAsia="Times New Roman" w:hAnsi="Times New Roman" w:cs="Times New Roman"/>
          <w:sz w:val="28"/>
          <w:szCs w:val="28"/>
        </w:rPr>
      </w:pPr>
    </w:p>
    <w:p w:rsidR="00BA4B5F" w:rsidRPr="00820874" w:rsidRDefault="00A2227B" w:rsidP="00A2227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 </w:t>
      </w:r>
      <w:r w:rsidRPr="00730845">
        <w:rPr>
          <w:rFonts w:ascii="Times New Roman" w:eastAsia="Times New Roman" w:hAnsi="Times New Roman" w:cs="Times New Roman"/>
          <w:sz w:val="28"/>
          <w:szCs w:val="28"/>
        </w:rPr>
        <w:t xml:space="preserve">Внести изменения в постановление главы администрации города </w:t>
      </w:r>
      <w:r>
        <w:rPr>
          <w:rFonts w:ascii="Times New Roman" w:eastAsia="Times New Roman" w:hAnsi="Times New Roman" w:cs="Times New Roman"/>
          <w:sz w:val="28"/>
          <w:szCs w:val="28"/>
        </w:rPr>
        <w:t xml:space="preserve">Новозыбкова </w:t>
      </w:r>
      <w:r w:rsidRPr="00730845">
        <w:rPr>
          <w:rFonts w:ascii="Times New Roman" w:eastAsia="Times New Roman" w:hAnsi="Times New Roman" w:cs="Times New Roman"/>
          <w:sz w:val="28"/>
          <w:szCs w:val="28"/>
        </w:rPr>
        <w:t xml:space="preserve">от 29.08.2019 года №563 «Об утверждении муниципальной программы «Формирование современной городской среды на территории Новозыбковского городского округа Брянской области» </w:t>
      </w:r>
      <w:r>
        <w:rPr>
          <w:rFonts w:ascii="Times New Roman" w:eastAsia="Times New Roman" w:hAnsi="Times New Roman" w:cs="Times New Roman"/>
          <w:sz w:val="28"/>
          <w:szCs w:val="28"/>
        </w:rPr>
        <w:t>(постановление от 28.08.2025 г. №768, от 16.12.2025г. №1144, от 25.12.2025г. №1196</w:t>
      </w:r>
      <w:r w:rsidR="00C90288">
        <w:rPr>
          <w:rFonts w:ascii="Times New Roman" w:eastAsia="Times New Roman" w:hAnsi="Times New Roman" w:cs="Times New Roman"/>
          <w:sz w:val="28"/>
          <w:szCs w:val="28"/>
        </w:rPr>
        <w:t>, от 25.05.2026 г. №486</w:t>
      </w:r>
      <w:r>
        <w:rPr>
          <w:rFonts w:ascii="Times New Roman" w:eastAsia="Times New Roman" w:hAnsi="Times New Roman" w:cs="Times New Roman"/>
          <w:sz w:val="28"/>
          <w:szCs w:val="28"/>
        </w:rPr>
        <w:t>)</w:t>
      </w:r>
      <w:r w:rsidRPr="00730845">
        <w:rPr>
          <w:rFonts w:ascii="Times New Roman" w:eastAsia="Times New Roman" w:hAnsi="Times New Roman" w:cs="Times New Roman"/>
          <w:sz w:val="28"/>
          <w:szCs w:val="28"/>
        </w:rPr>
        <w:t xml:space="preserve"> </w:t>
      </w:r>
      <w:r w:rsidR="00BA4B5F" w:rsidRPr="00820874">
        <w:rPr>
          <w:rFonts w:ascii="Times New Roman" w:eastAsia="Times New Roman" w:hAnsi="Times New Roman" w:cs="Times New Roman"/>
          <w:sz w:val="28"/>
          <w:szCs w:val="28"/>
        </w:rPr>
        <w:t>следующие изменения:</w:t>
      </w:r>
    </w:p>
    <w:p w:rsidR="00BA4B5F" w:rsidRDefault="00BA4B5F" w:rsidP="00BA4B5F">
      <w:pPr>
        <w:tabs>
          <w:tab w:val="center" w:pos="4535"/>
        </w:tabs>
        <w:spacing w:after="0" w:line="240" w:lineRule="auto"/>
        <w:jc w:val="both"/>
        <w:rPr>
          <w:rFonts w:ascii="Times New Roman" w:eastAsia="Times New Roman" w:hAnsi="Times New Roman" w:cs="Times New Roman"/>
          <w:sz w:val="28"/>
          <w:szCs w:val="28"/>
        </w:rPr>
      </w:pPr>
      <w:r w:rsidRPr="00820874">
        <w:rPr>
          <w:rFonts w:ascii="Times New Roman" w:hAnsi="Times New Roman" w:cs="Times New Roman"/>
          <w:sz w:val="28"/>
          <w:szCs w:val="28"/>
        </w:rPr>
        <w:t xml:space="preserve">        1.1. Позицию п</w:t>
      </w:r>
      <w:r w:rsidR="004E5F08">
        <w:rPr>
          <w:rFonts w:ascii="Times New Roman" w:hAnsi="Times New Roman" w:cs="Times New Roman"/>
          <w:sz w:val="28"/>
          <w:szCs w:val="28"/>
        </w:rPr>
        <w:t>аспорта муниципальной программы</w:t>
      </w:r>
      <w:r w:rsidRPr="00820874">
        <w:rPr>
          <w:rFonts w:ascii="Times New Roman" w:hAnsi="Times New Roman" w:cs="Times New Roman"/>
          <w:sz w:val="28"/>
          <w:szCs w:val="28"/>
        </w:rPr>
        <w:t xml:space="preserve"> «Объемы финансирования программы (с расшифровкой по источникам и годам финансирования)»</w:t>
      </w:r>
      <w:r w:rsidR="00FF4989">
        <w:rPr>
          <w:rFonts w:ascii="Times New Roman" w:hAnsi="Times New Roman" w:cs="Times New Roman"/>
          <w:sz w:val="28"/>
          <w:szCs w:val="28"/>
        </w:rPr>
        <w:t xml:space="preserve"> </w:t>
      </w:r>
      <w:r w:rsidRPr="00820874">
        <w:rPr>
          <w:rFonts w:ascii="Times New Roman" w:hAnsi="Times New Roman" w:cs="Times New Roman"/>
          <w:sz w:val="28"/>
          <w:szCs w:val="28"/>
        </w:rPr>
        <w:t>изложить в следующей редакции:</w:t>
      </w:r>
      <w:r w:rsidRPr="00820874">
        <w:rPr>
          <w:rFonts w:ascii="Times New Roman" w:eastAsia="Times New Roman" w:hAnsi="Times New Roman" w:cs="Times New Roman"/>
          <w:sz w:val="28"/>
          <w:szCs w:val="28"/>
        </w:rPr>
        <w:t xml:space="preserve"> </w:t>
      </w:r>
    </w:p>
    <w:p w:rsidR="00B171DA" w:rsidRPr="00B171DA" w:rsidRDefault="00B171DA" w:rsidP="00B171DA">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B171DA">
        <w:rPr>
          <w:rFonts w:ascii="Times New Roman" w:eastAsia="Times New Roman" w:hAnsi="Times New Roman" w:cs="Times New Roman"/>
          <w:sz w:val="28"/>
          <w:szCs w:val="28"/>
        </w:rPr>
        <w:t>1 этап (2018-2024 гг.):</w:t>
      </w:r>
    </w:p>
    <w:p w:rsidR="00B171DA" w:rsidRPr="00B171DA" w:rsidRDefault="00B171DA" w:rsidP="00B171DA">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B171DA">
        <w:rPr>
          <w:rFonts w:ascii="Times New Roman" w:eastAsia="Times New Roman" w:hAnsi="Times New Roman" w:cs="Times New Roman"/>
          <w:sz w:val="28"/>
          <w:szCs w:val="28"/>
        </w:rPr>
        <w:t>ВСЕГО: 103 378 682,42 рублей:</w:t>
      </w:r>
    </w:p>
    <w:p w:rsidR="00B171DA" w:rsidRPr="00B171DA" w:rsidRDefault="00B171DA" w:rsidP="00B171DA">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B171DA">
        <w:rPr>
          <w:rFonts w:ascii="Times New Roman" w:eastAsia="Times New Roman" w:hAnsi="Times New Roman" w:cs="Times New Roman"/>
          <w:sz w:val="28"/>
          <w:szCs w:val="28"/>
        </w:rPr>
        <w:t xml:space="preserve">в том числе: </w:t>
      </w:r>
    </w:p>
    <w:p w:rsidR="00B171DA" w:rsidRPr="00B171DA" w:rsidRDefault="00B171DA" w:rsidP="00B171DA">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B171DA">
        <w:rPr>
          <w:rFonts w:ascii="Times New Roman" w:eastAsia="Times New Roman" w:hAnsi="Times New Roman" w:cs="Times New Roman"/>
          <w:sz w:val="28"/>
          <w:szCs w:val="28"/>
        </w:rPr>
        <w:t>федеральный бюджет – 99 028 553,49 рублей;</w:t>
      </w:r>
    </w:p>
    <w:p w:rsidR="00B171DA" w:rsidRPr="00B171DA" w:rsidRDefault="00B171DA" w:rsidP="00B171DA">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B171DA">
        <w:rPr>
          <w:rFonts w:ascii="Times New Roman" w:eastAsia="Times New Roman" w:hAnsi="Times New Roman" w:cs="Times New Roman"/>
          <w:sz w:val="28"/>
          <w:szCs w:val="28"/>
        </w:rPr>
        <w:t>областной бюджет – 1 748 885,48 рублей;</w:t>
      </w:r>
    </w:p>
    <w:p w:rsidR="00B171DA" w:rsidRPr="00B171DA" w:rsidRDefault="00B171DA" w:rsidP="00B171DA">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B171DA">
        <w:rPr>
          <w:rFonts w:ascii="Times New Roman" w:eastAsia="Times New Roman" w:hAnsi="Times New Roman" w:cs="Times New Roman"/>
          <w:sz w:val="28"/>
          <w:szCs w:val="28"/>
        </w:rPr>
        <w:t>бюджет городского округа – 2 053 372,10 рублей;</w:t>
      </w:r>
    </w:p>
    <w:p w:rsidR="00B171DA" w:rsidRPr="00B171DA" w:rsidRDefault="00B171DA" w:rsidP="00B171DA">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B171DA">
        <w:rPr>
          <w:rFonts w:ascii="Times New Roman" w:eastAsia="Times New Roman" w:hAnsi="Times New Roman" w:cs="Times New Roman"/>
          <w:sz w:val="28"/>
          <w:szCs w:val="28"/>
        </w:rPr>
        <w:t>внебюджетные источники – 547 871,35 рублей.</w:t>
      </w:r>
    </w:p>
    <w:p w:rsidR="00B171DA" w:rsidRPr="00B171DA" w:rsidRDefault="00B171DA" w:rsidP="00B171DA">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B171DA">
        <w:rPr>
          <w:rFonts w:ascii="Times New Roman" w:eastAsia="Times New Roman" w:hAnsi="Times New Roman" w:cs="Times New Roman"/>
          <w:sz w:val="28"/>
          <w:szCs w:val="28"/>
        </w:rPr>
        <w:lastRenderedPageBreak/>
        <w:t xml:space="preserve">          </w:t>
      </w:r>
    </w:p>
    <w:p w:rsidR="00B171DA" w:rsidRPr="00B171DA" w:rsidRDefault="00B171DA" w:rsidP="00B171DA">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B171DA">
        <w:rPr>
          <w:rFonts w:ascii="Times New Roman" w:eastAsia="Times New Roman" w:hAnsi="Times New Roman" w:cs="Times New Roman"/>
          <w:sz w:val="28"/>
          <w:szCs w:val="28"/>
        </w:rPr>
        <w:t xml:space="preserve">              2 этап (2025-2030 гг.)</w:t>
      </w:r>
    </w:p>
    <w:p w:rsidR="00B171DA" w:rsidRPr="00B171DA" w:rsidRDefault="00B171DA" w:rsidP="00B171DA">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B171DA">
        <w:rPr>
          <w:rFonts w:ascii="Times New Roman" w:eastAsia="Times New Roman" w:hAnsi="Times New Roman" w:cs="Times New Roman"/>
          <w:sz w:val="28"/>
          <w:szCs w:val="28"/>
        </w:rPr>
        <w:t xml:space="preserve">          ВСЕГО: </w:t>
      </w:r>
      <w:r w:rsidR="00BF10E3">
        <w:rPr>
          <w:rFonts w:ascii="Times New Roman" w:eastAsia="Times New Roman" w:hAnsi="Times New Roman" w:cs="Times New Roman"/>
          <w:sz w:val="28"/>
          <w:szCs w:val="28"/>
        </w:rPr>
        <w:t>165 001 508,56</w:t>
      </w:r>
    </w:p>
    <w:p w:rsidR="00B171DA" w:rsidRPr="00B171DA" w:rsidRDefault="00B171DA" w:rsidP="00B171DA">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B171DA">
        <w:rPr>
          <w:rFonts w:ascii="Times New Roman" w:eastAsia="Times New Roman" w:hAnsi="Times New Roman" w:cs="Times New Roman"/>
          <w:sz w:val="28"/>
          <w:szCs w:val="28"/>
        </w:rPr>
        <w:t xml:space="preserve">          2025 год – 18 113 292,88 рублей, </w:t>
      </w:r>
    </w:p>
    <w:p w:rsidR="00B171DA" w:rsidRPr="00B171DA" w:rsidRDefault="00B171DA" w:rsidP="00B171DA">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B171DA">
        <w:rPr>
          <w:rFonts w:ascii="Times New Roman" w:eastAsia="Times New Roman" w:hAnsi="Times New Roman" w:cs="Times New Roman"/>
          <w:sz w:val="28"/>
          <w:szCs w:val="28"/>
        </w:rPr>
        <w:t>в том числе:</w:t>
      </w:r>
    </w:p>
    <w:p w:rsidR="00B171DA" w:rsidRPr="00B171DA" w:rsidRDefault="00B171DA" w:rsidP="00B171DA">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B171DA">
        <w:rPr>
          <w:rFonts w:ascii="Times New Roman" w:eastAsia="Times New Roman" w:hAnsi="Times New Roman" w:cs="Times New Roman"/>
          <w:sz w:val="28"/>
          <w:szCs w:val="28"/>
        </w:rPr>
        <w:t>федеральный бюджет – 17 557 528,35 рублей;</w:t>
      </w:r>
    </w:p>
    <w:p w:rsidR="00B171DA" w:rsidRPr="00B171DA" w:rsidRDefault="00B171DA" w:rsidP="00B171DA">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B171DA">
        <w:rPr>
          <w:rFonts w:ascii="Times New Roman" w:eastAsia="Times New Roman" w:hAnsi="Times New Roman" w:cs="Times New Roman"/>
          <w:sz w:val="28"/>
          <w:szCs w:val="28"/>
        </w:rPr>
        <w:t>областной бюджет – 177 348,52 рублей;</w:t>
      </w:r>
    </w:p>
    <w:p w:rsidR="00B171DA" w:rsidRPr="00B171DA" w:rsidRDefault="00B171DA" w:rsidP="00B171DA">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B171DA">
        <w:rPr>
          <w:rFonts w:ascii="Times New Roman" w:eastAsia="Times New Roman" w:hAnsi="Times New Roman" w:cs="Times New Roman"/>
          <w:sz w:val="28"/>
          <w:szCs w:val="28"/>
        </w:rPr>
        <w:t>бюджет городского округа – 179 140,17 рублей.;</w:t>
      </w:r>
    </w:p>
    <w:p w:rsidR="00B171DA" w:rsidRPr="00B171DA" w:rsidRDefault="00B171DA" w:rsidP="00B171DA">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B171DA">
        <w:rPr>
          <w:rFonts w:ascii="Times New Roman" w:eastAsia="Times New Roman" w:hAnsi="Times New Roman" w:cs="Times New Roman"/>
          <w:sz w:val="28"/>
          <w:szCs w:val="28"/>
        </w:rPr>
        <w:t>внебюджетные источники – 199 275,84 рублей.</w:t>
      </w:r>
    </w:p>
    <w:p w:rsidR="00B171DA" w:rsidRPr="00B171DA" w:rsidRDefault="00B171DA" w:rsidP="00B171DA">
      <w:pPr>
        <w:widowControl w:val="0"/>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2026 год – 110</w:t>
      </w:r>
      <w:r w:rsidRPr="00B171D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287 073,09</w:t>
      </w:r>
      <w:r w:rsidRPr="00B171DA">
        <w:rPr>
          <w:rFonts w:ascii="Times New Roman" w:eastAsia="Times New Roman" w:hAnsi="Times New Roman" w:cs="Times New Roman"/>
          <w:sz w:val="28"/>
          <w:szCs w:val="28"/>
        </w:rPr>
        <w:t xml:space="preserve"> рублей (концепция благоустройства набережных пруда Нижний и пруда Карна г. Новозыбков, Брянская область – 93 713 292,93 руб.; благоустройство Аллеи Славы по ул. Советской в г. Н</w:t>
      </w:r>
      <w:r>
        <w:rPr>
          <w:rFonts w:ascii="Times New Roman" w:eastAsia="Times New Roman" w:hAnsi="Times New Roman" w:cs="Times New Roman"/>
          <w:sz w:val="28"/>
          <w:szCs w:val="28"/>
        </w:rPr>
        <w:t>овозыбкове Брянской области – 16</w:t>
      </w:r>
      <w:r w:rsidRPr="00B171D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573</w:t>
      </w:r>
      <w:r w:rsidRPr="00B171D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780,16</w:t>
      </w:r>
      <w:r w:rsidRPr="00B171DA">
        <w:rPr>
          <w:rFonts w:ascii="Times New Roman" w:eastAsia="Times New Roman" w:hAnsi="Times New Roman" w:cs="Times New Roman"/>
          <w:sz w:val="28"/>
          <w:szCs w:val="28"/>
        </w:rPr>
        <w:t xml:space="preserve"> руб.), в том числе:</w:t>
      </w:r>
    </w:p>
    <w:p w:rsidR="00B171DA" w:rsidRPr="00B171DA" w:rsidRDefault="00B171DA" w:rsidP="00B171DA">
      <w:pPr>
        <w:widowControl w:val="0"/>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федеральный бюджет – 108 092 373,65</w:t>
      </w:r>
      <w:r w:rsidRPr="00B171DA">
        <w:rPr>
          <w:rFonts w:ascii="Times New Roman" w:eastAsia="Times New Roman" w:hAnsi="Times New Roman" w:cs="Times New Roman"/>
          <w:sz w:val="28"/>
          <w:szCs w:val="28"/>
        </w:rPr>
        <w:t xml:space="preserve"> рублей;</w:t>
      </w:r>
    </w:p>
    <w:p w:rsidR="00B171DA" w:rsidRPr="00B171DA" w:rsidRDefault="00B171DA" w:rsidP="00B171DA">
      <w:pPr>
        <w:widowControl w:val="0"/>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областной бюджет – 1 091</w:t>
      </w:r>
      <w:r w:rsidRPr="00B171D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841,09</w:t>
      </w:r>
      <w:r w:rsidRPr="00B171DA">
        <w:rPr>
          <w:rFonts w:ascii="Times New Roman" w:eastAsia="Times New Roman" w:hAnsi="Times New Roman" w:cs="Times New Roman"/>
          <w:sz w:val="28"/>
          <w:szCs w:val="28"/>
        </w:rPr>
        <w:t xml:space="preserve"> рублей;</w:t>
      </w:r>
    </w:p>
    <w:p w:rsidR="00B171DA" w:rsidRPr="00B171DA" w:rsidRDefault="00B171DA" w:rsidP="00B171DA">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B171DA">
        <w:rPr>
          <w:rFonts w:ascii="Times New Roman" w:eastAsia="Times New Roman" w:hAnsi="Times New Roman" w:cs="Times New Roman"/>
          <w:sz w:val="28"/>
          <w:szCs w:val="28"/>
        </w:rPr>
        <w:t>бюджет</w:t>
      </w:r>
      <w:r>
        <w:rPr>
          <w:rFonts w:ascii="Times New Roman" w:eastAsia="Times New Roman" w:hAnsi="Times New Roman" w:cs="Times New Roman"/>
          <w:sz w:val="28"/>
          <w:szCs w:val="28"/>
        </w:rPr>
        <w:t xml:space="preserve"> городского округа – 1 102 858,35</w:t>
      </w:r>
      <w:r w:rsidRPr="00B171DA">
        <w:rPr>
          <w:rFonts w:ascii="Times New Roman" w:eastAsia="Times New Roman" w:hAnsi="Times New Roman" w:cs="Times New Roman"/>
          <w:sz w:val="28"/>
          <w:szCs w:val="28"/>
        </w:rPr>
        <w:t xml:space="preserve"> рублей.</w:t>
      </w:r>
    </w:p>
    <w:p w:rsidR="00B171DA" w:rsidRPr="00B171DA" w:rsidRDefault="00B171DA" w:rsidP="00B171DA">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B171DA">
        <w:rPr>
          <w:rFonts w:ascii="Times New Roman" w:eastAsia="Times New Roman" w:hAnsi="Times New Roman" w:cs="Times New Roman"/>
          <w:sz w:val="28"/>
          <w:szCs w:val="28"/>
        </w:rPr>
        <w:t xml:space="preserve">          2027 год – 18 069 279,35 рублей</w:t>
      </w:r>
    </w:p>
    <w:p w:rsidR="00B171DA" w:rsidRPr="00B171DA" w:rsidRDefault="00B171DA" w:rsidP="00B171DA">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B171DA">
        <w:rPr>
          <w:rFonts w:ascii="Times New Roman" w:eastAsia="Times New Roman" w:hAnsi="Times New Roman" w:cs="Times New Roman"/>
          <w:sz w:val="28"/>
          <w:szCs w:val="28"/>
        </w:rPr>
        <w:t>в том числе:</w:t>
      </w:r>
    </w:p>
    <w:p w:rsidR="00B171DA" w:rsidRPr="00B171DA" w:rsidRDefault="00B171DA" w:rsidP="00B171DA">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B171DA">
        <w:rPr>
          <w:rFonts w:ascii="Times New Roman" w:eastAsia="Times New Roman" w:hAnsi="Times New Roman" w:cs="Times New Roman"/>
          <w:sz w:val="28"/>
          <w:szCs w:val="28"/>
        </w:rPr>
        <w:t>федеральный бюджет – 17 709 700,69 рублей;</w:t>
      </w:r>
    </w:p>
    <w:p w:rsidR="00B171DA" w:rsidRPr="00B171DA" w:rsidRDefault="00B171DA" w:rsidP="00B171DA">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B171DA">
        <w:rPr>
          <w:rFonts w:ascii="Times New Roman" w:eastAsia="Times New Roman" w:hAnsi="Times New Roman" w:cs="Times New Roman"/>
          <w:sz w:val="28"/>
          <w:szCs w:val="28"/>
        </w:rPr>
        <w:t>областной бюджет – 178 885,87 рублей;</w:t>
      </w:r>
    </w:p>
    <w:p w:rsidR="00B171DA" w:rsidRPr="00B171DA" w:rsidRDefault="00B171DA" w:rsidP="00B171DA">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B171DA">
        <w:rPr>
          <w:rFonts w:ascii="Times New Roman" w:eastAsia="Times New Roman" w:hAnsi="Times New Roman" w:cs="Times New Roman"/>
          <w:sz w:val="28"/>
          <w:szCs w:val="28"/>
        </w:rPr>
        <w:t>бюджет городского округа – 180 692,79 рублей;</w:t>
      </w:r>
    </w:p>
    <w:p w:rsidR="00B171DA" w:rsidRPr="00B171DA" w:rsidRDefault="00B171DA" w:rsidP="00B171DA">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B171DA">
        <w:rPr>
          <w:rFonts w:ascii="Times New Roman" w:eastAsia="Times New Roman" w:hAnsi="Times New Roman" w:cs="Times New Roman"/>
          <w:sz w:val="28"/>
          <w:szCs w:val="28"/>
        </w:rPr>
        <w:t>внебюджетные источники – 0,00 рублей.</w:t>
      </w:r>
    </w:p>
    <w:p w:rsidR="00B171DA" w:rsidRPr="00B171DA" w:rsidRDefault="00B171DA" w:rsidP="00B171DA">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B171DA">
        <w:rPr>
          <w:rFonts w:ascii="Times New Roman" w:eastAsia="Times New Roman" w:hAnsi="Times New Roman" w:cs="Times New Roman"/>
          <w:sz w:val="28"/>
          <w:szCs w:val="28"/>
        </w:rPr>
        <w:t xml:space="preserve">           2028 год – 18 531 863,24 рублей</w:t>
      </w:r>
    </w:p>
    <w:p w:rsidR="00B171DA" w:rsidRPr="00B171DA" w:rsidRDefault="00B171DA" w:rsidP="00B171DA">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B171DA">
        <w:rPr>
          <w:rFonts w:ascii="Times New Roman" w:eastAsia="Times New Roman" w:hAnsi="Times New Roman" w:cs="Times New Roman"/>
          <w:sz w:val="28"/>
          <w:szCs w:val="28"/>
        </w:rPr>
        <w:t>в том числе:</w:t>
      </w:r>
    </w:p>
    <w:p w:rsidR="00B171DA" w:rsidRPr="00B171DA" w:rsidRDefault="00B171DA" w:rsidP="00B171DA">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B171DA">
        <w:rPr>
          <w:rFonts w:ascii="Times New Roman" w:eastAsia="Times New Roman" w:hAnsi="Times New Roman" w:cs="Times New Roman"/>
          <w:sz w:val="28"/>
          <w:szCs w:val="28"/>
        </w:rPr>
        <w:t>федеральный бюджет – 18 163 079,16 рублей;</w:t>
      </w:r>
    </w:p>
    <w:p w:rsidR="00B171DA" w:rsidRPr="00B171DA" w:rsidRDefault="00B171DA" w:rsidP="00B171DA">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B171DA">
        <w:rPr>
          <w:rFonts w:ascii="Times New Roman" w:eastAsia="Times New Roman" w:hAnsi="Times New Roman" w:cs="Times New Roman"/>
          <w:sz w:val="28"/>
          <w:szCs w:val="28"/>
        </w:rPr>
        <w:t>областной бюджет – 183 465,45 рублей;</w:t>
      </w:r>
    </w:p>
    <w:p w:rsidR="00B171DA" w:rsidRPr="00B171DA" w:rsidRDefault="00B171DA" w:rsidP="00B171DA">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B171DA">
        <w:rPr>
          <w:rFonts w:ascii="Times New Roman" w:eastAsia="Times New Roman" w:hAnsi="Times New Roman" w:cs="Times New Roman"/>
          <w:sz w:val="28"/>
          <w:szCs w:val="28"/>
        </w:rPr>
        <w:t>бюджет городского округа – 185 318,63 рублей;</w:t>
      </w:r>
    </w:p>
    <w:p w:rsidR="00B171DA" w:rsidRPr="00B171DA" w:rsidRDefault="00B171DA" w:rsidP="00B171DA">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B171DA">
        <w:rPr>
          <w:rFonts w:ascii="Times New Roman" w:eastAsia="Times New Roman" w:hAnsi="Times New Roman" w:cs="Times New Roman"/>
          <w:sz w:val="28"/>
          <w:szCs w:val="28"/>
        </w:rPr>
        <w:t>внебюджетные источники – 0,00 рублей.</w:t>
      </w:r>
    </w:p>
    <w:p w:rsidR="00B171DA" w:rsidRPr="00B171DA" w:rsidRDefault="00B171DA" w:rsidP="00B171DA">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B171DA">
        <w:rPr>
          <w:rFonts w:ascii="Times New Roman" w:eastAsia="Times New Roman" w:hAnsi="Times New Roman" w:cs="Times New Roman"/>
          <w:sz w:val="28"/>
          <w:szCs w:val="28"/>
        </w:rPr>
        <w:t xml:space="preserve">          2029 год -0,00 рублей;</w:t>
      </w:r>
    </w:p>
    <w:p w:rsidR="00B171DA" w:rsidRPr="00B171DA" w:rsidRDefault="00B171DA" w:rsidP="00B171DA">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B171DA">
        <w:rPr>
          <w:rFonts w:ascii="Times New Roman" w:eastAsia="Times New Roman" w:hAnsi="Times New Roman" w:cs="Times New Roman"/>
          <w:sz w:val="28"/>
          <w:szCs w:val="28"/>
        </w:rPr>
        <w:t xml:space="preserve">          2030 год -0,00 рублей.</w:t>
      </w:r>
    </w:p>
    <w:p w:rsidR="008D0F01" w:rsidRDefault="008D0F01" w:rsidP="008D0F01">
      <w:pPr>
        <w:widowControl w:val="0"/>
        <w:spacing w:after="0" w:line="240" w:lineRule="auto"/>
        <w:jc w:val="both"/>
        <w:rPr>
          <w:rFonts w:ascii="Times New Roman" w:eastAsia="Times New Roman" w:hAnsi="Times New Roman" w:cs="Times New Roman"/>
          <w:sz w:val="28"/>
          <w:szCs w:val="28"/>
        </w:rPr>
      </w:pPr>
    </w:p>
    <w:p w:rsidR="008D0F01" w:rsidRDefault="008D0F01" w:rsidP="008D0F01">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BA4B5F" w:rsidRPr="00A06B14">
        <w:rPr>
          <w:rFonts w:ascii="Times New Roman" w:eastAsia="Times New Roman" w:hAnsi="Times New Roman" w:cs="Times New Roman"/>
          <w:sz w:val="28"/>
          <w:szCs w:val="28"/>
        </w:rPr>
        <w:t xml:space="preserve"> 1.2. Пункт </w:t>
      </w:r>
      <w:r w:rsidR="00BA4B5F" w:rsidRPr="00A06B14">
        <w:rPr>
          <w:rFonts w:ascii="Times New Roman" w:eastAsia="Times New Roman" w:hAnsi="Times New Roman" w:cs="Times New Roman"/>
          <w:sz w:val="28"/>
          <w:szCs w:val="28"/>
          <w:lang w:val="en-US"/>
        </w:rPr>
        <w:t>VII</w:t>
      </w:r>
      <w:r w:rsidR="00BA4B5F" w:rsidRPr="00A06B14">
        <w:rPr>
          <w:rFonts w:ascii="Times New Roman" w:eastAsia="Times New Roman" w:hAnsi="Times New Roman" w:cs="Times New Roman"/>
          <w:sz w:val="28"/>
          <w:szCs w:val="28"/>
        </w:rPr>
        <w:t xml:space="preserve"> муниципальной программы «Объемы и источники финансирования муниципальной программы» изложить в следующей редакции:</w:t>
      </w:r>
    </w:p>
    <w:p w:rsidR="008D0F01" w:rsidRDefault="008D0F01" w:rsidP="008D0F01">
      <w:pPr>
        <w:widowControl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Общий объем ассигнований на реализацию программы формируется за счет бюджетов всех уровней и внебюджетных источников в размере:</w:t>
      </w:r>
    </w:p>
    <w:p w:rsidR="008D0F01" w:rsidRDefault="00BA4B5F" w:rsidP="008D0F01">
      <w:pPr>
        <w:widowControl w:val="0"/>
        <w:spacing w:after="0" w:line="240" w:lineRule="auto"/>
        <w:jc w:val="both"/>
        <w:rPr>
          <w:rFonts w:ascii="Times New Roman" w:eastAsia="Times New Roman" w:hAnsi="Times New Roman" w:cs="Times New Roman"/>
          <w:sz w:val="28"/>
          <w:szCs w:val="28"/>
        </w:rPr>
      </w:pPr>
      <w:r w:rsidRPr="00A06B14">
        <w:rPr>
          <w:rFonts w:ascii="Times New Roman" w:eastAsia="Times New Roman" w:hAnsi="Times New Roman" w:cs="Times New Roman"/>
          <w:sz w:val="28"/>
          <w:szCs w:val="28"/>
        </w:rPr>
        <w:t xml:space="preserve"> </w:t>
      </w:r>
      <w:r w:rsidR="008D0F01">
        <w:rPr>
          <w:rFonts w:ascii="Times New Roman" w:eastAsia="Times New Roman" w:hAnsi="Times New Roman" w:cs="Times New Roman"/>
          <w:sz w:val="28"/>
          <w:szCs w:val="28"/>
        </w:rPr>
        <w:t>1 этап (2018-2024 гг.):</w:t>
      </w:r>
    </w:p>
    <w:p w:rsidR="008D0F01" w:rsidRDefault="008D0F01" w:rsidP="008D0F01">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ВСЕГО: </w:t>
      </w:r>
      <w:r>
        <w:rPr>
          <w:rFonts w:ascii="Times New Roman" w:eastAsia="Times New Roman" w:hAnsi="Times New Roman" w:cs="Times New Roman"/>
          <w:color w:val="000000" w:themeColor="text1"/>
          <w:sz w:val="28"/>
          <w:szCs w:val="28"/>
        </w:rPr>
        <w:t xml:space="preserve">103 378 682,42 </w:t>
      </w:r>
      <w:r>
        <w:rPr>
          <w:rFonts w:ascii="Times New Roman" w:eastAsia="Times New Roman" w:hAnsi="Times New Roman" w:cs="Times New Roman"/>
          <w:sz w:val="28"/>
          <w:szCs w:val="28"/>
        </w:rPr>
        <w:t>рублей:</w:t>
      </w:r>
    </w:p>
    <w:p w:rsidR="008D0F01" w:rsidRDefault="008D0F01" w:rsidP="008D0F01">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том числе: </w:t>
      </w:r>
    </w:p>
    <w:p w:rsidR="008D0F01" w:rsidRDefault="008D0F01" w:rsidP="008D0F01">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федеральный бюджет – 99 028 553,49 рублей;</w:t>
      </w:r>
    </w:p>
    <w:p w:rsidR="008D0F01" w:rsidRDefault="008D0F01" w:rsidP="008D0F01">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областной бюджет – 1 748 885,48 рублей;</w:t>
      </w:r>
    </w:p>
    <w:p w:rsidR="008D0F01" w:rsidRDefault="008D0F01" w:rsidP="008D0F01">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бюджет городского округа – 2 053 372,10 рублей;</w:t>
      </w:r>
    </w:p>
    <w:p w:rsidR="008D0F01" w:rsidRDefault="008D0F01" w:rsidP="008D0F01">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внебюджетные источники – 547 871,35 рублей.</w:t>
      </w:r>
    </w:p>
    <w:p w:rsidR="008D0F01" w:rsidRDefault="008D0F01" w:rsidP="008D0F01">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 этап (2025-2030 гг.)</w:t>
      </w:r>
    </w:p>
    <w:p w:rsidR="008D0F01" w:rsidRDefault="008D0F01" w:rsidP="00163C95">
      <w:pPr>
        <w:widowControl w:val="0"/>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ВСЕГО: </w:t>
      </w:r>
      <w:r w:rsidR="00163C95">
        <w:rPr>
          <w:rFonts w:ascii="Times New Roman" w:eastAsia="Times New Roman" w:hAnsi="Times New Roman" w:cs="Times New Roman"/>
          <w:sz w:val="28"/>
          <w:szCs w:val="28"/>
        </w:rPr>
        <w:t>165 001 508,56 рублей;</w:t>
      </w:r>
    </w:p>
    <w:p w:rsidR="008D0F01" w:rsidRDefault="008D0F01" w:rsidP="008D0F01">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2025 год – 18 113 292, 88 рублей, </w:t>
      </w:r>
    </w:p>
    <w:p w:rsidR="008D0F01" w:rsidRDefault="008D0F01" w:rsidP="008D0F01">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том числе:</w:t>
      </w:r>
    </w:p>
    <w:p w:rsidR="008D0F01" w:rsidRDefault="008D0F01" w:rsidP="008D0F01">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федеральный бюджет – 17 557 528,35 рублей;</w:t>
      </w:r>
    </w:p>
    <w:p w:rsidR="008D0F01" w:rsidRDefault="008D0F01" w:rsidP="008D0F01">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областной бюджет – 177 348,52 рублей;</w:t>
      </w:r>
    </w:p>
    <w:p w:rsidR="008D0F01" w:rsidRDefault="008D0F01" w:rsidP="008D0F01">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бюджет городского округа – 179 140,17 рублей;</w:t>
      </w:r>
    </w:p>
    <w:p w:rsidR="008D0F01" w:rsidRDefault="008D0F01" w:rsidP="008D0F01">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внебюджетные источники – 199 275,84 рублей.</w:t>
      </w:r>
    </w:p>
    <w:p w:rsidR="008D0F01" w:rsidRPr="00FA4804" w:rsidRDefault="008D0F01" w:rsidP="008D0F01">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2026 год – 11</w:t>
      </w:r>
      <w:r w:rsidR="00B335E2">
        <w:rPr>
          <w:rFonts w:ascii="Times New Roman" w:eastAsia="Times New Roman" w:hAnsi="Times New Roman" w:cs="Times New Roman"/>
          <w:sz w:val="28"/>
          <w:szCs w:val="28"/>
        </w:rPr>
        <w:t>0</w:t>
      </w:r>
      <w:r>
        <w:rPr>
          <w:rFonts w:ascii="Times New Roman" w:eastAsia="Times New Roman" w:hAnsi="Times New Roman" w:cs="Times New Roman"/>
          <w:sz w:val="28"/>
          <w:szCs w:val="28"/>
        </w:rPr>
        <w:t> </w:t>
      </w:r>
      <w:r w:rsidR="00B335E2">
        <w:rPr>
          <w:rFonts w:ascii="Times New Roman" w:eastAsia="Times New Roman" w:hAnsi="Times New Roman" w:cs="Times New Roman"/>
          <w:sz w:val="28"/>
          <w:szCs w:val="28"/>
        </w:rPr>
        <w:t>287 073,09</w:t>
      </w:r>
      <w:r>
        <w:rPr>
          <w:rFonts w:ascii="Times New Roman" w:eastAsia="Times New Roman" w:hAnsi="Times New Roman" w:cs="Times New Roman"/>
          <w:sz w:val="28"/>
          <w:szCs w:val="28"/>
        </w:rPr>
        <w:t xml:space="preserve"> </w:t>
      </w:r>
      <w:r w:rsidRPr="00FA4804">
        <w:rPr>
          <w:rFonts w:ascii="Times New Roman" w:eastAsia="Times New Roman" w:hAnsi="Times New Roman" w:cs="Times New Roman"/>
          <w:sz w:val="28"/>
          <w:szCs w:val="28"/>
        </w:rPr>
        <w:t>рублей (</w:t>
      </w:r>
      <w:r>
        <w:rPr>
          <w:rFonts w:ascii="Times New Roman" w:eastAsia="Times New Roman" w:hAnsi="Times New Roman" w:cs="Times New Roman"/>
          <w:color w:val="000000"/>
          <w:sz w:val="28"/>
          <w:szCs w:val="28"/>
        </w:rPr>
        <w:t>концепция благоустройства набережных</w:t>
      </w:r>
      <w:r w:rsidRPr="00FA4804">
        <w:rPr>
          <w:rFonts w:ascii="Times New Roman" w:eastAsia="Times New Roman" w:hAnsi="Times New Roman" w:cs="Times New Roman"/>
          <w:color w:val="000000"/>
          <w:sz w:val="28"/>
          <w:szCs w:val="28"/>
        </w:rPr>
        <w:t xml:space="preserve"> пруда </w:t>
      </w:r>
      <w:r>
        <w:rPr>
          <w:rFonts w:ascii="Times New Roman" w:eastAsia="Times New Roman" w:hAnsi="Times New Roman" w:cs="Times New Roman"/>
          <w:color w:val="000000"/>
          <w:sz w:val="28"/>
          <w:szCs w:val="28"/>
        </w:rPr>
        <w:t>Нижний и пруда Карна г. Новозыбков, Брянская область</w:t>
      </w:r>
      <w:r w:rsidRPr="00FA4804">
        <w:rPr>
          <w:rFonts w:ascii="Times New Roman" w:eastAsia="Times New Roman" w:hAnsi="Times New Roman" w:cs="Times New Roman"/>
          <w:color w:val="000000"/>
          <w:sz w:val="28"/>
          <w:szCs w:val="28"/>
        </w:rPr>
        <w:t xml:space="preserve"> </w:t>
      </w:r>
      <w:r w:rsidRPr="00FA4804">
        <w:rPr>
          <w:rFonts w:ascii="Times New Roman" w:eastAsia="Times New Roman" w:hAnsi="Times New Roman" w:cs="Times New Roman"/>
          <w:sz w:val="28"/>
          <w:szCs w:val="28"/>
        </w:rPr>
        <w:t>– 93 713 292,93</w:t>
      </w:r>
      <w:r>
        <w:rPr>
          <w:rFonts w:ascii="Times New Roman" w:eastAsia="Times New Roman" w:hAnsi="Times New Roman" w:cs="Times New Roman"/>
          <w:sz w:val="28"/>
          <w:szCs w:val="28"/>
        </w:rPr>
        <w:t xml:space="preserve"> руб.</w:t>
      </w:r>
      <w:r w:rsidRPr="00FA4804">
        <w:rPr>
          <w:rFonts w:ascii="Times New Roman" w:eastAsia="Times New Roman" w:hAnsi="Times New Roman" w:cs="Times New Roman"/>
          <w:sz w:val="28"/>
          <w:szCs w:val="28"/>
        </w:rPr>
        <w:t xml:space="preserve">; </w:t>
      </w:r>
      <w:r w:rsidRPr="00FA4804">
        <w:rPr>
          <w:rFonts w:ascii="Times New Roman" w:hAnsi="Times New Roman" w:cs="Times New Roman"/>
          <w:sz w:val="28"/>
          <w:szCs w:val="28"/>
        </w:rPr>
        <w:t xml:space="preserve">благоустройство Аллеи Славы по ул. Советской в г. Новозыбкове </w:t>
      </w:r>
      <w:r>
        <w:rPr>
          <w:rFonts w:ascii="Times New Roman" w:hAnsi="Times New Roman" w:cs="Times New Roman"/>
          <w:sz w:val="28"/>
          <w:szCs w:val="28"/>
        </w:rPr>
        <w:t>Брянской области</w:t>
      </w:r>
      <w:r w:rsidRPr="00FA4804">
        <w:rPr>
          <w:rFonts w:ascii="Times New Roman" w:eastAsia="Times New Roman" w:hAnsi="Times New Roman" w:cs="Times New Roman"/>
          <w:sz w:val="28"/>
          <w:szCs w:val="28"/>
          <w:lang w:eastAsia="ru-RU"/>
        </w:rPr>
        <w:t>– 1</w:t>
      </w:r>
      <w:r>
        <w:rPr>
          <w:rFonts w:ascii="Times New Roman" w:eastAsia="Times New Roman" w:hAnsi="Times New Roman" w:cs="Times New Roman"/>
          <w:sz w:val="28"/>
          <w:szCs w:val="28"/>
          <w:lang w:eastAsia="ru-RU"/>
        </w:rPr>
        <w:t>6 573 780,16 руб.</w:t>
      </w:r>
      <w:r w:rsidRPr="00FA4804">
        <w:rPr>
          <w:rFonts w:ascii="Times New Roman" w:eastAsia="Times New Roman" w:hAnsi="Times New Roman" w:cs="Times New Roman"/>
          <w:sz w:val="28"/>
          <w:szCs w:val="28"/>
        </w:rPr>
        <w:t>), в том числе:</w:t>
      </w:r>
    </w:p>
    <w:p w:rsidR="008D0F01" w:rsidRDefault="008D0F01" w:rsidP="008D0F01">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федеральный бюджет – 108 092 373,65 рублей;</w:t>
      </w:r>
    </w:p>
    <w:p w:rsidR="008D0F01" w:rsidRDefault="008D0F01" w:rsidP="008D0F01">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областной бюджет – 1 091 841,09 рублей;</w:t>
      </w:r>
    </w:p>
    <w:p w:rsidR="008D0F01" w:rsidRDefault="008D0F01" w:rsidP="008D0F01">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бюджет городского округа – 1 102 858,35 рублей;</w:t>
      </w:r>
    </w:p>
    <w:p w:rsidR="008D0F01" w:rsidRDefault="008D0F01" w:rsidP="008D0F01">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внебюджетные источники – 0,00 рублей.</w:t>
      </w:r>
    </w:p>
    <w:p w:rsidR="008D0F01" w:rsidRDefault="008D0F01" w:rsidP="008D0F01">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2027 год – 18 069 279,35 рублей</w:t>
      </w:r>
    </w:p>
    <w:p w:rsidR="008D0F01" w:rsidRDefault="008D0F01" w:rsidP="008D0F01">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том числе:</w:t>
      </w:r>
    </w:p>
    <w:p w:rsidR="008D0F01" w:rsidRDefault="008D0F01" w:rsidP="008D0F01">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федеральный бюджет – 17 709 700,69 рублей;</w:t>
      </w:r>
    </w:p>
    <w:p w:rsidR="008D0F01" w:rsidRDefault="008D0F01" w:rsidP="008D0F01">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областной бюджет – 178 885,87 рублей;</w:t>
      </w:r>
    </w:p>
    <w:p w:rsidR="008D0F01" w:rsidRDefault="008D0F01" w:rsidP="008D0F01">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бюджет городского округа – 180 692,79 рублей;</w:t>
      </w:r>
    </w:p>
    <w:p w:rsidR="008D0F01" w:rsidRDefault="008D0F01" w:rsidP="008D0F01">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внебюджетные источники – 0,00 рублей.</w:t>
      </w:r>
    </w:p>
    <w:p w:rsidR="008D0F01" w:rsidRDefault="008D0F01" w:rsidP="008D0F01">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2028 год – 18 531 863,24 рублей</w:t>
      </w:r>
    </w:p>
    <w:p w:rsidR="008D0F01" w:rsidRDefault="008D0F01" w:rsidP="008D0F01">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том числе:</w:t>
      </w:r>
    </w:p>
    <w:p w:rsidR="008D0F01" w:rsidRDefault="008D0F01" w:rsidP="008D0F01">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федеральный бюджет – 18 163 079,16 рублей;</w:t>
      </w:r>
    </w:p>
    <w:p w:rsidR="008D0F01" w:rsidRDefault="008D0F01" w:rsidP="008D0F01">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областной бюджет – 183 465,45 рублей;</w:t>
      </w:r>
    </w:p>
    <w:p w:rsidR="008D0F01" w:rsidRDefault="008D0F01" w:rsidP="008D0F01">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бюджет городского округа – 185 318, 63 рублей;</w:t>
      </w:r>
    </w:p>
    <w:p w:rsidR="008D0F01" w:rsidRDefault="008D0F01" w:rsidP="008D0F01">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внебюджетные источники – 0,00 рублей.</w:t>
      </w:r>
    </w:p>
    <w:p w:rsidR="008D0F01" w:rsidRDefault="008D0F01" w:rsidP="008D0F01">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2029 год -0,00 рублей;</w:t>
      </w:r>
    </w:p>
    <w:p w:rsidR="008D0F01" w:rsidRDefault="008D0F01" w:rsidP="00E018E1">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2030 год -0,00 рублей.</w:t>
      </w:r>
    </w:p>
    <w:p w:rsidR="008D0F01" w:rsidRDefault="008D0F01" w:rsidP="008D0F01">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Значения показателей могут быть уточнены после доведения объема средств федерального и областного бюджетов в целях финансирования мероприятий программы.</w:t>
      </w:r>
    </w:p>
    <w:p w:rsidR="00BA4B5F" w:rsidRPr="00820874" w:rsidRDefault="000E4F38" w:rsidP="00BA4B5F">
      <w:pPr>
        <w:shd w:val="clear" w:color="auto" w:fill="FFFFFF"/>
        <w:spacing w:after="0" w:line="240" w:lineRule="auto"/>
        <w:jc w:val="both"/>
        <w:textAlignment w:val="baseline"/>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color w:val="000000" w:themeColor="text1"/>
          <w:sz w:val="28"/>
          <w:szCs w:val="28"/>
        </w:rPr>
        <w:t xml:space="preserve">       1.3. В Приложении № 3</w:t>
      </w:r>
      <w:r w:rsidR="00BA4B5F" w:rsidRPr="00820874">
        <w:rPr>
          <w:rFonts w:ascii="Times New Roman" w:eastAsia="Times New Roman" w:hAnsi="Times New Roman" w:cs="Times New Roman"/>
          <w:color w:val="000000" w:themeColor="text1"/>
          <w:sz w:val="28"/>
          <w:szCs w:val="28"/>
        </w:rPr>
        <w:t xml:space="preserve"> «План </w:t>
      </w:r>
      <w:r w:rsidR="00BA4B5F" w:rsidRPr="00820874">
        <w:rPr>
          <w:rFonts w:ascii="Times New Roman" w:eastAsia="Times New Roman" w:hAnsi="Times New Roman" w:cs="Times New Roman"/>
          <w:bCs/>
          <w:color w:val="000000" w:themeColor="text1"/>
          <w:sz w:val="28"/>
          <w:szCs w:val="28"/>
        </w:rPr>
        <w:t>реализации муниципальной программы «Формирование современной городской среды</w:t>
      </w:r>
      <w:r>
        <w:rPr>
          <w:rFonts w:ascii="Times New Roman" w:eastAsia="Times New Roman" w:hAnsi="Times New Roman" w:cs="Times New Roman"/>
          <w:bCs/>
          <w:color w:val="000000" w:themeColor="text1"/>
          <w:sz w:val="28"/>
          <w:szCs w:val="28"/>
        </w:rPr>
        <w:t xml:space="preserve"> </w:t>
      </w:r>
      <w:r w:rsidR="00BA4B5F" w:rsidRPr="00820874">
        <w:rPr>
          <w:rFonts w:ascii="Times New Roman" w:eastAsia="Times New Roman" w:hAnsi="Times New Roman" w:cs="Times New Roman"/>
          <w:bCs/>
          <w:color w:val="000000" w:themeColor="text1"/>
          <w:sz w:val="28"/>
          <w:szCs w:val="28"/>
        </w:rPr>
        <w:t xml:space="preserve">на территории Новозыбковского городского округа Брянской области» внести изменение в итоговый объём средств на реализацию </w:t>
      </w:r>
      <w:r>
        <w:rPr>
          <w:rFonts w:ascii="Times New Roman" w:eastAsia="Times New Roman" w:hAnsi="Times New Roman" w:cs="Times New Roman"/>
          <w:bCs/>
          <w:color w:val="000000" w:themeColor="text1"/>
          <w:sz w:val="28"/>
          <w:szCs w:val="28"/>
        </w:rPr>
        <w:t>программы 2026 год</w:t>
      </w:r>
      <w:r w:rsidR="00BA4B5F" w:rsidRPr="00820874">
        <w:rPr>
          <w:rFonts w:ascii="Times New Roman" w:eastAsia="Times New Roman" w:hAnsi="Times New Roman" w:cs="Times New Roman"/>
          <w:bCs/>
          <w:color w:val="000000" w:themeColor="text1"/>
          <w:sz w:val="28"/>
          <w:szCs w:val="28"/>
        </w:rPr>
        <w:t xml:space="preserve"> по источникам финансирования:</w:t>
      </w:r>
    </w:p>
    <w:p w:rsidR="00F55D15" w:rsidRPr="00806721" w:rsidRDefault="000758E2" w:rsidP="00F55D1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0E4F38">
        <w:rPr>
          <w:rFonts w:ascii="Times New Roman" w:eastAsia="Times New Roman" w:hAnsi="Times New Roman" w:cs="Times New Roman"/>
          <w:sz w:val="28"/>
          <w:szCs w:val="28"/>
        </w:rPr>
        <w:t>2026</w:t>
      </w:r>
      <w:r w:rsidR="00F55D15" w:rsidRPr="00806721">
        <w:rPr>
          <w:rFonts w:ascii="Times New Roman" w:eastAsia="Times New Roman" w:hAnsi="Times New Roman" w:cs="Times New Roman"/>
          <w:sz w:val="28"/>
          <w:szCs w:val="28"/>
        </w:rPr>
        <w:t xml:space="preserve"> год – </w:t>
      </w:r>
      <w:r>
        <w:rPr>
          <w:rFonts w:ascii="Times New Roman" w:eastAsia="Times New Roman" w:hAnsi="Times New Roman" w:cs="Times New Roman"/>
          <w:sz w:val="28"/>
          <w:szCs w:val="28"/>
        </w:rPr>
        <w:t>110 287 073, 09</w:t>
      </w:r>
      <w:r w:rsidR="00F55D15" w:rsidRPr="00806721">
        <w:rPr>
          <w:rFonts w:ascii="Times New Roman" w:eastAsia="Times New Roman" w:hAnsi="Times New Roman" w:cs="Times New Roman"/>
          <w:sz w:val="28"/>
          <w:szCs w:val="28"/>
        </w:rPr>
        <w:t xml:space="preserve"> рублей, из которых:</w:t>
      </w:r>
    </w:p>
    <w:p w:rsidR="00F55D15" w:rsidRPr="00806721" w:rsidRDefault="00163C95" w:rsidP="00F55D15">
      <w:pPr>
        <w:widowControl w:val="0"/>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w:t>
      </w:r>
      <w:r w:rsidR="00F55D15" w:rsidRPr="00806721">
        <w:rPr>
          <w:rFonts w:ascii="Times New Roman" w:eastAsia="Times New Roman" w:hAnsi="Times New Roman" w:cs="Times New Roman"/>
          <w:sz w:val="28"/>
          <w:szCs w:val="28"/>
        </w:rPr>
        <w:t>едеральный</w:t>
      </w:r>
      <w:r>
        <w:rPr>
          <w:rFonts w:ascii="Times New Roman" w:eastAsia="Times New Roman" w:hAnsi="Times New Roman" w:cs="Times New Roman"/>
          <w:sz w:val="28"/>
          <w:szCs w:val="28"/>
        </w:rPr>
        <w:t>, областной</w:t>
      </w:r>
      <w:r w:rsidR="00F55D15" w:rsidRPr="00806721">
        <w:rPr>
          <w:rFonts w:ascii="Times New Roman" w:eastAsia="Times New Roman" w:hAnsi="Times New Roman" w:cs="Times New Roman"/>
          <w:sz w:val="28"/>
          <w:szCs w:val="28"/>
        </w:rPr>
        <w:t xml:space="preserve"> бюджет</w:t>
      </w:r>
      <w:r>
        <w:rPr>
          <w:rFonts w:ascii="Times New Roman" w:eastAsia="Times New Roman" w:hAnsi="Times New Roman" w:cs="Times New Roman"/>
          <w:sz w:val="28"/>
          <w:szCs w:val="28"/>
        </w:rPr>
        <w:t>ы</w:t>
      </w:r>
      <w:r w:rsidR="00F55D15" w:rsidRPr="00806721">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109 184 214,74</w:t>
      </w:r>
      <w:r w:rsidR="00F55D15" w:rsidRPr="00806721">
        <w:rPr>
          <w:rFonts w:ascii="Times New Roman" w:eastAsia="Times New Roman" w:hAnsi="Times New Roman" w:cs="Times New Roman"/>
          <w:sz w:val="28"/>
          <w:szCs w:val="28"/>
        </w:rPr>
        <w:t xml:space="preserve"> рублей;</w:t>
      </w:r>
    </w:p>
    <w:p w:rsidR="00F55D15" w:rsidRDefault="00F55D15" w:rsidP="00F55D15">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806721">
        <w:rPr>
          <w:rFonts w:ascii="Times New Roman" w:eastAsia="Times New Roman" w:hAnsi="Times New Roman" w:cs="Times New Roman"/>
          <w:sz w:val="28"/>
          <w:szCs w:val="28"/>
        </w:rPr>
        <w:t xml:space="preserve">бюджет </w:t>
      </w:r>
      <w:r>
        <w:rPr>
          <w:rFonts w:ascii="Times New Roman" w:eastAsia="Times New Roman" w:hAnsi="Times New Roman" w:cs="Times New Roman"/>
          <w:sz w:val="28"/>
          <w:szCs w:val="28"/>
        </w:rPr>
        <w:t xml:space="preserve">городского округа </w:t>
      </w:r>
      <w:r w:rsidRPr="00806721">
        <w:rPr>
          <w:rFonts w:ascii="Times New Roman" w:eastAsia="Times New Roman" w:hAnsi="Times New Roman" w:cs="Times New Roman"/>
          <w:sz w:val="28"/>
          <w:szCs w:val="28"/>
        </w:rPr>
        <w:t>– 1</w:t>
      </w:r>
      <w:r w:rsidR="00B335E2">
        <w:rPr>
          <w:rFonts w:ascii="Times New Roman" w:eastAsia="Times New Roman" w:hAnsi="Times New Roman" w:cs="Times New Roman"/>
          <w:sz w:val="28"/>
          <w:szCs w:val="28"/>
        </w:rPr>
        <w:t> </w:t>
      </w:r>
      <w:r w:rsidR="000758E2">
        <w:rPr>
          <w:rFonts w:ascii="Times New Roman" w:eastAsia="Times New Roman" w:hAnsi="Times New Roman" w:cs="Times New Roman"/>
          <w:sz w:val="28"/>
          <w:szCs w:val="28"/>
        </w:rPr>
        <w:t>102</w:t>
      </w:r>
      <w:r w:rsidR="00B335E2">
        <w:rPr>
          <w:rFonts w:ascii="Times New Roman" w:eastAsia="Times New Roman" w:hAnsi="Times New Roman" w:cs="Times New Roman"/>
          <w:sz w:val="28"/>
          <w:szCs w:val="28"/>
        </w:rPr>
        <w:t xml:space="preserve"> </w:t>
      </w:r>
      <w:r w:rsidR="000758E2">
        <w:rPr>
          <w:rFonts w:ascii="Times New Roman" w:eastAsia="Times New Roman" w:hAnsi="Times New Roman" w:cs="Times New Roman"/>
          <w:sz w:val="28"/>
          <w:szCs w:val="28"/>
        </w:rPr>
        <w:t>858,35</w:t>
      </w:r>
      <w:r w:rsidR="0077655F">
        <w:rPr>
          <w:rFonts w:ascii="Times New Roman" w:eastAsia="Times New Roman" w:hAnsi="Times New Roman" w:cs="Times New Roman"/>
          <w:sz w:val="28"/>
          <w:szCs w:val="28"/>
        </w:rPr>
        <w:t xml:space="preserve"> рублей</w:t>
      </w:r>
      <w:r>
        <w:rPr>
          <w:rFonts w:ascii="Times New Roman" w:eastAsia="Times New Roman" w:hAnsi="Times New Roman" w:cs="Times New Roman"/>
          <w:sz w:val="28"/>
          <w:szCs w:val="28"/>
        </w:rPr>
        <w:t>».</w:t>
      </w:r>
    </w:p>
    <w:p w:rsidR="00BA4B5F" w:rsidRPr="00820874" w:rsidRDefault="0077655F" w:rsidP="00F55D15">
      <w:pPr>
        <w:widowControl w:val="0"/>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BA4B5F" w:rsidRPr="00820874">
        <w:rPr>
          <w:rFonts w:ascii="Times New Roman" w:eastAsia="Times New Roman" w:hAnsi="Times New Roman" w:cs="Times New Roman"/>
          <w:sz w:val="28"/>
          <w:szCs w:val="28"/>
        </w:rPr>
        <w:t>2.Настоящее постановление разместить на официальном сайте Новозыбковской городской администрации.</w:t>
      </w:r>
    </w:p>
    <w:p w:rsidR="00BA4B5F" w:rsidRDefault="0077655F" w:rsidP="00BA4B5F">
      <w:pPr>
        <w:tabs>
          <w:tab w:val="center" w:pos="4535"/>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BA4B5F" w:rsidRPr="00820874">
        <w:rPr>
          <w:rFonts w:ascii="Times New Roman" w:eastAsia="Times New Roman" w:hAnsi="Times New Roman" w:cs="Times New Roman"/>
          <w:sz w:val="28"/>
          <w:szCs w:val="28"/>
        </w:rPr>
        <w:t xml:space="preserve">3.Контроль за выполнением настоящего постановления </w:t>
      </w:r>
      <w:r w:rsidR="000758E2">
        <w:rPr>
          <w:rFonts w:ascii="Times New Roman" w:eastAsia="Times New Roman" w:hAnsi="Times New Roman" w:cs="Times New Roman"/>
          <w:sz w:val="28"/>
          <w:szCs w:val="28"/>
        </w:rPr>
        <w:t xml:space="preserve">оставляю за собой. </w:t>
      </w:r>
    </w:p>
    <w:p w:rsidR="000758E2" w:rsidRDefault="000758E2" w:rsidP="00BA4B5F">
      <w:pPr>
        <w:tabs>
          <w:tab w:val="center" w:pos="4535"/>
        </w:tabs>
        <w:spacing w:after="0" w:line="240" w:lineRule="auto"/>
        <w:jc w:val="both"/>
        <w:rPr>
          <w:rFonts w:ascii="Times New Roman" w:eastAsia="Times New Roman" w:hAnsi="Times New Roman" w:cs="Times New Roman"/>
          <w:sz w:val="28"/>
          <w:szCs w:val="28"/>
        </w:rPr>
      </w:pPr>
    </w:p>
    <w:p w:rsidR="0078503D" w:rsidRPr="00820874" w:rsidRDefault="0078503D" w:rsidP="00BA4B5F">
      <w:pPr>
        <w:tabs>
          <w:tab w:val="center" w:pos="4535"/>
        </w:tabs>
        <w:spacing w:after="0" w:line="240" w:lineRule="auto"/>
        <w:jc w:val="both"/>
        <w:rPr>
          <w:rFonts w:ascii="Times New Roman" w:eastAsia="Times New Roman" w:hAnsi="Times New Roman" w:cs="Times New Roman"/>
          <w:sz w:val="28"/>
          <w:szCs w:val="28"/>
        </w:rPr>
      </w:pPr>
    </w:p>
    <w:p w:rsidR="00BA4B5F" w:rsidRPr="00820874" w:rsidRDefault="000758E2" w:rsidP="00BA4B5F">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Ио г</w:t>
      </w:r>
      <w:r w:rsidR="00BA4B5F" w:rsidRPr="00820874">
        <w:rPr>
          <w:rFonts w:ascii="Times New Roman" w:eastAsia="Times New Roman" w:hAnsi="Times New Roman" w:cs="Times New Roman"/>
          <w:sz w:val="28"/>
          <w:szCs w:val="28"/>
        </w:rPr>
        <w:t>л</w:t>
      </w:r>
      <w:r>
        <w:rPr>
          <w:rFonts w:ascii="Times New Roman" w:eastAsia="Times New Roman" w:hAnsi="Times New Roman" w:cs="Times New Roman"/>
          <w:sz w:val="28"/>
          <w:szCs w:val="28"/>
        </w:rPr>
        <w:t>авы</w:t>
      </w:r>
      <w:r w:rsidR="00BA4B5F" w:rsidRPr="00820874">
        <w:rPr>
          <w:rFonts w:ascii="Times New Roman" w:eastAsia="Times New Roman" w:hAnsi="Times New Roman" w:cs="Times New Roman"/>
          <w:sz w:val="28"/>
          <w:szCs w:val="28"/>
        </w:rPr>
        <w:t xml:space="preserve"> Новозыбковской городской</w:t>
      </w:r>
    </w:p>
    <w:p w:rsidR="00BA4B5F" w:rsidRPr="00820874" w:rsidRDefault="00BA4B5F" w:rsidP="00BA4B5F">
      <w:pPr>
        <w:tabs>
          <w:tab w:val="left" w:pos="6836"/>
        </w:tabs>
        <w:spacing w:after="0" w:line="240" w:lineRule="auto"/>
        <w:jc w:val="both"/>
        <w:rPr>
          <w:rFonts w:ascii="Times New Roman" w:eastAsia="Times New Roman" w:hAnsi="Times New Roman" w:cs="Times New Roman"/>
          <w:sz w:val="28"/>
          <w:szCs w:val="28"/>
        </w:rPr>
      </w:pPr>
      <w:r w:rsidRPr="00820874">
        <w:rPr>
          <w:rFonts w:ascii="Times New Roman" w:eastAsia="Times New Roman" w:hAnsi="Times New Roman" w:cs="Times New Roman"/>
          <w:sz w:val="28"/>
          <w:szCs w:val="28"/>
        </w:rPr>
        <w:t xml:space="preserve">администрации                                                                 </w:t>
      </w:r>
      <w:r>
        <w:rPr>
          <w:rFonts w:ascii="Times New Roman" w:eastAsia="Times New Roman" w:hAnsi="Times New Roman" w:cs="Times New Roman"/>
          <w:sz w:val="28"/>
          <w:szCs w:val="28"/>
        </w:rPr>
        <w:t xml:space="preserve">          </w:t>
      </w:r>
      <w:r w:rsidRPr="0082087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820874">
        <w:rPr>
          <w:rFonts w:ascii="Times New Roman" w:eastAsia="Times New Roman" w:hAnsi="Times New Roman" w:cs="Times New Roman"/>
          <w:sz w:val="28"/>
          <w:szCs w:val="28"/>
        </w:rPr>
        <w:t xml:space="preserve">       </w:t>
      </w:r>
      <w:r w:rsidR="000758E2">
        <w:rPr>
          <w:rFonts w:ascii="Times New Roman" w:eastAsia="Times New Roman" w:hAnsi="Times New Roman" w:cs="Times New Roman"/>
          <w:sz w:val="28"/>
          <w:szCs w:val="28"/>
        </w:rPr>
        <w:t>В.Г. Шевелев</w:t>
      </w:r>
      <w:r w:rsidRPr="00820874">
        <w:rPr>
          <w:rFonts w:ascii="Times New Roman" w:eastAsia="Times New Roman" w:hAnsi="Times New Roman" w:cs="Times New Roman"/>
          <w:sz w:val="28"/>
          <w:szCs w:val="28"/>
        </w:rPr>
        <w:t xml:space="preserve"> </w:t>
      </w:r>
    </w:p>
    <w:p w:rsidR="00BA4B5F" w:rsidRPr="00820874" w:rsidRDefault="00BA4B5F" w:rsidP="00BA4B5F">
      <w:pPr>
        <w:tabs>
          <w:tab w:val="left" w:pos="6836"/>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820874">
        <w:rPr>
          <w:rFonts w:ascii="Times New Roman" w:eastAsia="Times New Roman" w:hAnsi="Times New Roman" w:cs="Times New Roman"/>
          <w:sz w:val="28"/>
          <w:szCs w:val="28"/>
        </w:rPr>
        <w:t xml:space="preserve"> </w:t>
      </w:r>
    </w:p>
    <w:p w:rsidR="006C66D1" w:rsidRDefault="002D2274" w:rsidP="002D2274">
      <w:pPr>
        <w:tabs>
          <w:tab w:val="left" w:pos="683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Германюк О.А.</w:t>
      </w:r>
    </w:p>
    <w:p w:rsidR="002D2274" w:rsidRPr="002D2274" w:rsidRDefault="002D2274" w:rsidP="002D2274">
      <w:pPr>
        <w:tabs>
          <w:tab w:val="left" w:pos="683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5-69-54</w:t>
      </w:r>
      <w:bookmarkStart w:id="0" w:name="_GoBack"/>
      <w:bookmarkEnd w:id="0"/>
    </w:p>
    <w:p w:rsidR="006C66D1" w:rsidRDefault="006C66D1" w:rsidP="00D3591E">
      <w:pPr>
        <w:spacing w:after="0" w:line="240" w:lineRule="auto"/>
        <w:rPr>
          <w:rFonts w:ascii="Times New Roman" w:hAnsi="Times New Roman" w:cs="Times New Roman"/>
          <w:color w:val="000000" w:themeColor="text1"/>
          <w:sz w:val="28"/>
          <w:szCs w:val="28"/>
        </w:rPr>
      </w:pPr>
    </w:p>
    <w:p w:rsidR="006C66D1" w:rsidRDefault="006C66D1" w:rsidP="00D3591E">
      <w:pPr>
        <w:spacing w:after="0" w:line="240" w:lineRule="auto"/>
        <w:rPr>
          <w:rFonts w:ascii="Times New Roman" w:hAnsi="Times New Roman" w:cs="Times New Roman"/>
          <w:color w:val="000000" w:themeColor="text1"/>
          <w:sz w:val="28"/>
          <w:szCs w:val="28"/>
        </w:rPr>
      </w:pPr>
    </w:p>
    <w:p w:rsidR="00DC097B" w:rsidRDefault="00DC097B" w:rsidP="00DC097B">
      <w:pPr>
        <w:spacing w:after="0" w:line="25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4"/>
          <w:szCs w:val="24"/>
        </w:rPr>
        <w:t xml:space="preserve">Приложение к постановлению  </w:t>
      </w:r>
    </w:p>
    <w:p w:rsidR="00DC097B" w:rsidRDefault="00DC097B" w:rsidP="00DC097B">
      <w:pPr>
        <w:spacing w:after="0" w:line="25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Новозыбковской городской </w:t>
      </w:r>
    </w:p>
    <w:p w:rsidR="00DC097B" w:rsidRPr="00AD3C39" w:rsidRDefault="00DC097B" w:rsidP="00DC097B">
      <w:pPr>
        <w:spacing w:after="0" w:line="25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администрации</w:t>
      </w:r>
      <w:r>
        <w:rPr>
          <w:rFonts w:ascii="Times New Roman" w:eastAsia="Times New Roman" w:hAnsi="Times New Roman" w:cs="Times New Roman"/>
          <w:color w:val="000000"/>
          <w:sz w:val="28"/>
          <w:szCs w:val="28"/>
        </w:rPr>
        <w:t xml:space="preserve">     </w:t>
      </w:r>
    </w:p>
    <w:p w:rsidR="00DC097B" w:rsidRDefault="00DC097B" w:rsidP="00DC097B">
      <w:pPr>
        <w:spacing w:after="0" w:line="256"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8"/>
        </w:rPr>
        <w:t xml:space="preserve">                                                                       </w:t>
      </w:r>
      <w:r>
        <w:rPr>
          <w:rFonts w:ascii="Times New Roman" w:eastAsia="Times New Roman" w:hAnsi="Times New Roman" w:cs="Times New Roman"/>
          <w:color w:val="000000"/>
          <w:sz w:val="24"/>
          <w:szCs w:val="24"/>
        </w:rPr>
        <w:t xml:space="preserve">                                                     </w:t>
      </w:r>
    </w:p>
    <w:p w:rsidR="00DC097B" w:rsidRDefault="00DC097B" w:rsidP="00DC097B">
      <w:pPr>
        <w:spacing w:after="0" w:line="256" w:lineRule="auto"/>
        <w:rPr>
          <w:rFonts w:ascii="Times New Roman" w:eastAsia="Times New Roman" w:hAnsi="Times New Roman" w:cs="Times New Roman"/>
          <w:b/>
          <w:color w:val="000000"/>
          <w:sz w:val="28"/>
        </w:rPr>
      </w:pPr>
    </w:p>
    <w:p w:rsidR="00DC097B" w:rsidRDefault="00DC097B" w:rsidP="00DC097B">
      <w:pPr>
        <w:spacing w:after="0" w:line="256" w:lineRule="auto"/>
        <w:rPr>
          <w:rFonts w:ascii="Times New Roman" w:eastAsia="Times New Roman" w:hAnsi="Times New Roman" w:cs="Times New Roman"/>
          <w:b/>
          <w:color w:val="000000"/>
          <w:sz w:val="28"/>
        </w:rPr>
      </w:pPr>
    </w:p>
    <w:p w:rsidR="00DC097B" w:rsidRDefault="00DC097B" w:rsidP="00DC097B">
      <w:pPr>
        <w:spacing w:after="0" w:line="256" w:lineRule="auto"/>
        <w:rPr>
          <w:rFonts w:ascii="Times New Roman" w:eastAsia="Times New Roman" w:hAnsi="Times New Roman" w:cs="Times New Roman"/>
          <w:b/>
          <w:color w:val="000000"/>
          <w:sz w:val="28"/>
        </w:rPr>
      </w:pPr>
    </w:p>
    <w:p w:rsidR="00DC097B" w:rsidRDefault="00DC097B" w:rsidP="00DC097B">
      <w:pPr>
        <w:spacing w:after="0" w:line="256" w:lineRule="auto"/>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 xml:space="preserve"> </w:t>
      </w:r>
    </w:p>
    <w:p w:rsidR="00DC097B" w:rsidRDefault="00DC097B" w:rsidP="00DC097B">
      <w:pPr>
        <w:spacing w:after="0" w:line="256" w:lineRule="auto"/>
        <w:rPr>
          <w:rFonts w:ascii="Times New Roman" w:eastAsia="Times New Roman" w:hAnsi="Times New Roman" w:cs="Times New Roman"/>
          <w:color w:val="000000"/>
          <w:sz w:val="28"/>
        </w:rPr>
      </w:pPr>
    </w:p>
    <w:p w:rsidR="00DC097B" w:rsidRDefault="00DC097B" w:rsidP="00DC097B">
      <w:pPr>
        <w:spacing w:after="0" w:line="256" w:lineRule="auto"/>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 xml:space="preserve">  </w:t>
      </w:r>
    </w:p>
    <w:p w:rsidR="00DC097B" w:rsidRDefault="00DC097B" w:rsidP="00DC097B">
      <w:pPr>
        <w:spacing w:after="0" w:line="256" w:lineRule="auto"/>
        <w:rPr>
          <w:rFonts w:ascii="Times New Roman" w:eastAsia="Times New Roman" w:hAnsi="Times New Roman" w:cs="Times New Roman"/>
          <w:b/>
          <w:color w:val="000000"/>
          <w:sz w:val="28"/>
        </w:rPr>
      </w:pPr>
    </w:p>
    <w:p w:rsidR="00DC097B" w:rsidRDefault="00DC097B" w:rsidP="00DC097B">
      <w:pPr>
        <w:spacing w:after="0" w:line="256" w:lineRule="auto"/>
        <w:rPr>
          <w:rFonts w:ascii="Times New Roman" w:eastAsia="Times New Roman" w:hAnsi="Times New Roman" w:cs="Times New Roman"/>
          <w:b/>
          <w:color w:val="000000"/>
          <w:sz w:val="28"/>
        </w:rPr>
      </w:pPr>
    </w:p>
    <w:p w:rsidR="00DC097B" w:rsidRDefault="00DC097B" w:rsidP="00DC097B">
      <w:pPr>
        <w:spacing w:after="0" w:line="256" w:lineRule="auto"/>
        <w:rPr>
          <w:rFonts w:ascii="Times New Roman" w:eastAsia="Times New Roman" w:hAnsi="Times New Roman" w:cs="Times New Roman"/>
          <w:b/>
          <w:color w:val="000000"/>
          <w:sz w:val="28"/>
        </w:rPr>
      </w:pPr>
    </w:p>
    <w:p w:rsidR="00DC097B" w:rsidRDefault="00DC097B" w:rsidP="00DC097B">
      <w:pPr>
        <w:spacing w:after="0" w:line="256" w:lineRule="auto"/>
        <w:rPr>
          <w:rFonts w:ascii="Times New Roman" w:eastAsia="Times New Roman" w:hAnsi="Times New Roman" w:cs="Times New Roman"/>
          <w:b/>
          <w:color w:val="000000"/>
          <w:sz w:val="28"/>
        </w:rPr>
      </w:pPr>
    </w:p>
    <w:p w:rsidR="00DC097B" w:rsidRDefault="00DC097B" w:rsidP="00DC097B">
      <w:pPr>
        <w:spacing w:after="0" w:line="256" w:lineRule="auto"/>
        <w:rPr>
          <w:rFonts w:ascii="Times New Roman" w:eastAsia="Times New Roman" w:hAnsi="Times New Roman" w:cs="Times New Roman"/>
          <w:b/>
          <w:color w:val="000000"/>
          <w:sz w:val="28"/>
        </w:rPr>
      </w:pPr>
    </w:p>
    <w:p w:rsidR="00DC097B" w:rsidRDefault="00DC097B" w:rsidP="00DC097B">
      <w:pPr>
        <w:spacing w:after="0" w:line="256" w:lineRule="auto"/>
        <w:rPr>
          <w:rFonts w:ascii="Times New Roman" w:eastAsia="Times New Roman" w:hAnsi="Times New Roman" w:cs="Times New Roman"/>
          <w:color w:val="000000"/>
          <w:sz w:val="28"/>
        </w:rPr>
      </w:pPr>
    </w:p>
    <w:p w:rsidR="00DC097B" w:rsidRDefault="00DC097B" w:rsidP="00DC097B">
      <w:pPr>
        <w:spacing w:after="7" w:line="256" w:lineRule="auto"/>
        <w:ind w:left="70"/>
        <w:jc w:val="center"/>
        <w:rPr>
          <w:rFonts w:ascii="Times New Roman" w:eastAsia="Times New Roman" w:hAnsi="Times New Roman" w:cs="Times New Roman"/>
          <w:color w:val="000000"/>
          <w:sz w:val="28"/>
        </w:rPr>
      </w:pPr>
    </w:p>
    <w:p w:rsidR="00DC097B" w:rsidRDefault="00DC097B" w:rsidP="00DC097B">
      <w:pPr>
        <w:spacing w:after="0" w:line="256" w:lineRule="auto"/>
        <w:ind w:left="14" w:right="5" w:hanging="10"/>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32"/>
        </w:rPr>
        <w:t>МУНИЦИПАЛЬНАЯ ПРОГРАММА</w:t>
      </w:r>
    </w:p>
    <w:p w:rsidR="00DC097B" w:rsidRDefault="00DC097B" w:rsidP="00DC097B">
      <w:pPr>
        <w:spacing w:after="0" w:line="256" w:lineRule="auto"/>
        <w:ind w:left="14" w:hanging="10"/>
        <w:jc w:val="center"/>
        <w:rPr>
          <w:rFonts w:ascii="Times New Roman" w:eastAsia="Times New Roman" w:hAnsi="Times New Roman" w:cs="Times New Roman"/>
          <w:color w:val="000000"/>
          <w:sz w:val="28"/>
        </w:rPr>
      </w:pPr>
      <w:r>
        <w:rPr>
          <w:rFonts w:ascii="Times New Roman" w:eastAsia="Times New Roman" w:hAnsi="Times New Roman" w:cs="Times New Roman"/>
          <w:b/>
          <w:color w:val="000000"/>
          <w:sz w:val="40"/>
        </w:rPr>
        <w:t xml:space="preserve"> «Формирование современной городской среды на территории </w:t>
      </w:r>
      <w:r w:rsidRPr="00407454">
        <w:rPr>
          <w:rFonts w:ascii="Times New Roman" w:eastAsia="Times New Roman" w:hAnsi="Times New Roman" w:cs="Times New Roman"/>
          <w:b/>
          <w:color w:val="000000"/>
          <w:sz w:val="40"/>
          <w:szCs w:val="40"/>
        </w:rPr>
        <w:t>Новозыбковского городского окр</w:t>
      </w:r>
      <w:r>
        <w:rPr>
          <w:rFonts w:ascii="Times New Roman" w:eastAsia="Times New Roman" w:hAnsi="Times New Roman" w:cs="Times New Roman"/>
          <w:b/>
          <w:color w:val="000000"/>
          <w:sz w:val="40"/>
          <w:szCs w:val="40"/>
        </w:rPr>
        <w:t>у</w:t>
      </w:r>
      <w:r w:rsidRPr="00407454">
        <w:rPr>
          <w:rFonts w:ascii="Times New Roman" w:eastAsia="Times New Roman" w:hAnsi="Times New Roman" w:cs="Times New Roman"/>
          <w:b/>
          <w:color w:val="000000"/>
          <w:sz w:val="40"/>
          <w:szCs w:val="40"/>
        </w:rPr>
        <w:t>га Брянской области</w:t>
      </w:r>
      <w:r>
        <w:rPr>
          <w:rFonts w:ascii="Times New Roman" w:eastAsia="Times New Roman" w:hAnsi="Times New Roman" w:cs="Times New Roman"/>
          <w:b/>
          <w:color w:val="000000"/>
          <w:sz w:val="40"/>
          <w:szCs w:val="40"/>
        </w:rPr>
        <w:t>»</w:t>
      </w:r>
    </w:p>
    <w:p w:rsidR="00DC097B" w:rsidRDefault="00DC097B" w:rsidP="00DC097B">
      <w:pPr>
        <w:spacing w:after="0" w:line="240" w:lineRule="auto"/>
        <w:ind w:left="5" w:hanging="5"/>
        <w:jc w:val="center"/>
        <w:rPr>
          <w:rFonts w:ascii="Times New Roman" w:eastAsia="Times New Roman" w:hAnsi="Times New Roman" w:cs="Times New Roman"/>
          <w:color w:val="000000"/>
          <w:sz w:val="28"/>
        </w:rPr>
      </w:pPr>
    </w:p>
    <w:p w:rsidR="00DC097B" w:rsidRDefault="00DC097B" w:rsidP="00DC097B">
      <w:pPr>
        <w:spacing w:after="0" w:line="360" w:lineRule="auto"/>
        <w:ind w:left="4536" w:right="4466"/>
        <w:jc w:val="center"/>
        <w:rPr>
          <w:rFonts w:ascii="Times New Roman" w:eastAsia="Times New Roman" w:hAnsi="Times New Roman" w:cs="Times New Roman"/>
          <w:color w:val="000000"/>
          <w:sz w:val="28"/>
        </w:rPr>
      </w:pPr>
    </w:p>
    <w:p w:rsidR="00DC097B" w:rsidRDefault="00DC097B" w:rsidP="00DC097B">
      <w:pPr>
        <w:spacing w:after="0" w:line="256" w:lineRule="auto"/>
        <w:ind w:left="70"/>
        <w:jc w:val="center"/>
        <w:rPr>
          <w:rFonts w:ascii="Times New Roman" w:eastAsia="Times New Roman" w:hAnsi="Times New Roman" w:cs="Times New Roman"/>
          <w:color w:val="000000"/>
          <w:sz w:val="28"/>
        </w:rPr>
      </w:pPr>
    </w:p>
    <w:p w:rsidR="00DC097B" w:rsidRDefault="00DC097B" w:rsidP="00DC097B">
      <w:pPr>
        <w:spacing w:after="0" w:line="256" w:lineRule="auto"/>
        <w:rPr>
          <w:rFonts w:ascii="Times New Roman" w:eastAsia="Times New Roman" w:hAnsi="Times New Roman" w:cs="Times New Roman"/>
          <w:color w:val="000000"/>
          <w:sz w:val="28"/>
        </w:rPr>
      </w:pPr>
    </w:p>
    <w:p w:rsidR="00DC097B" w:rsidRDefault="00DC097B" w:rsidP="00DC097B">
      <w:pPr>
        <w:spacing w:after="0" w:line="256" w:lineRule="auto"/>
        <w:rPr>
          <w:rFonts w:ascii="Times New Roman" w:eastAsia="Times New Roman" w:hAnsi="Times New Roman" w:cs="Times New Roman"/>
          <w:color w:val="000000"/>
          <w:sz w:val="28"/>
        </w:rPr>
      </w:pPr>
    </w:p>
    <w:p w:rsidR="00DC097B" w:rsidRDefault="00DC097B" w:rsidP="00DC097B">
      <w:pPr>
        <w:spacing w:after="0" w:line="256" w:lineRule="auto"/>
        <w:rPr>
          <w:rFonts w:ascii="Times New Roman" w:eastAsia="Times New Roman" w:hAnsi="Times New Roman" w:cs="Times New Roman"/>
          <w:color w:val="000000"/>
          <w:sz w:val="28"/>
        </w:rPr>
      </w:pPr>
    </w:p>
    <w:p w:rsidR="00DC097B" w:rsidRDefault="00DC097B" w:rsidP="00DC097B">
      <w:pPr>
        <w:spacing w:after="0" w:line="256" w:lineRule="auto"/>
        <w:ind w:left="70"/>
        <w:jc w:val="center"/>
        <w:rPr>
          <w:rFonts w:ascii="Times New Roman" w:eastAsia="Times New Roman" w:hAnsi="Times New Roman" w:cs="Times New Roman"/>
          <w:color w:val="000000"/>
          <w:sz w:val="28"/>
        </w:rPr>
      </w:pPr>
    </w:p>
    <w:p w:rsidR="00DC097B" w:rsidRDefault="00DC097B" w:rsidP="00DC097B">
      <w:pPr>
        <w:spacing w:after="0" w:line="256" w:lineRule="auto"/>
        <w:ind w:left="70"/>
        <w:jc w:val="center"/>
        <w:rPr>
          <w:rFonts w:ascii="Times New Roman" w:eastAsia="Times New Roman" w:hAnsi="Times New Roman" w:cs="Times New Roman"/>
          <w:color w:val="000000"/>
          <w:sz w:val="28"/>
        </w:rPr>
      </w:pPr>
    </w:p>
    <w:p w:rsidR="00DC097B" w:rsidRDefault="00DC097B" w:rsidP="00DC097B">
      <w:pPr>
        <w:spacing w:after="0" w:line="256" w:lineRule="auto"/>
        <w:ind w:left="70"/>
        <w:jc w:val="center"/>
        <w:rPr>
          <w:rFonts w:ascii="Times New Roman" w:eastAsia="Times New Roman" w:hAnsi="Times New Roman" w:cs="Times New Roman"/>
          <w:color w:val="000000"/>
          <w:sz w:val="28"/>
        </w:rPr>
      </w:pPr>
    </w:p>
    <w:p w:rsidR="00DC097B" w:rsidRDefault="00DC097B" w:rsidP="00DC097B">
      <w:pPr>
        <w:spacing w:after="0" w:line="256" w:lineRule="auto"/>
        <w:ind w:left="70"/>
        <w:jc w:val="center"/>
        <w:rPr>
          <w:rFonts w:ascii="Times New Roman" w:eastAsia="Times New Roman" w:hAnsi="Times New Roman" w:cs="Times New Roman"/>
          <w:color w:val="000000"/>
          <w:sz w:val="28"/>
        </w:rPr>
      </w:pPr>
    </w:p>
    <w:p w:rsidR="00DC097B" w:rsidRDefault="00DC097B" w:rsidP="00DC097B">
      <w:pPr>
        <w:spacing w:after="0" w:line="256" w:lineRule="auto"/>
        <w:ind w:left="70"/>
        <w:jc w:val="center"/>
        <w:rPr>
          <w:rFonts w:ascii="Times New Roman" w:eastAsia="Times New Roman" w:hAnsi="Times New Roman" w:cs="Times New Roman"/>
          <w:color w:val="000000"/>
          <w:sz w:val="28"/>
        </w:rPr>
      </w:pPr>
    </w:p>
    <w:p w:rsidR="00DC097B" w:rsidRDefault="00DC097B" w:rsidP="00DC097B">
      <w:pPr>
        <w:spacing w:after="0" w:line="256" w:lineRule="auto"/>
        <w:ind w:left="70"/>
        <w:jc w:val="center"/>
        <w:rPr>
          <w:rFonts w:ascii="Times New Roman" w:eastAsia="Times New Roman" w:hAnsi="Times New Roman" w:cs="Times New Roman"/>
          <w:color w:val="000000"/>
          <w:sz w:val="28"/>
        </w:rPr>
      </w:pPr>
    </w:p>
    <w:p w:rsidR="00DC097B" w:rsidRDefault="00DC097B" w:rsidP="00DC097B">
      <w:pPr>
        <w:spacing w:after="0" w:line="256" w:lineRule="auto"/>
        <w:ind w:left="70"/>
        <w:jc w:val="center"/>
        <w:rPr>
          <w:rFonts w:ascii="Times New Roman" w:eastAsia="Times New Roman" w:hAnsi="Times New Roman" w:cs="Times New Roman"/>
          <w:color w:val="000000"/>
          <w:sz w:val="28"/>
        </w:rPr>
      </w:pPr>
    </w:p>
    <w:p w:rsidR="00DC097B" w:rsidRDefault="00DC097B" w:rsidP="00DC097B">
      <w:pPr>
        <w:spacing w:after="0" w:line="256" w:lineRule="auto"/>
        <w:ind w:left="70"/>
        <w:jc w:val="center"/>
        <w:rPr>
          <w:rFonts w:ascii="Times New Roman" w:eastAsia="Times New Roman" w:hAnsi="Times New Roman" w:cs="Times New Roman"/>
          <w:color w:val="000000"/>
          <w:sz w:val="28"/>
        </w:rPr>
      </w:pPr>
    </w:p>
    <w:p w:rsidR="00DC097B" w:rsidRDefault="00DC097B" w:rsidP="00DC097B">
      <w:pPr>
        <w:tabs>
          <w:tab w:val="left" w:pos="2160"/>
        </w:tabs>
        <w:spacing w:after="0" w:line="256" w:lineRule="auto"/>
        <w:rPr>
          <w:rFonts w:ascii="Times New Roman" w:eastAsia="Times New Roman" w:hAnsi="Times New Roman" w:cs="Times New Roman"/>
          <w:color w:val="000000"/>
          <w:sz w:val="28"/>
        </w:rPr>
      </w:pPr>
    </w:p>
    <w:p w:rsidR="00DC097B" w:rsidRDefault="00DC097B" w:rsidP="00DC097B">
      <w:pPr>
        <w:tabs>
          <w:tab w:val="left" w:pos="2160"/>
        </w:tabs>
        <w:spacing w:after="0" w:line="256" w:lineRule="auto"/>
        <w:rPr>
          <w:rFonts w:ascii="Times New Roman" w:eastAsia="Times New Roman" w:hAnsi="Times New Roman" w:cs="Times New Roman"/>
          <w:color w:val="000000"/>
          <w:sz w:val="28"/>
        </w:rPr>
      </w:pPr>
    </w:p>
    <w:p w:rsidR="00DC097B" w:rsidRDefault="00DC097B" w:rsidP="00DC097B">
      <w:pPr>
        <w:spacing w:after="0" w:line="256" w:lineRule="auto"/>
        <w:ind w:left="70"/>
        <w:jc w:val="center"/>
        <w:rPr>
          <w:rFonts w:ascii="Times New Roman" w:eastAsia="Times New Roman" w:hAnsi="Times New Roman" w:cs="Times New Roman"/>
          <w:color w:val="000000"/>
          <w:sz w:val="28"/>
        </w:rPr>
      </w:pPr>
    </w:p>
    <w:p w:rsidR="00DC097B" w:rsidRDefault="00DC097B" w:rsidP="00DC097B">
      <w:pPr>
        <w:spacing w:after="0" w:line="256" w:lineRule="auto"/>
        <w:ind w:left="70"/>
        <w:jc w:val="center"/>
        <w:rPr>
          <w:rFonts w:ascii="Times New Roman" w:eastAsia="Times New Roman" w:hAnsi="Times New Roman" w:cs="Times New Roman"/>
          <w:color w:val="000000"/>
          <w:sz w:val="28"/>
        </w:rPr>
      </w:pPr>
    </w:p>
    <w:p w:rsidR="00DC097B" w:rsidRDefault="00DC097B" w:rsidP="00DC097B">
      <w:pPr>
        <w:spacing w:after="0" w:line="256" w:lineRule="auto"/>
        <w:ind w:left="70"/>
        <w:jc w:val="center"/>
        <w:rPr>
          <w:rFonts w:ascii="Times New Roman" w:eastAsia="Times New Roman" w:hAnsi="Times New Roman" w:cs="Times New Roman"/>
          <w:color w:val="000000"/>
          <w:sz w:val="28"/>
        </w:rPr>
      </w:pPr>
    </w:p>
    <w:p w:rsidR="00DC097B" w:rsidRDefault="00DC097B" w:rsidP="00DC097B">
      <w:pPr>
        <w:spacing w:after="0" w:line="256" w:lineRule="auto"/>
        <w:rPr>
          <w:rFonts w:ascii="Times New Roman" w:eastAsia="Times New Roman" w:hAnsi="Times New Roman" w:cs="Times New Roman"/>
          <w:color w:val="000000"/>
          <w:sz w:val="28"/>
        </w:rPr>
      </w:pPr>
    </w:p>
    <w:p w:rsidR="00DC097B" w:rsidRDefault="00DC097B" w:rsidP="00DC097B">
      <w:pPr>
        <w:spacing w:after="0" w:line="256" w:lineRule="auto"/>
        <w:rPr>
          <w:rFonts w:ascii="Times New Roman" w:eastAsia="Times New Roman" w:hAnsi="Times New Roman" w:cs="Times New Roman"/>
          <w:color w:val="000000"/>
          <w:sz w:val="28"/>
        </w:rPr>
      </w:pPr>
    </w:p>
    <w:p w:rsidR="00DC097B" w:rsidRDefault="00DC097B" w:rsidP="00DC097B">
      <w:pPr>
        <w:spacing w:after="0" w:line="256" w:lineRule="auto"/>
        <w:rPr>
          <w:rFonts w:ascii="Times New Roman" w:eastAsia="Times New Roman" w:hAnsi="Times New Roman" w:cs="Times New Roman"/>
          <w:color w:val="000000"/>
          <w:sz w:val="28"/>
        </w:rPr>
      </w:pPr>
    </w:p>
    <w:p w:rsidR="00DC097B" w:rsidRDefault="00DC097B" w:rsidP="00DC097B">
      <w:pPr>
        <w:spacing w:after="0" w:line="256" w:lineRule="auto"/>
        <w:rPr>
          <w:rFonts w:ascii="Times New Roman" w:eastAsia="Times New Roman" w:hAnsi="Times New Roman" w:cs="Times New Roman"/>
          <w:color w:val="000000"/>
          <w:sz w:val="28"/>
        </w:rPr>
      </w:pPr>
    </w:p>
    <w:p w:rsidR="00DC097B" w:rsidRDefault="00DC097B" w:rsidP="00DC097B">
      <w:pPr>
        <w:spacing w:after="0" w:line="256" w:lineRule="auto"/>
        <w:ind w:left="70"/>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Новозыбковский городской округ Брянской области</w:t>
      </w:r>
    </w:p>
    <w:p w:rsidR="00DC097B" w:rsidRDefault="00DC097B" w:rsidP="00DC097B">
      <w:pPr>
        <w:spacing w:after="12" w:line="247" w:lineRule="auto"/>
        <w:ind w:right="543"/>
        <w:rPr>
          <w:rFonts w:ascii="Times New Roman" w:eastAsia="Times New Roman" w:hAnsi="Times New Roman" w:cs="Times New Roman"/>
          <w:color w:val="000000"/>
          <w:sz w:val="28"/>
        </w:rPr>
      </w:pPr>
    </w:p>
    <w:p w:rsidR="00DC097B" w:rsidRDefault="00DC097B" w:rsidP="00DC097B">
      <w:pPr>
        <w:spacing w:after="12" w:line="247" w:lineRule="auto"/>
        <w:ind w:left="545" w:right="543" w:hanging="10"/>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ПАСПОРТ</w:t>
      </w:r>
    </w:p>
    <w:p w:rsidR="00DC097B" w:rsidRDefault="00DC097B" w:rsidP="00DC097B">
      <w:pPr>
        <w:spacing w:after="12" w:line="247" w:lineRule="auto"/>
        <w:ind w:left="545" w:hanging="10"/>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муниципальной программы </w:t>
      </w:r>
    </w:p>
    <w:p w:rsidR="00DC097B" w:rsidRDefault="00DC097B" w:rsidP="00DC097B">
      <w:pPr>
        <w:spacing w:after="10" w:line="230" w:lineRule="auto"/>
        <w:ind w:left="851" w:right="358" w:firstLine="383"/>
        <w:jc w:val="center"/>
        <w:rPr>
          <w:rFonts w:ascii="Times New Roman" w:eastAsia="Times New Roman" w:hAnsi="Times New Roman" w:cs="Times New Roman"/>
          <w:color w:val="000000"/>
          <w:sz w:val="28"/>
        </w:rPr>
      </w:pPr>
      <w:r>
        <w:rPr>
          <w:rFonts w:ascii="Times New Roman" w:eastAsia="Times New Roman" w:hAnsi="Times New Roman" w:cs="Times New Roman"/>
          <w:b/>
          <w:color w:val="000000"/>
          <w:sz w:val="24"/>
        </w:rPr>
        <w:t>«ФОРМИРОВАНИЕ СОВРЕМЕННОЙ ГОРОДСКОЙ СРЕДЫ»</w:t>
      </w:r>
      <w:r>
        <w:rPr>
          <w:rFonts w:ascii="Times New Roman" w:eastAsia="Times New Roman" w:hAnsi="Times New Roman" w:cs="Times New Roman"/>
          <w:color w:val="000000"/>
          <w:sz w:val="24"/>
        </w:rPr>
        <w:t xml:space="preserve"> </w:t>
      </w:r>
      <w:r w:rsidRPr="00407454">
        <w:rPr>
          <w:rFonts w:ascii="Times New Roman" w:eastAsia="Times New Roman" w:hAnsi="Times New Roman" w:cs="Times New Roman"/>
          <w:color w:val="000000"/>
          <w:sz w:val="28"/>
          <w:szCs w:val="28"/>
        </w:rPr>
        <w:t xml:space="preserve">на территории </w:t>
      </w:r>
      <w:r>
        <w:rPr>
          <w:rFonts w:ascii="Times New Roman" w:eastAsia="Times New Roman" w:hAnsi="Times New Roman" w:cs="Times New Roman"/>
          <w:color w:val="000000"/>
          <w:sz w:val="28"/>
        </w:rPr>
        <w:t>Новозыбковского городского округа Брянской области</w:t>
      </w:r>
    </w:p>
    <w:p w:rsidR="00DC097B" w:rsidRDefault="00DC097B" w:rsidP="00DC097B">
      <w:pPr>
        <w:spacing w:after="10" w:line="230" w:lineRule="auto"/>
        <w:ind w:left="851" w:right="358" w:firstLine="383"/>
        <w:jc w:val="center"/>
        <w:rPr>
          <w:rFonts w:ascii="Times New Roman" w:eastAsia="Times New Roman" w:hAnsi="Times New Roman" w:cs="Times New Roman"/>
          <w:color w:val="000000"/>
          <w:sz w:val="24"/>
        </w:rPr>
      </w:pPr>
    </w:p>
    <w:p w:rsidR="00DC097B" w:rsidRDefault="00DC097B" w:rsidP="00DC097B">
      <w:pPr>
        <w:spacing w:after="0" w:line="256" w:lineRule="auto"/>
        <w:rPr>
          <w:rFonts w:ascii="Times New Roman" w:eastAsia="Times New Roman" w:hAnsi="Times New Roman" w:cs="Times New Roman"/>
          <w:color w:val="000000"/>
          <w:sz w:val="28"/>
        </w:rPr>
      </w:pPr>
    </w:p>
    <w:tbl>
      <w:tblPr>
        <w:tblW w:w="935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93"/>
        <w:gridCol w:w="6360"/>
      </w:tblGrid>
      <w:tr w:rsidR="00DC097B" w:rsidTr="005429C1">
        <w:trPr>
          <w:trHeight w:val="960"/>
        </w:trPr>
        <w:tc>
          <w:tcPr>
            <w:tcW w:w="2993" w:type="dxa"/>
            <w:tcBorders>
              <w:top w:val="single" w:sz="4" w:space="0" w:color="auto"/>
              <w:left w:val="single" w:sz="4" w:space="0" w:color="auto"/>
              <w:bottom w:val="single" w:sz="4" w:space="0" w:color="auto"/>
              <w:right w:val="single" w:sz="4" w:space="0" w:color="auto"/>
            </w:tcBorders>
          </w:tcPr>
          <w:p w:rsidR="00DC097B" w:rsidRDefault="00DC097B" w:rsidP="005429C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Наименование муниципальной программы</w:t>
            </w:r>
          </w:p>
        </w:tc>
        <w:tc>
          <w:tcPr>
            <w:tcW w:w="6360" w:type="dxa"/>
            <w:tcBorders>
              <w:top w:val="single" w:sz="4" w:space="0" w:color="auto"/>
              <w:left w:val="single" w:sz="4" w:space="0" w:color="auto"/>
              <w:bottom w:val="single" w:sz="4" w:space="0" w:color="auto"/>
              <w:right w:val="single" w:sz="4" w:space="0" w:color="auto"/>
            </w:tcBorders>
          </w:tcPr>
          <w:p w:rsidR="00DC097B" w:rsidRDefault="00DC097B" w:rsidP="005429C1">
            <w:pPr>
              <w:widowControl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«Формирование современной городской среды на территории Новозыбковского городского округа Брянской области»</w:t>
            </w:r>
          </w:p>
          <w:p w:rsidR="00DC097B" w:rsidRDefault="00DC097B" w:rsidP="005429C1">
            <w:pPr>
              <w:widowControl w:val="0"/>
              <w:spacing w:after="0" w:line="240" w:lineRule="auto"/>
              <w:rPr>
                <w:rFonts w:ascii="Times New Roman" w:eastAsia="Calibri" w:hAnsi="Times New Roman" w:cs="Times New Roman"/>
                <w:sz w:val="28"/>
                <w:szCs w:val="28"/>
              </w:rPr>
            </w:pPr>
          </w:p>
        </w:tc>
      </w:tr>
      <w:tr w:rsidR="00DC097B" w:rsidTr="005429C1">
        <w:trPr>
          <w:trHeight w:val="572"/>
        </w:trPr>
        <w:tc>
          <w:tcPr>
            <w:tcW w:w="2993" w:type="dxa"/>
            <w:tcBorders>
              <w:top w:val="single" w:sz="4" w:space="0" w:color="auto"/>
              <w:left w:val="single" w:sz="4" w:space="0" w:color="auto"/>
              <w:bottom w:val="single" w:sz="4" w:space="0" w:color="auto"/>
              <w:right w:val="single" w:sz="4" w:space="0" w:color="auto"/>
            </w:tcBorders>
          </w:tcPr>
          <w:p w:rsidR="00DC097B" w:rsidRDefault="00DC097B" w:rsidP="005429C1">
            <w:pPr>
              <w:spacing w:after="0" w:line="240" w:lineRule="auto"/>
              <w:rPr>
                <w:rFonts w:ascii="Times New Roman" w:eastAsia="Calibri" w:hAnsi="Times New Roman" w:cs="Times New Roman"/>
                <w:sz w:val="28"/>
                <w:szCs w:val="28"/>
              </w:rPr>
            </w:pPr>
            <w:r>
              <w:rPr>
                <w:rFonts w:ascii="Times New Roman" w:eastAsia="Times New Roman" w:hAnsi="Times New Roman" w:cs="Times New Roman"/>
                <w:sz w:val="28"/>
                <w:szCs w:val="28"/>
              </w:rPr>
              <w:t>Ответственный исполнитель программы</w:t>
            </w:r>
          </w:p>
        </w:tc>
        <w:tc>
          <w:tcPr>
            <w:tcW w:w="6360" w:type="dxa"/>
            <w:tcBorders>
              <w:top w:val="single" w:sz="4" w:space="0" w:color="auto"/>
              <w:left w:val="single" w:sz="4" w:space="0" w:color="auto"/>
              <w:bottom w:val="single" w:sz="4" w:space="0" w:color="auto"/>
              <w:right w:val="single" w:sz="4" w:space="0" w:color="auto"/>
            </w:tcBorders>
          </w:tcPr>
          <w:p w:rsidR="00DC097B" w:rsidRDefault="00DC097B" w:rsidP="005429C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Новозыбковская городская администрация</w:t>
            </w:r>
          </w:p>
        </w:tc>
      </w:tr>
      <w:tr w:rsidR="00DC097B" w:rsidTr="005429C1">
        <w:tc>
          <w:tcPr>
            <w:tcW w:w="2993" w:type="dxa"/>
            <w:tcBorders>
              <w:top w:val="single" w:sz="4" w:space="0" w:color="auto"/>
              <w:left w:val="single" w:sz="4" w:space="0" w:color="auto"/>
              <w:bottom w:val="single" w:sz="4" w:space="0" w:color="auto"/>
              <w:right w:val="single" w:sz="4" w:space="0" w:color="auto"/>
            </w:tcBorders>
          </w:tcPr>
          <w:p w:rsidR="00DC097B" w:rsidRDefault="00DC097B" w:rsidP="005429C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Цели программы</w:t>
            </w:r>
          </w:p>
        </w:tc>
        <w:tc>
          <w:tcPr>
            <w:tcW w:w="6360" w:type="dxa"/>
            <w:tcBorders>
              <w:top w:val="single" w:sz="4" w:space="0" w:color="auto"/>
              <w:left w:val="single" w:sz="4" w:space="0" w:color="auto"/>
              <w:bottom w:val="single" w:sz="4" w:space="0" w:color="auto"/>
              <w:right w:val="single" w:sz="4" w:space="0" w:color="auto"/>
            </w:tcBorders>
          </w:tcPr>
          <w:p w:rsidR="00DC097B" w:rsidRDefault="00DC097B" w:rsidP="005429C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Обеспечение и повышение комфортности проживания граждан на территории Новозыбковского городского округа.</w:t>
            </w:r>
          </w:p>
        </w:tc>
      </w:tr>
      <w:tr w:rsidR="00DC097B" w:rsidTr="005429C1">
        <w:tc>
          <w:tcPr>
            <w:tcW w:w="2993" w:type="dxa"/>
            <w:tcBorders>
              <w:top w:val="single" w:sz="4" w:space="0" w:color="auto"/>
              <w:left w:val="single" w:sz="4" w:space="0" w:color="auto"/>
              <w:bottom w:val="single" w:sz="4" w:space="0" w:color="auto"/>
              <w:right w:val="single" w:sz="4" w:space="0" w:color="auto"/>
            </w:tcBorders>
          </w:tcPr>
          <w:p w:rsidR="00DC097B" w:rsidRDefault="00DC097B" w:rsidP="005429C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Задачи программы</w:t>
            </w:r>
          </w:p>
        </w:tc>
        <w:tc>
          <w:tcPr>
            <w:tcW w:w="6360" w:type="dxa"/>
            <w:tcBorders>
              <w:top w:val="single" w:sz="4" w:space="0" w:color="auto"/>
              <w:left w:val="single" w:sz="4" w:space="0" w:color="auto"/>
              <w:bottom w:val="single" w:sz="4" w:space="0" w:color="auto"/>
              <w:right w:val="single" w:sz="4" w:space="0" w:color="auto"/>
            </w:tcBorders>
          </w:tcPr>
          <w:p w:rsidR="00DC097B" w:rsidRDefault="00DC097B" w:rsidP="005429C1">
            <w:pPr>
              <w:pStyle w:val="ConsNormal"/>
              <w:widowControl/>
              <w:tabs>
                <w:tab w:val="left" w:pos="7002"/>
              </w:tabs>
              <w:ind w:right="0" w:firstLine="0"/>
              <w:jc w:val="both"/>
              <w:rPr>
                <w:rFonts w:ascii="Times New Roman" w:hAnsi="Times New Roman" w:cs="Times New Roman"/>
                <w:sz w:val="28"/>
              </w:rPr>
            </w:pPr>
            <w:r>
              <w:rPr>
                <w:rFonts w:ascii="Times New Roman" w:hAnsi="Times New Roman" w:cs="Times New Roman"/>
                <w:sz w:val="28"/>
              </w:rPr>
              <w:t>Повышение уровня благоустройства дворовых территорий.</w:t>
            </w:r>
          </w:p>
          <w:p w:rsidR="00DC097B" w:rsidRDefault="00DC097B" w:rsidP="005429C1">
            <w:pPr>
              <w:pStyle w:val="ConsNormal"/>
              <w:widowControl/>
              <w:tabs>
                <w:tab w:val="left" w:pos="7002"/>
              </w:tabs>
              <w:ind w:right="0" w:firstLine="0"/>
              <w:jc w:val="both"/>
              <w:rPr>
                <w:rFonts w:ascii="Times New Roman" w:hAnsi="Times New Roman" w:cs="Times New Roman"/>
                <w:sz w:val="28"/>
                <w:szCs w:val="28"/>
              </w:rPr>
            </w:pPr>
            <w:r>
              <w:rPr>
                <w:rFonts w:ascii="Times New Roman" w:hAnsi="Times New Roman" w:cs="Times New Roman"/>
                <w:sz w:val="28"/>
                <w:szCs w:val="28"/>
              </w:rPr>
              <w:t>Повышение уровня благоустройства территорий общего пользования.</w:t>
            </w:r>
          </w:p>
          <w:p w:rsidR="00DC097B" w:rsidRDefault="00DC097B" w:rsidP="005429C1">
            <w:pPr>
              <w:pStyle w:val="ConsNormal"/>
              <w:widowControl/>
              <w:tabs>
                <w:tab w:val="left" w:pos="7002"/>
              </w:tabs>
              <w:ind w:right="252" w:firstLine="0"/>
              <w:jc w:val="both"/>
              <w:rPr>
                <w:rFonts w:ascii="Times New Roman" w:hAnsi="Times New Roman" w:cs="Times New Roman"/>
                <w:sz w:val="28"/>
                <w:szCs w:val="28"/>
              </w:rPr>
            </w:pPr>
          </w:p>
        </w:tc>
      </w:tr>
      <w:tr w:rsidR="00DC097B" w:rsidTr="005429C1">
        <w:tc>
          <w:tcPr>
            <w:tcW w:w="2993" w:type="dxa"/>
            <w:tcBorders>
              <w:top w:val="single" w:sz="4" w:space="0" w:color="auto"/>
              <w:left w:val="single" w:sz="4" w:space="0" w:color="auto"/>
              <w:bottom w:val="single" w:sz="4" w:space="0" w:color="auto"/>
              <w:right w:val="single" w:sz="4" w:space="0" w:color="auto"/>
            </w:tcBorders>
          </w:tcPr>
          <w:p w:rsidR="00DC097B" w:rsidRDefault="00DC097B" w:rsidP="005429C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Целевые индикаторы и показатели программы</w:t>
            </w:r>
          </w:p>
        </w:tc>
        <w:tc>
          <w:tcPr>
            <w:tcW w:w="6360" w:type="dxa"/>
            <w:tcBorders>
              <w:top w:val="single" w:sz="4" w:space="0" w:color="auto"/>
              <w:left w:val="single" w:sz="4" w:space="0" w:color="auto"/>
              <w:bottom w:val="single" w:sz="4" w:space="0" w:color="auto"/>
              <w:right w:val="single" w:sz="4" w:space="0" w:color="auto"/>
            </w:tcBorders>
          </w:tcPr>
          <w:p w:rsidR="00DC097B" w:rsidRDefault="00DC097B" w:rsidP="005429C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Количество благоустроенных дворовых территорий;</w:t>
            </w:r>
          </w:p>
          <w:p w:rsidR="00DC097B" w:rsidRDefault="00DC097B" w:rsidP="005429C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Доля благоустроенных дворовых территорий от общего количества дворовых территорий;</w:t>
            </w:r>
          </w:p>
          <w:p w:rsidR="00DC097B" w:rsidRDefault="00DC097B" w:rsidP="005429C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Охват населения благоустроенными дворовыми территориями (доля населения, проживающего в жилом фонде с благоустроенными дворовыми территориями от общей численности населения муниципального образования);</w:t>
            </w:r>
          </w:p>
          <w:p w:rsidR="00DC097B" w:rsidRDefault="00DC097B" w:rsidP="005429C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Количество благоустроенных муниципальных территорий общего пользования;</w:t>
            </w:r>
          </w:p>
          <w:p w:rsidR="00DC097B" w:rsidRDefault="00DC097B" w:rsidP="005429C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Площадь благоустроенных муниципальных территорий общего пользования;</w:t>
            </w:r>
          </w:p>
          <w:p w:rsidR="00DC097B" w:rsidRDefault="00DC097B" w:rsidP="005429C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Доля площади благоустроенных муниципальных территорий общего пользования;</w:t>
            </w:r>
          </w:p>
          <w:p w:rsidR="00DC097B" w:rsidRDefault="00DC097B" w:rsidP="005429C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Доля финансового участия в выполнении дополнительного перечня работ по благоустройству дворовых территорий заинтересованных лиц;</w:t>
            </w:r>
          </w:p>
          <w:p w:rsidR="00DC097B" w:rsidRDefault="00DC097B" w:rsidP="005429C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Доля трудового участия в выполнении дополнительного перечня работ по </w:t>
            </w:r>
            <w:r>
              <w:rPr>
                <w:rFonts w:ascii="Times New Roman" w:eastAsia="Times New Roman" w:hAnsi="Times New Roman" w:cs="Times New Roman"/>
                <w:sz w:val="28"/>
                <w:szCs w:val="28"/>
              </w:rPr>
              <w:lastRenderedPageBreak/>
              <w:t>благоустройству дворовых территорий заинтересованных лиц);</w:t>
            </w:r>
          </w:p>
          <w:p w:rsidR="00DC097B" w:rsidRDefault="00DC097B" w:rsidP="005429C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Увеличение доли благоустроенных дворовых территорий от общего количества дворовых территорий;</w:t>
            </w:r>
          </w:p>
          <w:p w:rsidR="00DC097B" w:rsidRDefault="00DC097B" w:rsidP="005429C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Увеличение доли площади благоустроенных муниципальных территорий общего пользования.</w:t>
            </w:r>
          </w:p>
        </w:tc>
      </w:tr>
      <w:tr w:rsidR="00DC097B" w:rsidTr="005429C1">
        <w:tc>
          <w:tcPr>
            <w:tcW w:w="2993" w:type="dxa"/>
            <w:tcBorders>
              <w:top w:val="single" w:sz="4" w:space="0" w:color="auto"/>
              <w:left w:val="single" w:sz="4" w:space="0" w:color="auto"/>
              <w:bottom w:val="single" w:sz="4" w:space="0" w:color="auto"/>
              <w:right w:val="single" w:sz="4" w:space="0" w:color="auto"/>
            </w:tcBorders>
          </w:tcPr>
          <w:p w:rsidR="00DC097B" w:rsidRDefault="00DC097B" w:rsidP="005429C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Сроки реализации программы</w:t>
            </w:r>
          </w:p>
        </w:tc>
        <w:tc>
          <w:tcPr>
            <w:tcW w:w="6360" w:type="dxa"/>
            <w:tcBorders>
              <w:top w:val="single" w:sz="4" w:space="0" w:color="auto"/>
              <w:left w:val="single" w:sz="4" w:space="0" w:color="auto"/>
              <w:bottom w:val="single" w:sz="4" w:space="0" w:color="auto"/>
              <w:right w:val="single" w:sz="4" w:space="0" w:color="auto"/>
            </w:tcBorders>
          </w:tcPr>
          <w:p w:rsidR="00DC097B" w:rsidRPr="00B64DAB" w:rsidRDefault="00DC097B" w:rsidP="005429C1">
            <w:pPr>
              <w:pStyle w:val="docdata"/>
              <w:spacing w:before="0" w:beforeAutospacing="0" w:after="0" w:afterAutospacing="0"/>
              <w:rPr>
                <w:sz w:val="28"/>
                <w:szCs w:val="28"/>
              </w:rPr>
            </w:pPr>
            <w:r w:rsidRPr="00B64DAB">
              <w:rPr>
                <w:color w:val="000000"/>
                <w:sz w:val="28"/>
                <w:szCs w:val="28"/>
              </w:rPr>
              <w:t>I этап -2018-2024 год</w:t>
            </w:r>
            <w:r>
              <w:rPr>
                <w:color w:val="000000"/>
                <w:sz w:val="28"/>
                <w:szCs w:val="28"/>
              </w:rPr>
              <w:t>ы</w:t>
            </w:r>
            <w:r w:rsidRPr="00B64DAB">
              <w:rPr>
                <w:color w:val="000000"/>
                <w:sz w:val="28"/>
                <w:szCs w:val="28"/>
              </w:rPr>
              <w:t>;</w:t>
            </w:r>
          </w:p>
          <w:p w:rsidR="00DC097B" w:rsidRPr="00B64DAB" w:rsidRDefault="00DC097B" w:rsidP="005429C1">
            <w:pPr>
              <w:pStyle w:val="afe"/>
              <w:spacing w:before="0" w:beforeAutospacing="0" w:after="0" w:afterAutospacing="0"/>
            </w:pPr>
            <w:r w:rsidRPr="00B64DAB">
              <w:rPr>
                <w:color w:val="000000"/>
                <w:sz w:val="28"/>
                <w:szCs w:val="28"/>
              </w:rPr>
              <w:t>II этап – 2025-2030 год.</w:t>
            </w:r>
          </w:p>
        </w:tc>
      </w:tr>
      <w:tr w:rsidR="00DC097B" w:rsidTr="005429C1">
        <w:tc>
          <w:tcPr>
            <w:tcW w:w="2993" w:type="dxa"/>
            <w:tcBorders>
              <w:top w:val="single" w:sz="4" w:space="0" w:color="auto"/>
              <w:left w:val="single" w:sz="4" w:space="0" w:color="auto"/>
              <w:bottom w:val="single" w:sz="4" w:space="0" w:color="auto"/>
              <w:right w:val="single" w:sz="4" w:space="0" w:color="auto"/>
            </w:tcBorders>
          </w:tcPr>
          <w:p w:rsidR="00DC097B" w:rsidRDefault="00DC097B" w:rsidP="005429C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Объемы финансирования программы (с расшифровкой по источникам и годам финансирования)</w:t>
            </w:r>
          </w:p>
          <w:p w:rsidR="00DC097B" w:rsidRDefault="00DC097B" w:rsidP="005429C1">
            <w:pPr>
              <w:spacing w:after="0" w:line="240" w:lineRule="auto"/>
              <w:rPr>
                <w:rFonts w:ascii="Times New Roman" w:eastAsia="Times New Roman" w:hAnsi="Times New Roman" w:cs="Times New Roman"/>
                <w:sz w:val="28"/>
                <w:szCs w:val="28"/>
              </w:rPr>
            </w:pPr>
          </w:p>
        </w:tc>
        <w:tc>
          <w:tcPr>
            <w:tcW w:w="6360" w:type="dxa"/>
            <w:tcBorders>
              <w:top w:val="single" w:sz="4" w:space="0" w:color="auto"/>
              <w:left w:val="single" w:sz="4" w:space="0" w:color="auto"/>
              <w:bottom w:val="single" w:sz="4" w:space="0" w:color="auto"/>
              <w:right w:val="single" w:sz="4" w:space="0" w:color="auto"/>
            </w:tcBorders>
          </w:tcPr>
          <w:p w:rsidR="00DC097B" w:rsidRDefault="00DC097B" w:rsidP="005429C1">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этап (2018-2024 гг.):</w:t>
            </w:r>
          </w:p>
          <w:p w:rsidR="00DC097B" w:rsidRDefault="00DC097B" w:rsidP="005429C1">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ВСЕГО: </w:t>
            </w:r>
            <w:r>
              <w:rPr>
                <w:rFonts w:ascii="Times New Roman" w:eastAsia="Times New Roman" w:hAnsi="Times New Roman" w:cs="Times New Roman"/>
                <w:color w:val="000000" w:themeColor="text1"/>
                <w:sz w:val="28"/>
                <w:szCs w:val="28"/>
              </w:rPr>
              <w:t xml:space="preserve">103 378 682,42 </w:t>
            </w:r>
            <w:r>
              <w:rPr>
                <w:rFonts w:ascii="Times New Roman" w:eastAsia="Times New Roman" w:hAnsi="Times New Roman" w:cs="Times New Roman"/>
                <w:sz w:val="28"/>
                <w:szCs w:val="28"/>
              </w:rPr>
              <w:t>рублей:</w:t>
            </w:r>
          </w:p>
          <w:p w:rsidR="00DC097B" w:rsidRDefault="00DC097B" w:rsidP="005429C1">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том числе: </w:t>
            </w:r>
          </w:p>
          <w:p w:rsidR="00DC097B" w:rsidRDefault="00DC097B" w:rsidP="005429C1">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федеральный бюджет – 99 028 553,49 рублей;</w:t>
            </w:r>
          </w:p>
          <w:p w:rsidR="00DC097B" w:rsidRDefault="00DC097B" w:rsidP="005429C1">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областной бюджет – 1 748 885,48 рублей;</w:t>
            </w:r>
          </w:p>
          <w:p w:rsidR="00DC097B" w:rsidRDefault="00DC097B" w:rsidP="005429C1">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бюджет городского округа – 2 053 372,10 рублей;</w:t>
            </w:r>
          </w:p>
          <w:p w:rsidR="00DC097B" w:rsidRDefault="00DC097B" w:rsidP="005429C1">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внебюджетные источники – 547 871,35 рублей.</w:t>
            </w:r>
          </w:p>
          <w:p w:rsidR="00DC097B" w:rsidRDefault="00DC097B" w:rsidP="005429C1">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DC097B" w:rsidRPr="00B171DA" w:rsidRDefault="00DC097B" w:rsidP="00DC097B">
            <w:pPr>
              <w:widowControl w:val="0"/>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171DA">
              <w:rPr>
                <w:rFonts w:ascii="Times New Roman" w:eastAsia="Times New Roman" w:hAnsi="Times New Roman" w:cs="Times New Roman"/>
                <w:sz w:val="28"/>
                <w:szCs w:val="28"/>
              </w:rPr>
              <w:t xml:space="preserve"> 2 этап (2025-2030 гг.)</w:t>
            </w:r>
          </w:p>
          <w:p w:rsidR="00DC097B" w:rsidRPr="00B171DA" w:rsidRDefault="00DC097B" w:rsidP="00DC097B">
            <w:pPr>
              <w:widowControl w:val="0"/>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171DA">
              <w:rPr>
                <w:rFonts w:ascii="Times New Roman" w:eastAsia="Times New Roman" w:hAnsi="Times New Roman" w:cs="Times New Roman"/>
                <w:sz w:val="28"/>
                <w:szCs w:val="28"/>
              </w:rPr>
              <w:t xml:space="preserve">ВСЕГО: </w:t>
            </w:r>
            <w:r>
              <w:rPr>
                <w:rFonts w:ascii="Times New Roman" w:eastAsia="Times New Roman" w:hAnsi="Times New Roman" w:cs="Times New Roman"/>
                <w:sz w:val="28"/>
                <w:szCs w:val="28"/>
              </w:rPr>
              <w:t>165 001 508,56</w:t>
            </w:r>
          </w:p>
          <w:p w:rsidR="00DC097B" w:rsidRPr="00B171DA" w:rsidRDefault="00DC097B" w:rsidP="00DC097B">
            <w:pPr>
              <w:widowControl w:val="0"/>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171DA">
              <w:rPr>
                <w:rFonts w:ascii="Times New Roman" w:eastAsia="Times New Roman" w:hAnsi="Times New Roman" w:cs="Times New Roman"/>
                <w:sz w:val="28"/>
                <w:szCs w:val="28"/>
              </w:rPr>
              <w:t xml:space="preserve"> 2025 год – 18 113 292,88 рублей, </w:t>
            </w:r>
          </w:p>
          <w:p w:rsidR="00DC097B" w:rsidRPr="00B171DA" w:rsidRDefault="00DC097B" w:rsidP="00DC097B">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B171DA">
              <w:rPr>
                <w:rFonts w:ascii="Times New Roman" w:eastAsia="Times New Roman" w:hAnsi="Times New Roman" w:cs="Times New Roman"/>
                <w:sz w:val="28"/>
                <w:szCs w:val="28"/>
              </w:rPr>
              <w:t>в том числе:</w:t>
            </w:r>
          </w:p>
          <w:p w:rsidR="00DC097B" w:rsidRPr="00B171DA" w:rsidRDefault="00DC097B" w:rsidP="00DC097B">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B171DA">
              <w:rPr>
                <w:rFonts w:ascii="Times New Roman" w:eastAsia="Times New Roman" w:hAnsi="Times New Roman" w:cs="Times New Roman"/>
                <w:sz w:val="28"/>
                <w:szCs w:val="28"/>
              </w:rPr>
              <w:t>федеральный бюджет – 17 557 528,35 рублей;</w:t>
            </w:r>
          </w:p>
          <w:p w:rsidR="00DC097B" w:rsidRPr="00B171DA" w:rsidRDefault="00DC097B" w:rsidP="00DC097B">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B171DA">
              <w:rPr>
                <w:rFonts w:ascii="Times New Roman" w:eastAsia="Times New Roman" w:hAnsi="Times New Roman" w:cs="Times New Roman"/>
                <w:sz w:val="28"/>
                <w:szCs w:val="28"/>
              </w:rPr>
              <w:t>областной бюджет – 177 348,52 рублей;</w:t>
            </w:r>
          </w:p>
          <w:p w:rsidR="00DC097B" w:rsidRPr="00B171DA" w:rsidRDefault="00DC097B" w:rsidP="00DC097B">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B171DA">
              <w:rPr>
                <w:rFonts w:ascii="Times New Roman" w:eastAsia="Times New Roman" w:hAnsi="Times New Roman" w:cs="Times New Roman"/>
                <w:sz w:val="28"/>
                <w:szCs w:val="28"/>
              </w:rPr>
              <w:t>бюджет городского округа – 179 140,17 рублей.;</w:t>
            </w:r>
          </w:p>
          <w:p w:rsidR="00DC097B" w:rsidRPr="00B171DA" w:rsidRDefault="00DC097B" w:rsidP="00DC097B">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B171DA">
              <w:rPr>
                <w:rFonts w:ascii="Times New Roman" w:eastAsia="Times New Roman" w:hAnsi="Times New Roman" w:cs="Times New Roman"/>
                <w:sz w:val="28"/>
                <w:szCs w:val="28"/>
              </w:rPr>
              <w:t>внебюджетные источники – 199 275,84 рублей.</w:t>
            </w:r>
          </w:p>
          <w:p w:rsidR="00DC097B" w:rsidRPr="00B171DA" w:rsidRDefault="00DC097B" w:rsidP="00DC097B">
            <w:pPr>
              <w:widowControl w:val="0"/>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2026 год – 110</w:t>
            </w:r>
            <w:r w:rsidRPr="00B171D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287 073,09</w:t>
            </w:r>
            <w:r w:rsidRPr="00B171DA">
              <w:rPr>
                <w:rFonts w:ascii="Times New Roman" w:eastAsia="Times New Roman" w:hAnsi="Times New Roman" w:cs="Times New Roman"/>
                <w:sz w:val="28"/>
                <w:szCs w:val="28"/>
              </w:rPr>
              <w:t xml:space="preserve"> рублей (концепция благоустройства набережных пруда Нижний и пруда Карна г. Новозыбков, Брянская область – 93 713 292,93 руб.; благоустройство Аллеи Славы по ул. Советской в г. Н</w:t>
            </w:r>
            <w:r>
              <w:rPr>
                <w:rFonts w:ascii="Times New Roman" w:eastAsia="Times New Roman" w:hAnsi="Times New Roman" w:cs="Times New Roman"/>
                <w:sz w:val="28"/>
                <w:szCs w:val="28"/>
              </w:rPr>
              <w:t>овозыбкове Брянской области – 16</w:t>
            </w:r>
            <w:r w:rsidRPr="00B171D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573</w:t>
            </w:r>
            <w:r w:rsidRPr="00B171D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780,16</w:t>
            </w:r>
            <w:r w:rsidRPr="00B171DA">
              <w:rPr>
                <w:rFonts w:ascii="Times New Roman" w:eastAsia="Times New Roman" w:hAnsi="Times New Roman" w:cs="Times New Roman"/>
                <w:sz w:val="28"/>
                <w:szCs w:val="28"/>
              </w:rPr>
              <w:t xml:space="preserve"> руб.), в том числе:</w:t>
            </w:r>
          </w:p>
          <w:p w:rsidR="00DC097B" w:rsidRPr="00B171DA" w:rsidRDefault="00DC097B" w:rsidP="00DC097B">
            <w:pPr>
              <w:widowControl w:val="0"/>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федеральный бюджет – 108 092 373,65</w:t>
            </w:r>
            <w:r w:rsidRPr="00B171DA">
              <w:rPr>
                <w:rFonts w:ascii="Times New Roman" w:eastAsia="Times New Roman" w:hAnsi="Times New Roman" w:cs="Times New Roman"/>
                <w:sz w:val="28"/>
                <w:szCs w:val="28"/>
              </w:rPr>
              <w:t xml:space="preserve"> рублей;</w:t>
            </w:r>
          </w:p>
          <w:p w:rsidR="00DC097B" w:rsidRPr="00B171DA" w:rsidRDefault="00DC097B" w:rsidP="00DC097B">
            <w:pPr>
              <w:widowControl w:val="0"/>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областной бюджет – 1 091</w:t>
            </w:r>
            <w:r w:rsidRPr="00B171D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841,09</w:t>
            </w:r>
            <w:r w:rsidRPr="00B171DA">
              <w:rPr>
                <w:rFonts w:ascii="Times New Roman" w:eastAsia="Times New Roman" w:hAnsi="Times New Roman" w:cs="Times New Roman"/>
                <w:sz w:val="28"/>
                <w:szCs w:val="28"/>
              </w:rPr>
              <w:t xml:space="preserve"> рублей;</w:t>
            </w:r>
          </w:p>
          <w:p w:rsidR="00DC097B" w:rsidRDefault="00DC097B" w:rsidP="00DC097B">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B171DA">
              <w:rPr>
                <w:rFonts w:ascii="Times New Roman" w:eastAsia="Times New Roman" w:hAnsi="Times New Roman" w:cs="Times New Roman"/>
                <w:sz w:val="28"/>
                <w:szCs w:val="28"/>
              </w:rPr>
              <w:t>бюджет</w:t>
            </w:r>
            <w:r>
              <w:rPr>
                <w:rFonts w:ascii="Times New Roman" w:eastAsia="Times New Roman" w:hAnsi="Times New Roman" w:cs="Times New Roman"/>
                <w:sz w:val="28"/>
                <w:szCs w:val="28"/>
              </w:rPr>
              <w:t xml:space="preserve"> городского округа – 1 102 858,35</w:t>
            </w:r>
            <w:r w:rsidRPr="00B171DA">
              <w:rPr>
                <w:rFonts w:ascii="Times New Roman" w:eastAsia="Times New Roman" w:hAnsi="Times New Roman" w:cs="Times New Roman"/>
                <w:sz w:val="28"/>
                <w:szCs w:val="28"/>
              </w:rPr>
              <w:t xml:space="preserve"> рублей.</w:t>
            </w:r>
          </w:p>
          <w:p w:rsidR="00DC097B" w:rsidRDefault="00DC097B" w:rsidP="005429C1">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2027 год – 18 069 279,35 рублей</w:t>
            </w:r>
          </w:p>
          <w:p w:rsidR="00DC097B" w:rsidRDefault="00DC097B" w:rsidP="005429C1">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том числе:</w:t>
            </w:r>
          </w:p>
          <w:p w:rsidR="00DC097B" w:rsidRDefault="00DC097B" w:rsidP="005429C1">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федеральный бюджет – 17 709 700,69 рублей;</w:t>
            </w:r>
          </w:p>
          <w:p w:rsidR="00DC097B" w:rsidRDefault="00DC097B" w:rsidP="005429C1">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областной бюджет – 178 885,87 рублей;</w:t>
            </w:r>
          </w:p>
          <w:p w:rsidR="00DC097B" w:rsidRDefault="00DC097B" w:rsidP="005429C1">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бюджет городского округа – 180 692,79 рублей;</w:t>
            </w:r>
          </w:p>
          <w:p w:rsidR="00DC097B" w:rsidRDefault="00DC097B" w:rsidP="005429C1">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внебюджетные источники – 0,00 рублей.</w:t>
            </w:r>
          </w:p>
          <w:p w:rsidR="00DC097B" w:rsidRDefault="00DC097B" w:rsidP="005429C1">
            <w:pPr>
              <w:widowControl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2028 год – 18 531 863,24 рублей</w:t>
            </w:r>
          </w:p>
          <w:p w:rsidR="00DC097B" w:rsidRDefault="00DC097B" w:rsidP="005429C1">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том числе:</w:t>
            </w:r>
          </w:p>
          <w:p w:rsidR="00DC097B" w:rsidRDefault="00DC097B" w:rsidP="005429C1">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федеральный бюджет – 18 163 079,16 рублей;</w:t>
            </w:r>
          </w:p>
          <w:p w:rsidR="00DC097B" w:rsidRDefault="00DC097B" w:rsidP="005429C1">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областной бюджет – 183 465,45 рублей;</w:t>
            </w:r>
          </w:p>
          <w:p w:rsidR="00DC097B" w:rsidRDefault="00DC097B" w:rsidP="005429C1">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бюджет городского округа – 185 318,63 рублей;</w:t>
            </w:r>
          </w:p>
          <w:p w:rsidR="00DC097B" w:rsidRDefault="00DC097B" w:rsidP="005429C1">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внебюджетные источники – 0,00 рублей.</w:t>
            </w:r>
          </w:p>
          <w:p w:rsidR="00DC097B" w:rsidRDefault="00DC097B" w:rsidP="005429C1">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2029 год -0,00 рублей;</w:t>
            </w:r>
          </w:p>
          <w:p w:rsidR="00DC097B" w:rsidRDefault="00DC097B" w:rsidP="005429C1">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2030 год -0,00 рублей.</w:t>
            </w:r>
          </w:p>
          <w:p w:rsidR="00DC097B" w:rsidRDefault="00DC097B" w:rsidP="005429C1">
            <w:pPr>
              <w:tabs>
                <w:tab w:val="center" w:pos="4535"/>
              </w:tabs>
              <w:spacing w:after="0"/>
              <w:jc w:val="both"/>
              <w:rPr>
                <w:rFonts w:ascii="Times New Roman" w:eastAsia="Times New Roman" w:hAnsi="Times New Roman" w:cs="Times New Roman"/>
                <w:sz w:val="28"/>
                <w:szCs w:val="28"/>
              </w:rPr>
            </w:pPr>
          </w:p>
        </w:tc>
      </w:tr>
      <w:tr w:rsidR="00DC097B" w:rsidTr="005429C1">
        <w:tc>
          <w:tcPr>
            <w:tcW w:w="2993" w:type="dxa"/>
            <w:tcBorders>
              <w:top w:val="single" w:sz="4" w:space="0" w:color="auto"/>
              <w:left w:val="single" w:sz="4" w:space="0" w:color="auto"/>
              <w:bottom w:val="single" w:sz="4" w:space="0" w:color="auto"/>
              <w:right w:val="single" w:sz="4" w:space="0" w:color="auto"/>
            </w:tcBorders>
          </w:tcPr>
          <w:p w:rsidR="00DC097B" w:rsidRDefault="00DC097B" w:rsidP="005429C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Ожидаемые –конечные результаты(индикаторы) реализации  муниципальной программы</w:t>
            </w:r>
          </w:p>
        </w:tc>
        <w:tc>
          <w:tcPr>
            <w:tcW w:w="6360" w:type="dxa"/>
            <w:tcBorders>
              <w:top w:val="single" w:sz="4" w:space="0" w:color="auto"/>
              <w:left w:val="single" w:sz="4" w:space="0" w:color="auto"/>
              <w:bottom w:val="single" w:sz="4" w:space="0" w:color="auto"/>
              <w:right w:val="single" w:sz="4" w:space="0" w:color="auto"/>
            </w:tcBorders>
          </w:tcPr>
          <w:p w:rsidR="00DC097B" w:rsidRDefault="00DC097B" w:rsidP="005429C1">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Показатели ожидаемых-  конечных результатов (индикаторов) реализации муниципальной  программы приведены в разделе </w:t>
            </w:r>
            <w:r>
              <w:rPr>
                <w:rFonts w:ascii="Times New Roman" w:eastAsia="Calibri" w:hAnsi="Times New Roman" w:cs="Times New Roman"/>
                <w:sz w:val="28"/>
                <w:szCs w:val="28"/>
                <w:lang w:val="en-US"/>
              </w:rPr>
              <w:t>V</w:t>
            </w:r>
            <w:r>
              <w:rPr>
                <w:rFonts w:ascii="Times New Roman" w:eastAsia="Calibri" w:hAnsi="Times New Roman" w:cs="Times New Roman"/>
                <w:sz w:val="28"/>
                <w:szCs w:val="28"/>
              </w:rPr>
              <w:t xml:space="preserve"> к муниципальной программе</w:t>
            </w:r>
          </w:p>
        </w:tc>
      </w:tr>
    </w:tbl>
    <w:p w:rsidR="00DC097B" w:rsidRDefault="00DC097B" w:rsidP="00DC097B">
      <w:pPr>
        <w:spacing w:after="0" w:line="25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Значения показателей будут уточнены после доведения объема средств областного бюджета в целях финансирования мероприятий данной муниципальной программы.</w:t>
      </w:r>
    </w:p>
    <w:p w:rsidR="00DC097B" w:rsidRDefault="00DC097B" w:rsidP="00DC097B">
      <w:pPr>
        <w:ind w:right="910"/>
        <w:jc w:val="center"/>
        <w:rPr>
          <w:rFonts w:ascii="Times New Roman" w:hAnsi="Times New Roman" w:cs="Times New Roman"/>
          <w:b/>
          <w:sz w:val="28"/>
          <w:szCs w:val="28"/>
        </w:rPr>
      </w:pPr>
    </w:p>
    <w:p w:rsidR="00DC097B" w:rsidRDefault="00DC097B" w:rsidP="00DC097B">
      <w:pPr>
        <w:ind w:right="910"/>
        <w:jc w:val="center"/>
        <w:rPr>
          <w:rFonts w:ascii="Times New Roman" w:eastAsia="Times New Roman" w:hAnsi="Times New Roman" w:cs="Times New Roman"/>
          <w:b/>
          <w:color w:val="000000"/>
          <w:sz w:val="28"/>
          <w:szCs w:val="28"/>
        </w:rPr>
      </w:pPr>
      <w:r>
        <w:rPr>
          <w:rFonts w:ascii="Times New Roman" w:hAnsi="Times New Roman" w:cs="Times New Roman"/>
          <w:b/>
          <w:sz w:val="28"/>
          <w:szCs w:val="28"/>
        </w:rPr>
        <w:t>I. </w:t>
      </w:r>
      <w:r>
        <w:rPr>
          <w:rFonts w:ascii="Times New Roman" w:eastAsia="Times New Roman" w:hAnsi="Times New Roman" w:cs="Times New Roman"/>
          <w:b/>
          <w:color w:val="000000"/>
          <w:sz w:val="28"/>
          <w:szCs w:val="28"/>
        </w:rPr>
        <w:t>Характеристика текущего состояния городской среды на территории Новозыбковского городского округа Брянской области</w:t>
      </w:r>
    </w:p>
    <w:p w:rsidR="00DC097B" w:rsidRDefault="00DC097B" w:rsidP="00DC097B">
      <w:pPr>
        <w:spacing w:after="0" w:line="240" w:lineRule="auto"/>
        <w:ind w:left="-15" w:right="14" w:firstLine="54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соответствии с основными приоритетами государственной политики в сфере благоустройства, стратегическими документами по формированию комфортной городской среды федерального уровня, приоритетами муниципальной политики в области благоустройства является комплексное развитие современной городской инфраструктуры на основе единых подходов. </w:t>
      </w:r>
    </w:p>
    <w:p w:rsidR="00DC097B" w:rsidRDefault="00DC097B" w:rsidP="00DC097B">
      <w:pPr>
        <w:spacing w:after="0" w:line="240" w:lineRule="auto"/>
        <w:ind w:left="-10" w:right="14" w:hanging="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Дворовые территории являются важнейшей составной частью городской среды.  От уровня состояния дворовых территорий многоквартирных домов и проездов к ним во многом зависит качество жизни населения.  Сегодняшнее текущее состояние большинства дворовых территорий не соответствует современным требованиям к местам проживания населения. К проблемам можно отнести низкий уровень общего благоустройства дворовых территории, высокий уровень износа асфальтобетонных покрытий, отсутствие парковок, низкий уровень освещенности дворов в темное время суток.  </w:t>
      </w:r>
    </w:p>
    <w:p w:rsidR="00DC097B" w:rsidRDefault="00DC097B" w:rsidP="00DC097B">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Не проводятся работы по озеленению дворовых территорий, восстановлению газонов, удалению старых больных деревьев. Недостаточно оборудованных детских игровых площадок и спортивных площадок.  Благоустройство дворовых территорий осуществляется по отдельным видам работ. Некоторые работы не выполняются на протяжении многих лет. </w:t>
      </w:r>
    </w:p>
    <w:p w:rsidR="00DC097B" w:rsidRDefault="00DC097B" w:rsidP="00DC097B">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Муниципальное образование Новозыбковский городской округ Брянской области, включает в себя населённые пункты с численностью населения свыше 1000 человек- территорию г. Новозыбкова, находящегося в 207 км от областного центра и территорию с. Замишево. Площадь г. Новозыбкова составляет 38 квадратный километров. Численность постоянного населения Новозыбковского городского округа на 1 января 2025 года составила 48 143 человек. </w:t>
      </w:r>
    </w:p>
    <w:p w:rsidR="00DC097B" w:rsidRPr="0098374C" w:rsidRDefault="00DC097B" w:rsidP="00DC097B">
      <w:pPr>
        <w:spacing w:after="0" w:line="240" w:lineRule="auto"/>
        <w:ind w:left="-10" w:right="14" w:hanging="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98374C">
        <w:rPr>
          <w:rFonts w:ascii="Times New Roman" w:eastAsia="Times New Roman" w:hAnsi="Times New Roman" w:cs="Times New Roman"/>
          <w:color w:val="000000"/>
          <w:sz w:val="28"/>
          <w:szCs w:val="28"/>
        </w:rPr>
        <w:t>Всего в городе Новозыбкове и селе Замишево насчитывается 27</w:t>
      </w:r>
      <w:r>
        <w:rPr>
          <w:rFonts w:ascii="Times New Roman" w:eastAsia="Times New Roman" w:hAnsi="Times New Roman" w:cs="Times New Roman"/>
          <w:color w:val="000000"/>
          <w:sz w:val="28"/>
          <w:szCs w:val="28"/>
        </w:rPr>
        <w:t>9</w:t>
      </w:r>
      <w:r w:rsidRPr="0098374C">
        <w:rPr>
          <w:rFonts w:ascii="Times New Roman" w:eastAsia="Times New Roman" w:hAnsi="Times New Roman" w:cs="Times New Roman"/>
          <w:color w:val="000000"/>
          <w:sz w:val="28"/>
          <w:szCs w:val="28"/>
        </w:rPr>
        <w:t xml:space="preserve"> многоквартирных жилых домов, из них 234 территорий относятся к благоустроенным.  Доля благоустроенных дворовых территорий составляет 83.8 % от общего количества дворовых территорий. Доля населения, </w:t>
      </w:r>
      <w:r w:rsidRPr="0098374C">
        <w:rPr>
          <w:rFonts w:ascii="Times New Roman" w:eastAsia="Times New Roman" w:hAnsi="Times New Roman" w:cs="Times New Roman"/>
          <w:color w:val="000000"/>
          <w:sz w:val="28"/>
          <w:szCs w:val="28"/>
        </w:rPr>
        <w:lastRenderedPageBreak/>
        <w:t>проживающего в жилом фонде с благоустроенными дворовыми территориями составляет 52.4 % от общей численности населения города Новозыбкова.</w:t>
      </w:r>
    </w:p>
    <w:p w:rsidR="00DC097B" w:rsidRDefault="00DC097B" w:rsidP="00DC097B">
      <w:pPr>
        <w:spacing w:after="0" w:line="240" w:lineRule="auto"/>
        <w:ind w:left="-10" w:right="14" w:hanging="5"/>
        <w:jc w:val="both"/>
        <w:rPr>
          <w:rFonts w:ascii="Times New Roman" w:eastAsia="Times New Roman" w:hAnsi="Times New Roman" w:cs="Times New Roman"/>
          <w:color w:val="000000"/>
          <w:sz w:val="28"/>
          <w:szCs w:val="28"/>
        </w:rPr>
      </w:pPr>
      <w:r w:rsidRPr="0098374C">
        <w:rPr>
          <w:rFonts w:ascii="Times New Roman" w:eastAsia="Times New Roman" w:hAnsi="Times New Roman" w:cs="Times New Roman"/>
          <w:color w:val="000000"/>
          <w:sz w:val="28"/>
          <w:szCs w:val="28"/>
        </w:rPr>
        <w:t xml:space="preserve">      В неудовлетворительном состоянии находятся муниципальные территории общего пользования.  Количество общественных территорий-площадок, специально оборудованных для отдыха, общения и проведения досуга разными группами населения- составляет 25 штук, общей площадью 11,842 га. Площадь 19 благоустроенных муниципальных территорий общего пользования составляет </w:t>
      </w:r>
      <w:r w:rsidRPr="0098374C">
        <w:rPr>
          <w:rFonts w:ascii="Times New Roman" w:eastAsia="Times New Roman" w:hAnsi="Times New Roman" w:cs="Times New Roman"/>
          <w:color w:val="000000" w:themeColor="text1"/>
          <w:sz w:val="28"/>
          <w:szCs w:val="28"/>
        </w:rPr>
        <w:t xml:space="preserve">8.07 </w:t>
      </w:r>
      <w:r w:rsidRPr="0098374C">
        <w:rPr>
          <w:rFonts w:ascii="Times New Roman" w:eastAsia="Times New Roman" w:hAnsi="Times New Roman" w:cs="Times New Roman"/>
          <w:color w:val="000000"/>
          <w:sz w:val="28"/>
          <w:szCs w:val="28"/>
        </w:rPr>
        <w:t>га. Площадь благоустроенной общественной территории, приходящегося на 1 жителя, составляет 2 кв. м. Доля площади благоустроенных муниципальных территорий общего пользования 79.2 %. Доля населения, имеющего удобный пешеходный доступ площадками, специально оборудованными для отдыха, общения и проведения досуга от общей численности населения г. Новозыбкова составляет 39%. Такое состояние сферы благоустройства города обусловлено, в первую очередь, отсутствием комплексного подхода к решению проблемы формирования благоприятной, комфортной среды для проживания граждан.</w:t>
      </w:r>
      <w:r>
        <w:rPr>
          <w:rFonts w:ascii="Times New Roman" w:eastAsia="Times New Roman" w:hAnsi="Times New Roman" w:cs="Times New Roman"/>
          <w:color w:val="000000"/>
          <w:sz w:val="28"/>
          <w:szCs w:val="28"/>
        </w:rPr>
        <w:t xml:space="preserve">  </w:t>
      </w:r>
    </w:p>
    <w:p w:rsidR="00DC097B" w:rsidRPr="003252FC" w:rsidRDefault="00DC097B" w:rsidP="00DC097B">
      <w:pPr>
        <w:spacing w:after="0" w:line="240" w:lineRule="auto"/>
        <w:ind w:left="-10" w:right="14" w:hanging="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3252FC">
        <w:rPr>
          <w:rFonts w:ascii="Times New Roman" w:eastAsia="Times New Roman" w:hAnsi="Times New Roman" w:cs="Times New Roman"/>
          <w:color w:val="000000"/>
          <w:sz w:val="28"/>
          <w:szCs w:val="28"/>
        </w:rPr>
        <w:t>Немаловажным аспектом в повышении привлекательности городских пространств в малых городах и исторических поселениях Брянской области, способствующим развитию экономики муниципалитетов, созданию новых точек притяжения для горожан и туристов, становится участие муниципальных образований во Всероссийском конкурсе лучших проектов создания комфортной городской среды в малых городах и исторических поселениях. В конкурсе могут принять участие "малые города"</w:t>
      </w:r>
      <w:r>
        <w:rPr>
          <w:rFonts w:ascii="Times New Roman" w:eastAsia="Times New Roman" w:hAnsi="Times New Roman" w:cs="Times New Roman"/>
          <w:color w:val="000000"/>
          <w:sz w:val="28"/>
          <w:szCs w:val="28"/>
        </w:rPr>
        <w:t xml:space="preserve"> с численностью населения до 50</w:t>
      </w:r>
      <w:r w:rsidRPr="003252FC">
        <w:rPr>
          <w:rFonts w:ascii="Times New Roman" w:eastAsia="Times New Roman" w:hAnsi="Times New Roman" w:cs="Times New Roman"/>
          <w:color w:val="000000"/>
          <w:sz w:val="28"/>
          <w:szCs w:val="28"/>
        </w:rPr>
        <w:t xml:space="preserve"> тыс. человек включительно, а также исторические поселения федерального и регионального значения.</w:t>
      </w:r>
    </w:p>
    <w:p w:rsidR="00DC097B" w:rsidRDefault="00DC097B" w:rsidP="00DC097B">
      <w:pPr>
        <w:spacing w:after="0" w:line="240" w:lineRule="auto"/>
        <w:ind w:left="-10" w:right="14" w:hanging="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Новозыбковская городская администрация в 2025 году приняла участие в </w:t>
      </w:r>
      <w:r>
        <w:rPr>
          <w:rFonts w:ascii="Times New Roman" w:eastAsia="Times New Roman" w:hAnsi="Times New Roman" w:cs="Times New Roman"/>
          <w:color w:val="000000"/>
          <w:sz w:val="28"/>
          <w:szCs w:val="28"/>
          <w:lang w:val="en-US"/>
        </w:rPr>
        <w:t>X</w:t>
      </w:r>
      <w:r>
        <w:rPr>
          <w:rFonts w:ascii="Times New Roman" w:eastAsia="Times New Roman" w:hAnsi="Times New Roman" w:cs="Times New Roman"/>
          <w:color w:val="000000"/>
          <w:sz w:val="28"/>
          <w:szCs w:val="28"/>
        </w:rPr>
        <w:t xml:space="preserve"> </w:t>
      </w:r>
      <w:r w:rsidRPr="003252FC">
        <w:rPr>
          <w:rFonts w:ascii="Times New Roman" w:eastAsia="Times New Roman" w:hAnsi="Times New Roman" w:cs="Times New Roman"/>
          <w:color w:val="000000"/>
          <w:sz w:val="28"/>
          <w:szCs w:val="28"/>
        </w:rPr>
        <w:t>Всероссийском конкурсе лучших проектов создания комфортной городской среды в малых городах и исторических поселе</w:t>
      </w:r>
      <w:r>
        <w:rPr>
          <w:rFonts w:ascii="Times New Roman" w:eastAsia="Times New Roman" w:hAnsi="Times New Roman" w:cs="Times New Roman"/>
          <w:color w:val="000000"/>
          <w:sz w:val="28"/>
          <w:szCs w:val="28"/>
        </w:rPr>
        <w:t>ниях с п</w:t>
      </w:r>
      <w:r w:rsidRPr="003252FC">
        <w:rPr>
          <w:rFonts w:ascii="Times New Roman" w:eastAsia="Times New Roman" w:hAnsi="Times New Roman" w:cs="Times New Roman"/>
          <w:color w:val="000000"/>
          <w:sz w:val="28"/>
          <w:szCs w:val="28"/>
        </w:rPr>
        <w:t>роект</w:t>
      </w:r>
      <w:r>
        <w:rPr>
          <w:rFonts w:ascii="Times New Roman" w:eastAsia="Times New Roman" w:hAnsi="Times New Roman" w:cs="Times New Roman"/>
          <w:color w:val="000000"/>
          <w:sz w:val="28"/>
          <w:szCs w:val="28"/>
        </w:rPr>
        <w:t>ом</w:t>
      </w:r>
      <w:r w:rsidRPr="003252FC">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Концепция благоустройства</w:t>
      </w:r>
      <w:r w:rsidRPr="003252FC">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набережных пруда Нижний и пруда Карна г. Новозыбков, Брянская область» и стала победителем. </w:t>
      </w:r>
    </w:p>
    <w:p w:rsidR="00DC097B" w:rsidRDefault="00DC097B" w:rsidP="00DC097B">
      <w:pPr>
        <w:spacing w:after="0" w:line="240" w:lineRule="auto"/>
        <w:ind w:left="-10" w:right="14" w:hanging="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Комплексное благоустройство дворовых территорий и территорий общего пользования позволит поддерживать их в удовлетворительном состоянии, повысит уровень благоустройства, обеспечит здоровые условия проживания и отдыха горожан.  </w:t>
      </w:r>
    </w:p>
    <w:p w:rsidR="00DC097B" w:rsidRDefault="00DC097B" w:rsidP="00DC097B">
      <w:pPr>
        <w:spacing w:after="0" w:line="240" w:lineRule="auto"/>
        <w:ind w:left="-15" w:right="14" w:firstLine="71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Определение текущего состояния благоустройства территорий осуществляется в соответствии с порядком инвентаризации уровня благоустройства территорий.  </w:t>
      </w:r>
    </w:p>
    <w:p w:rsidR="00DC097B" w:rsidRDefault="00DC097B" w:rsidP="00DC097B">
      <w:pPr>
        <w:spacing w:after="0" w:line="240" w:lineRule="auto"/>
        <w:ind w:left="-15" w:right="14" w:firstLine="71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Инвентаризация позволяет сформировать адресный перечень всех дворовых территорий, нуждающихся в благоустройстве (с учетом их физического состояния) и подлежащих благоустройству исходя из минимального перечня работ по благоустройству.</w:t>
      </w:r>
    </w:p>
    <w:p w:rsidR="00DC097B" w:rsidRDefault="00DC097B" w:rsidP="00DC097B">
      <w:pPr>
        <w:spacing w:after="0" w:line="240" w:lineRule="auto"/>
        <w:ind w:left="-15" w:right="14" w:firstLine="71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Перечни дворовых и общественных территорий, нуждающихся и подлежащих благоустройству в период 2018-2030 годов, формируются на основании проведенной инвентаризации и утверждаются в муниципальной программе.</w:t>
      </w:r>
    </w:p>
    <w:p w:rsidR="00DC097B" w:rsidRDefault="00DC097B" w:rsidP="00DC097B">
      <w:pPr>
        <w:spacing w:after="0" w:line="240" w:lineRule="auto"/>
        <w:ind w:left="-15" w:right="14" w:firstLine="71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Реализация мероприятий муниципальной программы позволит создать благоприятные условия проживания жителей города, обеспечить более </w:t>
      </w:r>
      <w:r>
        <w:rPr>
          <w:rFonts w:ascii="Times New Roman" w:eastAsia="Times New Roman" w:hAnsi="Times New Roman" w:cs="Times New Roman"/>
          <w:color w:val="000000"/>
          <w:sz w:val="28"/>
          <w:szCs w:val="28"/>
        </w:rPr>
        <w:lastRenderedPageBreak/>
        <w:t xml:space="preserve">эффективную эксплуатацию многоквартирных домов, сформировать активную гражданскую позицию населения посредством его участия в благоустройстве дворовых территорий, повысить уровень и качество жизни граждан. </w:t>
      </w:r>
    </w:p>
    <w:p w:rsidR="00DC097B" w:rsidRDefault="00DC097B" w:rsidP="00DC097B">
      <w:pPr>
        <w:spacing w:after="0" w:line="240" w:lineRule="auto"/>
        <w:ind w:left="710"/>
        <w:jc w:val="both"/>
        <w:rPr>
          <w:rFonts w:ascii="Times New Roman" w:eastAsia="Times New Roman" w:hAnsi="Times New Roman" w:cs="Times New Roman"/>
          <w:color w:val="000000"/>
          <w:sz w:val="28"/>
          <w:szCs w:val="28"/>
        </w:rPr>
      </w:pPr>
    </w:p>
    <w:p w:rsidR="00DC097B" w:rsidRDefault="00DC097B" w:rsidP="00DC097B">
      <w:pPr>
        <w:spacing w:after="0" w:line="240" w:lineRule="auto"/>
        <w:rPr>
          <w:rFonts w:ascii="Times New Roman" w:hAnsi="Times New Roman" w:cs="Times New Roman"/>
          <w:b/>
          <w:sz w:val="28"/>
          <w:szCs w:val="28"/>
        </w:rPr>
      </w:pPr>
    </w:p>
    <w:p w:rsidR="00DC097B" w:rsidRDefault="00DC097B" w:rsidP="00DC097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lang w:val="en-US"/>
        </w:rPr>
        <w:t>II</w:t>
      </w:r>
      <w:r>
        <w:rPr>
          <w:rFonts w:ascii="Times New Roman" w:hAnsi="Times New Roman" w:cs="Times New Roman"/>
          <w:b/>
          <w:sz w:val="28"/>
          <w:szCs w:val="28"/>
        </w:rPr>
        <w:t>.</w:t>
      </w:r>
      <w:r>
        <w:rPr>
          <w:rFonts w:ascii="Times New Roman" w:hAnsi="Times New Roman" w:cs="Times New Roman"/>
          <w:b/>
          <w:sz w:val="28"/>
          <w:szCs w:val="28"/>
          <w:lang w:val="en-US"/>
        </w:rPr>
        <w:t> </w:t>
      </w:r>
      <w:r>
        <w:rPr>
          <w:rFonts w:ascii="Times New Roman" w:hAnsi="Times New Roman" w:cs="Times New Roman"/>
          <w:b/>
          <w:sz w:val="28"/>
          <w:szCs w:val="28"/>
        </w:rPr>
        <w:t>Приоритеты муниципальной политики в сфере благоустройства, цели и задачи программы</w:t>
      </w:r>
    </w:p>
    <w:p w:rsidR="00DC097B" w:rsidRDefault="00DC097B" w:rsidP="00DC097B">
      <w:pPr>
        <w:spacing w:after="0" w:line="240" w:lineRule="auto"/>
        <w:ind w:left="-15" w:right="14" w:firstLine="710"/>
        <w:jc w:val="both"/>
        <w:rPr>
          <w:rFonts w:ascii="Times New Roman" w:eastAsia="Times New Roman" w:hAnsi="Times New Roman" w:cs="Times New Roman"/>
          <w:color w:val="000000"/>
          <w:sz w:val="28"/>
          <w:szCs w:val="28"/>
        </w:rPr>
      </w:pPr>
    </w:p>
    <w:p w:rsidR="00DC097B" w:rsidRDefault="00DC097B" w:rsidP="00DC097B">
      <w:pPr>
        <w:spacing w:after="0" w:line="240" w:lineRule="auto"/>
        <w:ind w:left="-15" w:right="14" w:firstLine="71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Муниципальная политика в сфере благоустройства городской среды увязана с приоритетами и целями государственной политики в жилищной и жилищно-коммунальной сферах, определенных Концепцией долгосрочного социально-экономического развития Российской Федерации, основных направлений деятельности Правительства Российской Федерации на среднесрочный период, посланий Президента Российской Федерации Федеральному Собранию Российской Федерации, приоритетного проекта «Формирование комфортной городской среды», иных нормативных правовых актах Президента и Правительства Российской Федерации. </w:t>
      </w:r>
    </w:p>
    <w:p w:rsidR="00DC097B" w:rsidRDefault="00DC097B" w:rsidP="00DC097B">
      <w:pPr>
        <w:spacing w:after="0" w:line="240" w:lineRule="auto"/>
        <w:ind w:left="-15" w:right="14" w:firstLine="71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соответствии с государственной программой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15 апреля 2014 г. № 323, стратегической целью государственной политики в жилищной и жилищно-коммунальной сферах является создание комфортной  среды обитания и жизнедеятельности для человека, которая позволяет не только удовлетворять жилищные потребности, но и обеспечивает высокое качество жизни в целом. </w:t>
      </w:r>
    </w:p>
    <w:p w:rsidR="00DC097B" w:rsidRDefault="00DC097B" w:rsidP="00DC097B">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 xml:space="preserve">Основной целью муниципальной программы «Формирование современной городской среды» является </w:t>
      </w:r>
      <w:r>
        <w:rPr>
          <w:rFonts w:ascii="Times New Roman" w:hAnsi="Times New Roman" w:cs="Times New Roman"/>
          <w:color w:val="000000"/>
          <w:sz w:val="28"/>
          <w:szCs w:val="28"/>
        </w:rPr>
        <w:t xml:space="preserve">повышение качества и комфорта городской среды </w:t>
      </w:r>
      <w:r>
        <w:rPr>
          <w:rFonts w:ascii="Times New Roman" w:hAnsi="Times New Roman" w:cs="Times New Roman"/>
          <w:sz w:val="28"/>
          <w:szCs w:val="28"/>
        </w:rPr>
        <w:t xml:space="preserve">на территории Новозыбковского городского округа Брянской области. </w:t>
      </w:r>
      <w:r>
        <w:rPr>
          <w:rFonts w:ascii="Times New Roman" w:hAnsi="Times New Roman" w:cs="Times New Roman"/>
          <w:color w:val="000000"/>
          <w:sz w:val="28"/>
          <w:szCs w:val="28"/>
        </w:rPr>
        <w:t>Для достижения поставленных целей необходимо решение следующей задачи – обеспечение проведения мероприятий по благоустройству территорий Новозыбковского городского округа Брянской области в соответствии с едиными требованиями.</w:t>
      </w:r>
    </w:p>
    <w:p w:rsidR="00DC097B" w:rsidRDefault="00DC097B" w:rsidP="00DC097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ходе реализации муниципальной программы «Формирование современной городской среды» на территории Новозыбковского городского округа Брянской области будут решаться следующие задачи:</w:t>
      </w:r>
    </w:p>
    <w:p w:rsidR="00DC097B" w:rsidRDefault="00DC097B" w:rsidP="00DC097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повышение уровня благоустройства дворовых территорий;</w:t>
      </w:r>
    </w:p>
    <w:p w:rsidR="00DC097B" w:rsidRDefault="00DC097B" w:rsidP="00DC097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повышение уровня благоустройства муниципальных территорий общего пользования;</w:t>
      </w:r>
    </w:p>
    <w:p w:rsidR="00DC097B" w:rsidRDefault="00DC097B" w:rsidP="00DC097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повышение уровня вовлеченности заинтересованных граждан, организаций в реализацию мероприятий по благоустройству территории муниципального образования Новозыбковского городского округа Брянской области.</w:t>
      </w:r>
    </w:p>
    <w:p w:rsidR="00DC097B" w:rsidRDefault="00DC097B" w:rsidP="00DC097B">
      <w:pPr>
        <w:spacing w:after="0" w:line="240" w:lineRule="auto"/>
        <w:ind w:firstLine="709"/>
        <w:jc w:val="both"/>
        <w:rPr>
          <w:rFonts w:ascii="Times New Roman" w:hAnsi="Times New Roman" w:cs="Times New Roman"/>
          <w:sz w:val="28"/>
          <w:szCs w:val="28"/>
        </w:rPr>
      </w:pPr>
    </w:p>
    <w:p w:rsidR="00DC097B" w:rsidRDefault="00DC097B" w:rsidP="00DC097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lang w:val="en-US"/>
        </w:rPr>
        <w:t>III</w:t>
      </w:r>
      <w:r>
        <w:rPr>
          <w:rFonts w:ascii="Times New Roman" w:hAnsi="Times New Roman" w:cs="Times New Roman"/>
          <w:b/>
          <w:sz w:val="28"/>
          <w:szCs w:val="28"/>
        </w:rPr>
        <w:t>.</w:t>
      </w:r>
      <w:r>
        <w:rPr>
          <w:rFonts w:ascii="Times New Roman" w:hAnsi="Times New Roman" w:cs="Times New Roman"/>
          <w:b/>
          <w:sz w:val="28"/>
          <w:szCs w:val="28"/>
          <w:lang w:val="en-US"/>
        </w:rPr>
        <w:t> </w:t>
      </w:r>
      <w:r>
        <w:rPr>
          <w:rFonts w:ascii="Times New Roman" w:hAnsi="Times New Roman" w:cs="Times New Roman"/>
          <w:b/>
          <w:sz w:val="28"/>
          <w:szCs w:val="28"/>
        </w:rPr>
        <w:t>Прогноз ожидаемых результатов реализации программы</w:t>
      </w:r>
    </w:p>
    <w:p w:rsidR="00DC097B" w:rsidRDefault="00DC097B" w:rsidP="00DC097B">
      <w:pPr>
        <w:spacing w:after="0" w:line="240" w:lineRule="auto"/>
        <w:ind w:firstLine="709"/>
        <w:jc w:val="both"/>
        <w:rPr>
          <w:rFonts w:ascii="Times New Roman" w:hAnsi="Times New Roman" w:cs="Times New Roman"/>
          <w:b/>
          <w:sz w:val="28"/>
          <w:szCs w:val="28"/>
        </w:rPr>
      </w:pPr>
    </w:p>
    <w:p w:rsidR="00DC097B" w:rsidRDefault="00DC097B" w:rsidP="00DC097B">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Реализация программы позволит к концу 2030 года: </w:t>
      </w:r>
    </w:p>
    <w:p w:rsidR="00DC097B" w:rsidRDefault="00DC097B" w:rsidP="00DC097B">
      <w:pPr>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lastRenderedPageBreak/>
        <w:t xml:space="preserve">- улучшить содержание объектов благоустройства, и в целом, внешнего облика </w:t>
      </w:r>
      <w:r>
        <w:rPr>
          <w:rFonts w:ascii="Times New Roman" w:eastAsia="Times New Roman" w:hAnsi="Times New Roman" w:cs="Times New Roman"/>
          <w:color w:val="000000"/>
          <w:sz w:val="28"/>
          <w:szCs w:val="28"/>
        </w:rPr>
        <w:t>Новозыбковского городского округа</w:t>
      </w:r>
      <w:r>
        <w:rPr>
          <w:rFonts w:ascii="Times New Roman" w:eastAsia="Times New Roman" w:hAnsi="Times New Roman" w:cs="Times New Roman"/>
          <w:sz w:val="28"/>
          <w:szCs w:val="28"/>
        </w:rPr>
        <w:t>;</w:t>
      </w:r>
    </w:p>
    <w:p w:rsidR="00DC097B" w:rsidRDefault="00DC097B" w:rsidP="00DC097B">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улучшить состояние дворовых территорий многоквартирных домов.</w:t>
      </w:r>
    </w:p>
    <w:p w:rsidR="00DC097B" w:rsidRDefault="00DC097B" w:rsidP="00DC097B">
      <w:pPr>
        <w:spacing w:after="0" w:line="240" w:lineRule="auto"/>
        <w:jc w:val="both"/>
        <w:rPr>
          <w:rFonts w:ascii="Times New Roman" w:eastAsia="Times New Roman" w:hAnsi="Times New Roman" w:cs="Times New Roman"/>
          <w:sz w:val="28"/>
          <w:szCs w:val="28"/>
        </w:rPr>
      </w:pPr>
    </w:p>
    <w:p w:rsidR="00DC097B" w:rsidRPr="009D12F8" w:rsidRDefault="00DC097B" w:rsidP="00DC097B">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 окончанию срока реализации программы предполагается достижение следующих результатов и эффектов:</w:t>
      </w:r>
    </w:p>
    <w:p w:rsidR="00DC097B" w:rsidRDefault="00DC097B" w:rsidP="00DC097B">
      <w:pPr>
        <w:spacing w:after="0" w:line="240" w:lineRule="auto"/>
        <w:ind w:firstLine="709"/>
        <w:jc w:val="both"/>
        <w:outlineLvl w:val="1"/>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повышение уровня благоустройства и совершенствование внешнего облика территории Новозыбковского городского округа;</w:t>
      </w:r>
    </w:p>
    <w:p w:rsidR="00DC097B" w:rsidRDefault="00DC097B" w:rsidP="00DC097B">
      <w:pPr>
        <w:spacing w:after="0" w:line="240" w:lineRule="auto"/>
        <w:ind w:firstLine="709"/>
        <w:jc w:val="both"/>
        <w:outlineLvl w:val="1"/>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повышение уровня благоустройства для повышения качества жизни граждан на территории Новозыбковского городского округа;</w:t>
      </w:r>
    </w:p>
    <w:p w:rsidR="00DC097B" w:rsidRDefault="00DC097B" w:rsidP="00DC097B">
      <w:pPr>
        <w:spacing w:after="0" w:line="240" w:lineRule="auto"/>
        <w:ind w:firstLine="709"/>
        <w:jc w:val="both"/>
        <w:outlineLvl w:val="1"/>
        <w:rPr>
          <w:rFonts w:ascii="Times New Roman" w:eastAsia="Calibri" w:hAnsi="Times New Roman" w:cs="Times New Roman"/>
          <w:sz w:val="28"/>
          <w:szCs w:val="28"/>
        </w:rPr>
      </w:pPr>
      <w:r>
        <w:rPr>
          <w:rFonts w:ascii="Times New Roman" w:eastAsia="Calibri" w:hAnsi="Times New Roman" w:cs="Times New Roman"/>
          <w:sz w:val="28"/>
          <w:szCs w:val="28"/>
        </w:rPr>
        <w:t>- повышение эстетического качества среды территории Новозыбковского городского округа и формирование его современного облика, сочетающего в себе элементы новизны и привлекательности;</w:t>
      </w:r>
    </w:p>
    <w:p w:rsidR="00DC097B" w:rsidRPr="001A2CBF" w:rsidRDefault="00DC097B" w:rsidP="00DC097B">
      <w:pPr>
        <w:spacing w:after="0" w:line="240" w:lineRule="auto"/>
        <w:ind w:firstLine="709"/>
        <w:jc w:val="both"/>
        <w:outlineLvl w:val="1"/>
        <w:rPr>
          <w:rFonts w:ascii="Times New Roman" w:eastAsia="Calibri" w:hAnsi="Times New Roman" w:cs="Times New Roman"/>
          <w:sz w:val="28"/>
          <w:szCs w:val="28"/>
        </w:rPr>
      </w:pPr>
      <w:r>
        <w:rPr>
          <w:rFonts w:ascii="Times New Roman" w:eastAsia="Calibri" w:hAnsi="Times New Roman" w:cs="Times New Roman"/>
          <w:sz w:val="28"/>
          <w:szCs w:val="28"/>
        </w:rPr>
        <w:t>-создание благоприятных и комфортных условий проживания и отдыха населения.</w:t>
      </w:r>
    </w:p>
    <w:p w:rsidR="00DC097B" w:rsidRDefault="00DC097B" w:rsidP="00DC097B">
      <w:pPr>
        <w:spacing w:after="0" w:line="24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lang w:val="en-US"/>
        </w:rPr>
        <w:t>IV</w:t>
      </w:r>
      <w:r>
        <w:rPr>
          <w:rFonts w:ascii="Times New Roman" w:hAnsi="Times New Roman" w:cs="Times New Roman"/>
          <w:b/>
          <w:color w:val="000000"/>
          <w:sz w:val="28"/>
          <w:szCs w:val="28"/>
        </w:rPr>
        <w:t>. Сроки и этапы реализации программы</w:t>
      </w:r>
    </w:p>
    <w:p w:rsidR="00DC097B" w:rsidRDefault="00DC097B" w:rsidP="00DC097B">
      <w:pPr>
        <w:spacing w:after="0" w:line="240" w:lineRule="auto"/>
        <w:ind w:firstLine="709"/>
        <w:jc w:val="both"/>
        <w:rPr>
          <w:rFonts w:ascii="Times New Roman" w:hAnsi="Times New Roman" w:cs="Times New Roman"/>
          <w:color w:val="000000"/>
          <w:sz w:val="28"/>
          <w:szCs w:val="28"/>
        </w:rPr>
      </w:pPr>
    </w:p>
    <w:p w:rsidR="00DC097B" w:rsidRDefault="00DC097B" w:rsidP="00DC097B">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Этапы реализации программы: 1 этап – 2018-2024 гг., 2 этап - 2025-2030 гг.</w:t>
      </w:r>
    </w:p>
    <w:p w:rsidR="00DC097B" w:rsidRDefault="00DC097B" w:rsidP="00DC097B">
      <w:pPr>
        <w:spacing w:after="0" w:line="240" w:lineRule="auto"/>
        <w:ind w:firstLine="709"/>
        <w:jc w:val="both"/>
        <w:rPr>
          <w:rFonts w:ascii="Times New Roman" w:hAnsi="Times New Roman" w:cs="Times New Roman"/>
          <w:sz w:val="28"/>
          <w:szCs w:val="28"/>
        </w:rPr>
      </w:pPr>
    </w:p>
    <w:p w:rsidR="00DC097B" w:rsidRDefault="00DC097B" w:rsidP="00DC097B">
      <w:pPr>
        <w:spacing w:after="0" w:line="24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lang w:val="en-US"/>
        </w:rPr>
        <w:t>V</w:t>
      </w:r>
      <w:r>
        <w:rPr>
          <w:rFonts w:ascii="Times New Roman" w:hAnsi="Times New Roman" w:cs="Times New Roman"/>
          <w:b/>
          <w:color w:val="000000"/>
          <w:sz w:val="28"/>
          <w:szCs w:val="28"/>
        </w:rPr>
        <w:t>. Перечень показателей (индикаторов) программы</w:t>
      </w:r>
    </w:p>
    <w:p w:rsidR="00DC097B" w:rsidRDefault="00DC097B" w:rsidP="00DC097B">
      <w:pPr>
        <w:spacing w:after="0" w:line="240" w:lineRule="auto"/>
        <w:jc w:val="center"/>
        <w:rPr>
          <w:rFonts w:ascii="Times New Roman" w:hAnsi="Times New Roman" w:cs="Times New Roman"/>
          <w:b/>
          <w:color w:val="000000"/>
          <w:sz w:val="28"/>
          <w:szCs w:val="28"/>
        </w:rPr>
      </w:pPr>
    </w:p>
    <w:p w:rsidR="00DC097B" w:rsidRDefault="00DC097B" w:rsidP="00DC097B">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Состав показателей (индикаторов) программы определен исходя из принципа необходимости и достаточности информации для характеристики достижения целей, решения задач и выполнения основных мероприятий программы.</w:t>
      </w:r>
    </w:p>
    <w:p w:rsidR="00DC097B" w:rsidRDefault="00DC097B" w:rsidP="00DC097B">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Перечень показателей (индикаторов) программы носит открытый характер и предусматривает возможность корректировки в случае потери информативности показателя (достижение максимального значения или насыщения), изменения приоритетов государственной (муниципальной) политики в сфере жилищно-коммунального обслуживания населения города Новозыбкова Брянской области.</w:t>
      </w:r>
    </w:p>
    <w:p w:rsidR="00DC097B" w:rsidRDefault="00DC097B" w:rsidP="00DC097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rsidR="00DC097B" w:rsidRDefault="00DC097B" w:rsidP="00DC097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Основные показатели, характеризующие текущее состояние и плановые показатели конечных результатов реализации муниципальной программы «Формирование современной городской среды на территории Новозыбковского городского округа Брянской области» </w:t>
      </w:r>
    </w:p>
    <w:p w:rsidR="00DC097B" w:rsidRDefault="00DC097B" w:rsidP="00DC097B">
      <w:pPr>
        <w:spacing w:after="0" w:line="240" w:lineRule="auto"/>
        <w:jc w:val="center"/>
        <w:rPr>
          <w:rFonts w:ascii="Times New Roman" w:hAnsi="Times New Roman" w:cs="Times New Roman"/>
          <w:b/>
          <w:sz w:val="28"/>
          <w:szCs w:val="28"/>
        </w:rPr>
      </w:pPr>
    </w:p>
    <w:tbl>
      <w:tblPr>
        <w:tblStyle w:val="12"/>
        <w:tblW w:w="11018" w:type="dxa"/>
        <w:tblInd w:w="-1271" w:type="dxa"/>
        <w:tblLayout w:type="fixed"/>
        <w:tblLook w:val="04A0" w:firstRow="1" w:lastRow="0" w:firstColumn="1" w:lastColumn="0" w:noHBand="0" w:noVBand="1"/>
      </w:tblPr>
      <w:tblGrid>
        <w:gridCol w:w="620"/>
        <w:gridCol w:w="1355"/>
        <w:gridCol w:w="709"/>
        <w:gridCol w:w="709"/>
        <w:gridCol w:w="567"/>
        <w:gridCol w:w="567"/>
        <w:gridCol w:w="567"/>
        <w:gridCol w:w="567"/>
        <w:gridCol w:w="567"/>
        <w:gridCol w:w="708"/>
        <w:gridCol w:w="567"/>
        <w:gridCol w:w="709"/>
        <w:gridCol w:w="709"/>
        <w:gridCol w:w="709"/>
        <w:gridCol w:w="708"/>
        <w:gridCol w:w="680"/>
      </w:tblGrid>
      <w:tr w:rsidR="00DC097B" w:rsidTr="005429C1">
        <w:trPr>
          <w:trHeight w:val="540"/>
        </w:trPr>
        <w:tc>
          <w:tcPr>
            <w:tcW w:w="62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w:t>
            </w:r>
          </w:p>
        </w:tc>
        <w:tc>
          <w:tcPr>
            <w:tcW w:w="13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p>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Наименование показателя (индикатора)</w:t>
            </w:r>
          </w:p>
        </w:tc>
        <w:tc>
          <w:tcPr>
            <w:tcW w:w="7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Единица измерения</w:t>
            </w:r>
          </w:p>
        </w:tc>
        <w:tc>
          <w:tcPr>
            <w:tcW w:w="4819"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Значения показателей</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p>
        </w:tc>
      </w:tr>
      <w:tr w:rsidR="00DC097B" w:rsidTr="005429C1">
        <w:trPr>
          <w:trHeight w:val="285"/>
        </w:trPr>
        <w:tc>
          <w:tcPr>
            <w:tcW w:w="62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rPr>
                <w:rFonts w:ascii="Times New Roman" w:hAnsi="Times New Roman" w:cs="Times New Roman"/>
                <w:sz w:val="24"/>
                <w:szCs w:val="24"/>
              </w:rPr>
            </w:pPr>
          </w:p>
        </w:tc>
        <w:tc>
          <w:tcPr>
            <w:tcW w:w="13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rPr>
                <w:rFonts w:ascii="Times New Roman" w:hAnsi="Times New Roman" w:cs="Times New Roman"/>
                <w:sz w:val="24"/>
                <w:szCs w:val="24"/>
              </w:rPr>
            </w:pPr>
          </w:p>
        </w:tc>
        <w:tc>
          <w:tcPr>
            <w:tcW w:w="70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rPr>
                <w:rFonts w:ascii="Times New Roman" w:hAnsi="Times New Roman" w:cs="Times New Roman"/>
                <w:sz w:val="24"/>
                <w:szCs w:val="24"/>
              </w:rPr>
            </w:pPr>
          </w:p>
        </w:tc>
        <w:tc>
          <w:tcPr>
            <w:tcW w:w="709" w:type="dxa"/>
            <w:tcBorders>
              <w:top w:val="single" w:sz="4" w:space="0" w:color="auto"/>
              <w:left w:val="single" w:sz="4" w:space="0" w:color="000000" w:themeColor="text1"/>
              <w:bottom w:val="single" w:sz="4" w:space="0" w:color="000000" w:themeColor="text1"/>
              <w:right w:val="single" w:sz="4" w:space="0" w:color="auto"/>
            </w:tcBorders>
          </w:tcPr>
          <w:p w:rsidR="00DC097B" w:rsidRDefault="00DC097B" w:rsidP="005429C1">
            <w:pPr>
              <w:jc w:val="center"/>
              <w:rPr>
                <w:rFonts w:ascii="Times New Roman" w:hAnsi="Times New Roman" w:cs="Times New Roman"/>
                <w:sz w:val="16"/>
                <w:szCs w:val="16"/>
              </w:rPr>
            </w:pPr>
            <w:r>
              <w:rPr>
                <w:rFonts w:ascii="Times New Roman" w:hAnsi="Times New Roman" w:cs="Times New Roman"/>
                <w:sz w:val="16"/>
                <w:szCs w:val="16"/>
              </w:rPr>
              <w:t xml:space="preserve">на </w:t>
            </w:r>
          </w:p>
          <w:p w:rsidR="00DC097B" w:rsidRDefault="00DC097B" w:rsidP="005429C1">
            <w:pPr>
              <w:jc w:val="center"/>
              <w:rPr>
                <w:rFonts w:ascii="Times New Roman" w:hAnsi="Times New Roman" w:cs="Times New Roman"/>
                <w:sz w:val="16"/>
                <w:szCs w:val="16"/>
              </w:rPr>
            </w:pPr>
            <w:r>
              <w:rPr>
                <w:rFonts w:ascii="Times New Roman" w:hAnsi="Times New Roman" w:cs="Times New Roman"/>
                <w:sz w:val="16"/>
                <w:szCs w:val="16"/>
              </w:rPr>
              <w:t>01.01.2018 г.</w:t>
            </w:r>
          </w:p>
        </w:tc>
        <w:tc>
          <w:tcPr>
            <w:tcW w:w="567" w:type="dxa"/>
            <w:tcBorders>
              <w:top w:val="single" w:sz="4" w:space="0" w:color="auto"/>
              <w:left w:val="single" w:sz="4" w:space="0" w:color="auto"/>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16"/>
                <w:szCs w:val="16"/>
              </w:rPr>
            </w:pPr>
            <w:r>
              <w:rPr>
                <w:rFonts w:ascii="Times New Roman" w:hAnsi="Times New Roman" w:cs="Times New Roman"/>
                <w:sz w:val="16"/>
                <w:szCs w:val="16"/>
              </w:rPr>
              <w:t>на</w:t>
            </w:r>
          </w:p>
          <w:p w:rsidR="00DC097B" w:rsidRDefault="00DC097B" w:rsidP="005429C1">
            <w:pPr>
              <w:jc w:val="center"/>
              <w:rPr>
                <w:rFonts w:ascii="Times New Roman" w:hAnsi="Times New Roman" w:cs="Times New Roman"/>
                <w:sz w:val="16"/>
                <w:szCs w:val="16"/>
              </w:rPr>
            </w:pPr>
            <w:r>
              <w:rPr>
                <w:rFonts w:ascii="Times New Roman" w:hAnsi="Times New Roman" w:cs="Times New Roman"/>
                <w:sz w:val="16"/>
                <w:szCs w:val="16"/>
              </w:rPr>
              <w:t>01.01.2019 г.</w:t>
            </w:r>
          </w:p>
        </w:tc>
        <w:tc>
          <w:tcPr>
            <w:tcW w:w="567" w:type="dxa"/>
            <w:tcBorders>
              <w:top w:val="single" w:sz="4" w:space="0" w:color="auto"/>
              <w:left w:val="single" w:sz="4" w:space="0" w:color="auto"/>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16"/>
                <w:szCs w:val="16"/>
              </w:rPr>
            </w:pPr>
            <w:r>
              <w:rPr>
                <w:rFonts w:ascii="Times New Roman" w:hAnsi="Times New Roman" w:cs="Times New Roman"/>
                <w:sz w:val="16"/>
                <w:szCs w:val="16"/>
              </w:rPr>
              <w:t>на</w:t>
            </w:r>
          </w:p>
          <w:p w:rsidR="00DC097B" w:rsidRDefault="00DC097B" w:rsidP="005429C1">
            <w:pPr>
              <w:jc w:val="center"/>
              <w:rPr>
                <w:rFonts w:ascii="Times New Roman" w:hAnsi="Times New Roman" w:cs="Times New Roman"/>
                <w:sz w:val="16"/>
                <w:szCs w:val="16"/>
              </w:rPr>
            </w:pPr>
            <w:r>
              <w:rPr>
                <w:rFonts w:ascii="Times New Roman" w:hAnsi="Times New Roman" w:cs="Times New Roman"/>
                <w:sz w:val="16"/>
                <w:szCs w:val="16"/>
              </w:rPr>
              <w:t>01.01.2020 г.</w:t>
            </w:r>
          </w:p>
        </w:tc>
        <w:tc>
          <w:tcPr>
            <w:tcW w:w="567" w:type="dxa"/>
            <w:tcBorders>
              <w:top w:val="single" w:sz="4" w:space="0" w:color="auto"/>
              <w:left w:val="single" w:sz="4" w:space="0" w:color="auto"/>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16"/>
                <w:szCs w:val="16"/>
              </w:rPr>
            </w:pPr>
            <w:r>
              <w:rPr>
                <w:rFonts w:ascii="Times New Roman" w:hAnsi="Times New Roman" w:cs="Times New Roman"/>
                <w:sz w:val="16"/>
                <w:szCs w:val="16"/>
              </w:rPr>
              <w:t>на</w:t>
            </w:r>
          </w:p>
          <w:p w:rsidR="00DC097B" w:rsidRDefault="00DC097B" w:rsidP="005429C1">
            <w:pPr>
              <w:jc w:val="center"/>
              <w:rPr>
                <w:rFonts w:ascii="Times New Roman" w:hAnsi="Times New Roman" w:cs="Times New Roman"/>
                <w:sz w:val="16"/>
                <w:szCs w:val="16"/>
              </w:rPr>
            </w:pPr>
            <w:r>
              <w:rPr>
                <w:rFonts w:ascii="Times New Roman" w:hAnsi="Times New Roman" w:cs="Times New Roman"/>
                <w:sz w:val="16"/>
                <w:szCs w:val="16"/>
              </w:rPr>
              <w:t>01.01.2021 г.</w:t>
            </w:r>
          </w:p>
        </w:tc>
        <w:tc>
          <w:tcPr>
            <w:tcW w:w="567" w:type="dxa"/>
            <w:tcBorders>
              <w:top w:val="single" w:sz="4" w:space="0" w:color="auto"/>
              <w:left w:val="single" w:sz="4" w:space="0" w:color="auto"/>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16"/>
                <w:szCs w:val="16"/>
              </w:rPr>
            </w:pPr>
            <w:r>
              <w:rPr>
                <w:rFonts w:ascii="Times New Roman" w:hAnsi="Times New Roman" w:cs="Times New Roman"/>
                <w:sz w:val="16"/>
                <w:szCs w:val="16"/>
              </w:rPr>
              <w:t>на</w:t>
            </w:r>
          </w:p>
          <w:p w:rsidR="00DC097B" w:rsidRDefault="00DC097B" w:rsidP="005429C1">
            <w:pPr>
              <w:jc w:val="center"/>
              <w:rPr>
                <w:rFonts w:ascii="Times New Roman" w:hAnsi="Times New Roman" w:cs="Times New Roman"/>
                <w:sz w:val="16"/>
                <w:szCs w:val="16"/>
              </w:rPr>
            </w:pPr>
            <w:r>
              <w:rPr>
                <w:rFonts w:ascii="Times New Roman" w:hAnsi="Times New Roman" w:cs="Times New Roman"/>
                <w:sz w:val="16"/>
                <w:szCs w:val="16"/>
              </w:rPr>
              <w:t xml:space="preserve">01.01.2022 </w:t>
            </w:r>
          </w:p>
          <w:p w:rsidR="00DC097B" w:rsidRDefault="00DC097B" w:rsidP="005429C1">
            <w:pPr>
              <w:jc w:val="center"/>
              <w:rPr>
                <w:rFonts w:ascii="Times New Roman" w:hAnsi="Times New Roman" w:cs="Times New Roman"/>
                <w:sz w:val="16"/>
                <w:szCs w:val="16"/>
              </w:rPr>
            </w:pPr>
            <w:r>
              <w:rPr>
                <w:rFonts w:ascii="Times New Roman" w:hAnsi="Times New Roman" w:cs="Times New Roman"/>
                <w:sz w:val="16"/>
                <w:szCs w:val="16"/>
              </w:rPr>
              <w:t>г.</w:t>
            </w:r>
          </w:p>
        </w:tc>
        <w:tc>
          <w:tcPr>
            <w:tcW w:w="567" w:type="dxa"/>
            <w:tcBorders>
              <w:top w:val="single" w:sz="4" w:space="0" w:color="auto"/>
              <w:left w:val="single" w:sz="4" w:space="0" w:color="auto"/>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16"/>
                <w:szCs w:val="16"/>
              </w:rPr>
            </w:pPr>
            <w:r>
              <w:rPr>
                <w:rFonts w:ascii="Times New Roman" w:hAnsi="Times New Roman" w:cs="Times New Roman"/>
                <w:sz w:val="16"/>
                <w:szCs w:val="16"/>
              </w:rPr>
              <w:t>на</w:t>
            </w:r>
          </w:p>
          <w:p w:rsidR="00DC097B" w:rsidRDefault="00DC097B" w:rsidP="005429C1">
            <w:pPr>
              <w:jc w:val="center"/>
              <w:rPr>
                <w:rFonts w:ascii="Times New Roman" w:hAnsi="Times New Roman" w:cs="Times New Roman"/>
                <w:sz w:val="16"/>
                <w:szCs w:val="16"/>
              </w:rPr>
            </w:pPr>
            <w:r>
              <w:rPr>
                <w:rFonts w:ascii="Times New Roman" w:hAnsi="Times New Roman" w:cs="Times New Roman"/>
                <w:sz w:val="16"/>
                <w:szCs w:val="16"/>
              </w:rPr>
              <w:t>01.01.2023 г.</w:t>
            </w:r>
          </w:p>
        </w:tc>
        <w:tc>
          <w:tcPr>
            <w:tcW w:w="708" w:type="dxa"/>
            <w:tcBorders>
              <w:top w:val="single" w:sz="4" w:space="0" w:color="auto"/>
              <w:left w:val="single" w:sz="4" w:space="0" w:color="auto"/>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16"/>
                <w:szCs w:val="16"/>
              </w:rPr>
            </w:pPr>
            <w:r>
              <w:rPr>
                <w:rFonts w:ascii="Times New Roman" w:hAnsi="Times New Roman" w:cs="Times New Roman"/>
                <w:sz w:val="16"/>
                <w:szCs w:val="16"/>
              </w:rPr>
              <w:t>на</w:t>
            </w:r>
          </w:p>
          <w:p w:rsidR="00DC097B" w:rsidRDefault="00DC097B" w:rsidP="005429C1">
            <w:pPr>
              <w:jc w:val="center"/>
              <w:rPr>
                <w:rFonts w:ascii="Times New Roman" w:hAnsi="Times New Roman" w:cs="Times New Roman"/>
                <w:sz w:val="16"/>
                <w:szCs w:val="16"/>
              </w:rPr>
            </w:pPr>
            <w:r>
              <w:rPr>
                <w:rFonts w:ascii="Times New Roman" w:hAnsi="Times New Roman" w:cs="Times New Roman"/>
                <w:sz w:val="16"/>
                <w:szCs w:val="16"/>
              </w:rPr>
              <w:t>01.01.24г.</w:t>
            </w:r>
          </w:p>
        </w:tc>
        <w:tc>
          <w:tcPr>
            <w:tcW w:w="567" w:type="dxa"/>
            <w:tcBorders>
              <w:top w:val="single" w:sz="4" w:space="0" w:color="auto"/>
              <w:left w:val="single" w:sz="4" w:space="0" w:color="auto"/>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16"/>
                <w:szCs w:val="16"/>
              </w:rPr>
            </w:pPr>
            <w:r>
              <w:rPr>
                <w:rFonts w:ascii="Times New Roman" w:hAnsi="Times New Roman" w:cs="Times New Roman"/>
                <w:sz w:val="16"/>
                <w:szCs w:val="16"/>
              </w:rPr>
              <w:t xml:space="preserve">на </w:t>
            </w:r>
          </w:p>
          <w:p w:rsidR="00DC097B" w:rsidRDefault="00DC097B" w:rsidP="005429C1">
            <w:pPr>
              <w:jc w:val="center"/>
              <w:rPr>
                <w:rFonts w:ascii="Times New Roman" w:hAnsi="Times New Roman" w:cs="Times New Roman"/>
                <w:sz w:val="16"/>
                <w:szCs w:val="16"/>
              </w:rPr>
            </w:pPr>
            <w:r>
              <w:rPr>
                <w:rFonts w:ascii="Times New Roman" w:hAnsi="Times New Roman" w:cs="Times New Roman"/>
                <w:sz w:val="16"/>
                <w:szCs w:val="16"/>
              </w:rPr>
              <w:t>01.01.25г.</w:t>
            </w:r>
          </w:p>
        </w:tc>
        <w:tc>
          <w:tcPr>
            <w:tcW w:w="709" w:type="dxa"/>
            <w:tcBorders>
              <w:top w:val="single" w:sz="4" w:space="0" w:color="auto"/>
              <w:left w:val="single" w:sz="4" w:space="0" w:color="auto"/>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16"/>
                <w:szCs w:val="16"/>
              </w:rPr>
            </w:pPr>
            <w:r>
              <w:rPr>
                <w:rFonts w:ascii="Times New Roman" w:hAnsi="Times New Roman" w:cs="Times New Roman"/>
                <w:sz w:val="16"/>
                <w:szCs w:val="16"/>
              </w:rPr>
              <w:t xml:space="preserve">на </w:t>
            </w:r>
          </w:p>
          <w:p w:rsidR="00DC097B" w:rsidRDefault="00DC097B" w:rsidP="005429C1">
            <w:pPr>
              <w:jc w:val="center"/>
              <w:rPr>
                <w:rFonts w:ascii="Times New Roman" w:hAnsi="Times New Roman" w:cs="Times New Roman"/>
                <w:sz w:val="16"/>
                <w:szCs w:val="16"/>
              </w:rPr>
            </w:pPr>
            <w:r>
              <w:rPr>
                <w:rFonts w:ascii="Times New Roman" w:hAnsi="Times New Roman" w:cs="Times New Roman"/>
                <w:sz w:val="16"/>
                <w:szCs w:val="16"/>
              </w:rPr>
              <w:t>01.01.26г.</w:t>
            </w:r>
          </w:p>
        </w:tc>
        <w:tc>
          <w:tcPr>
            <w:tcW w:w="709" w:type="dxa"/>
            <w:tcBorders>
              <w:top w:val="single" w:sz="4" w:space="0" w:color="auto"/>
              <w:left w:val="single" w:sz="4" w:space="0" w:color="auto"/>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16"/>
                <w:szCs w:val="16"/>
              </w:rPr>
            </w:pPr>
            <w:r>
              <w:rPr>
                <w:rFonts w:ascii="Times New Roman" w:hAnsi="Times New Roman" w:cs="Times New Roman"/>
                <w:sz w:val="16"/>
                <w:szCs w:val="16"/>
              </w:rPr>
              <w:t xml:space="preserve">на </w:t>
            </w:r>
          </w:p>
          <w:p w:rsidR="00DC097B" w:rsidRDefault="00DC097B" w:rsidP="005429C1">
            <w:pPr>
              <w:jc w:val="center"/>
              <w:rPr>
                <w:rFonts w:ascii="Times New Roman" w:hAnsi="Times New Roman" w:cs="Times New Roman"/>
                <w:sz w:val="16"/>
                <w:szCs w:val="16"/>
              </w:rPr>
            </w:pPr>
            <w:r>
              <w:rPr>
                <w:rFonts w:ascii="Times New Roman" w:hAnsi="Times New Roman" w:cs="Times New Roman"/>
                <w:sz w:val="16"/>
                <w:szCs w:val="16"/>
              </w:rPr>
              <w:t>01.01.27г.</w:t>
            </w:r>
          </w:p>
        </w:tc>
        <w:tc>
          <w:tcPr>
            <w:tcW w:w="709" w:type="dxa"/>
            <w:tcBorders>
              <w:top w:val="single" w:sz="4" w:space="0" w:color="auto"/>
              <w:left w:val="single" w:sz="4" w:space="0" w:color="auto"/>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16"/>
                <w:szCs w:val="16"/>
              </w:rPr>
            </w:pPr>
            <w:r>
              <w:rPr>
                <w:rFonts w:ascii="Times New Roman" w:hAnsi="Times New Roman" w:cs="Times New Roman"/>
                <w:sz w:val="16"/>
                <w:szCs w:val="16"/>
              </w:rPr>
              <w:t xml:space="preserve">на </w:t>
            </w:r>
          </w:p>
          <w:p w:rsidR="00DC097B" w:rsidRDefault="00DC097B" w:rsidP="005429C1">
            <w:pPr>
              <w:jc w:val="center"/>
              <w:rPr>
                <w:rFonts w:ascii="Times New Roman" w:hAnsi="Times New Roman" w:cs="Times New Roman"/>
                <w:sz w:val="16"/>
                <w:szCs w:val="16"/>
              </w:rPr>
            </w:pPr>
            <w:r>
              <w:rPr>
                <w:rFonts w:ascii="Times New Roman" w:hAnsi="Times New Roman" w:cs="Times New Roman"/>
                <w:sz w:val="16"/>
                <w:szCs w:val="16"/>
              </w:rPr>
              <w:t>01.01.28г.</w:t>
            </w:r>
          </w:p>
        </w:tc>
        <w:tc>
          <w:tcPr>
            <w:tcW w:w="708" w:type="dxa"/>
            <w:tcBorders>
              <w:top w:val="single" w:sz="4" w:space="0" w:color="auto"/>
              <w:left w:val="single" w:sz="4" w:space="0" w:color="auto"/>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16"/>
                <w:szCs w:val="16"/>
              </w:rPr>
            </w:pPr>
            <w:r>
              <w:rPr>
                <w:rFonts w:ascii="Times New Roman" w:hAnsi="Times New Roman" w:cs="Times New Roman"/>
                <w:sz w:val="16"/>
                <w:szCs w:val="16"/>
              </w:rPr>
              <w:t xml:space="preserve">на </w:t>
            </w:r>
          </w:p>
          <w:p w:rsidR="00DC097B" w:rsidRDefault="00DC097B" w:rsidP="005429C1">
            <w:pPr>
              <w:jc w:val="center"/>
              <w:rPr>
                <w:rFonts w:ascii="Times New Roman" w:hAnsi="Times New Roman" w:cs="Times New Roman"/>
                <w:sz w:val="16"/>
                <w:szCs w:val="16"/>
              </w:rPr>
            </w:pPr>
            <w:r>
              <w:rPr>
                <w:rFonts w:ascii="Times New Roman" w:hAnsi="Times New Roman" w:cs="Times New Roman"/>
                <w:sz w:val="16"/>
                <w:szCs w:val="16"/>
              </w:rPr>
              <w:t>01.01.29г.</w:t>
            </w:r>
          </w:p>
        </w:tc>
        <w:tc>
          <w:tcPr>
            <w:tcW w:w="680" w:type="dxa"/>
            <w:tcBorders>
              <w:top w:val="single" w:sz="4" w:space="0" w:color="auto"/>
              <w:left w:val="single" w:sz="4" w:space="0" w:color="auto"/>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16"/>
                <w:szCs w:val="16"/>
              </w:rPr>
            </w:pPr>
            <w:r>
              <w:rPr>
                <w:rFonts w:ascii="Times New Roman" w:hAnsi="Times New Roman" w:cs="Times New Roman"/>
                <w:sz w:val="16"/>
                <w:szCs w:val="16"/>
              </w:rPr>
              <w:t xml:space="preserve">на </w:t>
            </w:r>
          </w:p>
          <w:p w:rsidR="00DC097B" w:rsidRDefault="00DC097B" w:rsidP="005429C1">
            <w:pPr>
              <w:jc w:val="center"/>
              <w:rPr>
                <w:rFonts w:ascii="Times New Roman" w:hAnsi="Times New Roman" w:cs="Times New Roman"/>
                <w:sz w:val="16"/>
                <w:szCs w:val="16"/>
              </w:rPr>
            </w:pPr>
            <w:r>
              <w:rPr>
                <w:rFonts w:ascii="Times New Roman" w:hAnsi="Times New Roman" w:cs="Times New Roman"/>
                <w:sz w:val="16"/>
                <w:szCs w:val="16"/>
              </w:rPr>
              <w:t>01.01.30г.</w:t>
            </w:r>
          </w:p>
        </w:tc>
      </w:tr>
      <w:tr w:rsidR="00DC097B" w:rsidTr="005429C1">
        <w:tc>
          <w:tcPr>
            <w:tcW w:w="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1</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both"/>
              <w:rPr>
                <w:rFonts w:ascii="Times New Roman" w:hAnsi="Times New Roman" w:cs="Times New Roman"/>
                <w:sz w:val="24"/>
                <w:szCs w:val="24"/>
              </w:rPr>
            </w:pPr>
            <w:r>
              <w:rPr>
                <w:rFonts w:ascii="Times New Roman" w:hAnsi="Times New Roman" w:cs="Times New Roman"/>
                <w:sz w:val="24"/>
                <w:szCs w:val="24"/>
              </w:rPr>
              <w:t xml:space="preserve">Количество благоустроенных    </w:t>
            </w:r>
          </w:p>
          <w:p w:rsidR="00DC097B" w:rsidRDefault="00DC097B" w:rsidP="005429C1">
            <w:pPr>
              <w:jc w:val="both"/>
              <w:rPr>
                <w:rFonts w:ascii="Times New Roman" w:hAnsi="Times New Roman" w:cs="Times New Roman"/>
                <w:sz w:val="24"/>
                <w:szCs w:val="24"/>
              </w:rPr>
            </w:pPr>
            <w:r>
              <w:rPr>
                <w:rFonts w:ascii="Times New Roman" w:hAnsi="Times New Roman" w:cs="Times New Roman"/>
                <w:sz w:val="24"/>
                <w:szCs w:val="24"/>
              </w:rPr>
              <w:lastRenderedPageBreak/>
              <w:t>дворовых территорий</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lastRenderedPageBreak/>
              <w:t>Ед.</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234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240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240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253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259</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261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264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269</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r>
              <w:rPr>
                <w:rFonts w:ascii="Times New Roman" w:hAnsi="Times New Roman" w:cs="Times New Roman"/>
                <w:sz w:val="24"/>
                <w:szCs w:val="24"/>
              </w:rPr>
              <w:t>272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r w:rsidRPr="009D13C6">
              <w:rPr>
                <w:rFonts w:ascii="Times New Roman" w:hAnsi="Times New Roman" w:cs="Times New Roman"/>
                <w:sz w:val="24"/>
                <w:szCs w:val="24"/>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r w:rsidRPr="009D13C6">
              <w:rPr>
                <w:rFonts w:ascii="Times New Roman" w:hAnsi="Times New Roman" w:cs="Times New Roman"/>
                <w:sz w:val="24"/>
                <w:szCs w:val="24"/>
              </w:rPr>
              <w:t>*</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r w:rsidRPr="009D13C6">
              <w:rPr>
                <w:rFonts w:ascii="Times New Roman" w:hAnsi="Times New Roman" w:cs="Times New Roman"/>
                <w:sz w:val="24"/>
                <w:szCs w:val="24"/>
              </w:rPr>
              <w:t>*</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r w:rsidRPr="009D13C6">
              <w:rPr>
                <w:rFonts w:ascii="Times New Roman" w:hAnsi="Times New Roman" w:cs="Times New Roman"/>
                <w:sz w:val="24"/>
                <w:szCs w:val="24"/>
              </w:rPr>
              <w:t>*</w:t>
            </w:r>
          </w:p>
        </w:tc>
      </w:tr>
      <w:tr w:rsidR="00DC097B" w:rsidTr="005429C1">
        <w:tc>
          <w:tcPr>
            <w:tcW w:w="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2</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both"/>
              <w:rPr>
                <w:rFonts w:ascii="Times New Roman" w:hAnsi="Times New Roman" w:cs="Times New Roman"/>
                <w:sz w:val="24"/>
                <w:szCs w:val="24"/>
              </w:rPr>
            </w:pPr>
            <w:r>
              <w:rPr>
                <w:rFonts w:ascii="Times New Roman" w:hAnsi="Times New Roman" w:cs="Times New Roman"/>
                <w:sz w:val="24"/>
                <w:szCs w:val="24"/>
              </w:rPr>
              <w:t>Доля благоустроенных дворовых территорий от общего количества дворовых территорий</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Проценты</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83.8</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86.0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86.0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90.7</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92.8</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95.6</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94.6</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96,4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r>
              <w:rPr>
                <w:rFonts w:ascii="Times New Roman" w:hAnsi="Times New Roman" w:cs="Times New Roman"/>
                <w:sz w:val="24"/>
                <w:szCs w:val="24"/>
              </w:rPr>
              <w:t>97,4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r w:rsidRPr="009D13C6">
              <w:rPr>
                <w:rFonts w:ascii="Times New Roman" w:hAnsi="Times New Roman" w:cs="Times New Roman"/>
                <w:sz w:val="24"/>
                <w:szCs w:val="24"/>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r w:rsidRPr="009D13C6">
              <w:rPr>
                <w:rFonts w:ascii="Times New Roman" w:hAnsi="Times New Roman" w:cs="Times New Roman"/>
                <w:sz w:val="24"/>
                <w:szCs w:val="24"/>
              </w:rPr>
              <w:t>*</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r w:rsidRPr="009D13C6">
              <w:rPr>
                <w:rFonts w:ascii="Times New Roman" w:hAnsi="Times New Roman" w:cs="Times New Roman"/>
                <w:sz w:val="24"/>
                <w:szCs w:val="24"/>
              </w:rPr>
              <w:t>*</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r w:rsidRPr="009D13C6">
              <w:rPr>
                <w:rFonts w:ascii="Times New Roman" w:hAnsi="Times New Roman" w:cs="Times New Roman"/>
                <w:sz w:val="24"/>
                <w:szCs w:val="24"/>
              </w:rPr>
              <w:t>*</w:t>
            </w:r>
          </w:p>
        </w:tc>
      </w:tr>
      <w:tr w:rsidR="00DC097B" w:rsidTr="005429C1">
        <w:tc>
          <w:tcPr>
            <w:tcW w:w="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3</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both"/>
              <w:rPr>
                <w:rFonts w:ascii="Times New Roman" w:hAnsi="Times New Roman" w:cs="Times New Roman"/>
                <w:sz w:val="24"/>
                <w:szCs w:val="24"/>
              </w:rPr>
            </w:pPr>
            <w:r>
              <w:rPr>
                <w:rFonts w:ascii="Times New Roman" w:hAnsi="Times New Roman" w:cs="Times New Roman"/>
                <w:sz w:val="24"/>
                <w:szCs w:val="24"/>
              </w:rPr>
              <w:t>Охват населения благоустроенными дворовыми территориями (доля населения, проживающего в жилом фонде с благоустроенными  дворовыми территориями от общей численности населения муниципального образования)</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Проценты</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54.6</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56.0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57.4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58.7</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60.1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61.5</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62.9</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64.3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r>
              <w:rPr>
                <w:rFonts w:ascii="Times New Roman" w:hAnsi="Times New Roman" w:cs="Times New Roman"/>
                <w:sz w:val="24"/>
                <w:szCs w:val="24"/>
              </w:rPr>
              <w:t>65,7</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r w:rsidRPr="009D13C6">
              <w:rPr>
                <w:rFonts w:ascii="Times New Roman" w:hAnsi="Times New Roman" w:cs="Times New Roman"/>
                <w:sz w:val="24"/>
                <w:szCs w:val="24"/>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r w:rsidRPr="009D13C6">
              <w:rPr>
                <w:rFonts w:ascii="Times New Roman" w:hAnsi="Times New Roman" w:cs="Times New Roman"/>
                <w:sz w:val="24"/>
                <w:szCs w:val="24"/>
              </w:rPr>
              <w:t>*</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r w:rsidRPr="009D13C6">
              <w:rPr>
                <w:rFonts w:ascii="Times New Roman" w:hAnsi="Times New Roman" w:cs="Times New Roman"/>
                <w:sz w:val="24"/>
                <w:szCs w:val="24"/>
              </w:rPr>
              <w:t>*</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r w:rsidRPr="009D13C6">
              <w:rPr>
                <w:rFonts w:ascii="Times New Roman" w:hAnsi="Times New Roman" w:cs="Times New Roman"/>
                <w:sz w:val="24"/>
                <w:szCs w:val="24"/>
              </w:rPr>
              <w:t>*</w:t>
            </w:r>
          </w:p>
        </w:tc>
      </w:tr>
      <w:tr w:rsidR="00DC097B" w:rsidTr="005429C1">
        <w:tc>
          <w:tcPr>
            <w:tcW w:w="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4</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both"/>
              <w:rPr>
                <w:rFonts w:ascii="Times New Roman" w:hAnsi="Times New Roman" w:cs="Times New Roman"/>
                <w:sz w:val="24"/>
                <w:szCs w:val="24"/>
              </w:rPr>
            </w:pPr>
            <w:r>
              <w:rPr>
                <w:rFonts w:ascii="Times New Roman" w:hAnsi="Times New Roman" w:cs="Times New Roman"/>
                <w:sz w:val="24"/>
                <w:szCs w:val="24"/>
              </w:rPr>
              <w:t>Количество благоустроенных муниципальных территорий общего пользования</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Ед.</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19</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20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22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23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24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25</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27</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28</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r>
              <w:rPr>
                <w:rFonts w:ascii="Times New Roman" w:hAnsi="Times New Roman" w:cs="Times New Roman"/>
                <w:sz w:val="24"/>
                <w:szCs w:val="24"/>
              </w:rPr>
              <w:t>30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r w:rsidRPr="009D13C6">
              <w:rPr>
                <w:rFonts w:ascii="Times New Roman" w:hAnsi="Times New Roman" w:cs="Times New Roman"/>
                <w:sz w:val="24"/>
                <w:szCs w:val="24"/>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r w:rsidRPr="009D13C6">
              <w:rPr>
                <w:rFonts w:ascii="Times New Roman" w:hAnsi="Times New Roman" w:cs="Times New Roman"/>
                <w:sz w:val="24"/>
                <w:szCs w:val="24"/>
              </w:rPr>
              <w:t>*</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r w:rsidRPr="009D13C6">
              <w:rPr>
                <w:rFonts w:ascii="Times New Roman" w:hAnsi="Times New Roman" w:cs="Times New Roman"/>
                <w:sz w:val="24"/>
                <w:szCs w:val="24"/>
              </w:rPr>
              <w:t>*</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r w:rsidRPr="009D13C6">
              <w:rPr>
                <w:rFonts w:ascii="Times New Roman" w:hAnsi="Times New Roman" w:cs="Times New Roman"/>
                <w:sz w:val="24"/>
                <w:szCs w:val="24"/>
              </w:rPr>
              <w:t>*</w:t>
            </w:r>
          </w:p>
        </w:tc>
      </w:tr>
      <w:tr w:rsidR="00DC097B" w:rsidTr="005429C1">
        <w:tc>
          <w:tcPr>
            <w:tcW w:w="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5</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both"/>
              <w:rPr>
                <w:rFonts w:ascii="Times New Roman" w:hAnsi="Times New Roman" w:cs="Times New Roman"/>
                <w:sz w:val="24"/>
                <w:szCs w:val="24"/>
              </w:rPr>
            </w:pPr>
            <w:r>
              <w:rPr>
                <w:rFonts w:ascii="Times New Roman" w:hAnsi="Times New Roman" w:cs="Times New Roman"/>
                <w:sz w:val="24"/>
                <w:szCs w:val="24"/>
              </w:rPr>
              <w:t xml:space="preserve">Площадь благоустроенных </w:t>
            </w:r>
            <w:r>
              <w:rPr>
                <w:rFonts w:ascii="Times New Roman" w:hAnsi="Times New Roman" w:cs="Times New Roman"/>
                <w:sz w:val="24"/>
                <w:szCs w:val="24"/>
              </w:rPr>
              <w:lastRenderedPageBreak/>
              <w:t>муниципальных территорий общего пользования</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proofErr w:type="spellStart"/>
            <w:r>
              <w:rPr>
                <w:rFonts w:ascii="Times New Roman" w:hAnsi="Times New Roman" w:cs="Times New Roman"/>
                <w:sz w:val="24"/>
                <w:szCs w:val="24"/>
              </w:rPr>
              <w:lastRenderedPageBreak/>
              <w:t>кв.м</w:t>
            </w:r>
            <w:proofErr w:type="spellEnd"/>
            <w:r>
              <w:rPr>
                <w:rFonts w:ascii="Times New Roman" w:hAnsi="Times New Roman" w:cs="Times New Roman"/>
                <w:sz w:val="24"/>
                <w:szCs w:val="24"/>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80750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85000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89250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93500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97750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102000</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108800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110500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rPr>
                <w:rFonts w:ascii="Times New Roman" w:hAnsi="Times New Roman" w:cs="Times New Roman"/>
                <w:sz w:val="24"/>
                <w:szCs w:val="24"/>
              </w:rPr>
            </w:pPr>
            <w:r>
              <w:rPr>
                <w:rFonts w:ascii="Times New Roman" w:hAnsi="Times New Roman" w:cs="Times New Roman"/>
                <w:sz w:val="24"/>
                <w:szCs w:val="24"/>
              </w:rPr>
              <w:t>133834</w:t>
            </w:r>
          </w:p>
          <w:p w:rsidR="00DC097B" w:rsidRDefault="00DC097B" w:rsidP="005429C1"/>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r w:rsidRPr="009D13C6">
              <w:rPr>
                <w:rFonts w:ascii="Times New Roman" w:hAnsi="Times New Roman" w:cs="Times New Roman"/>
                <w:sz w:val="24"/>
                <w:szCs w:val="24"/>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r w:rsidRPr="009D13C6">
              <w:rPr>
                <w:rFonts w:ascii="Times New Roman" w:hAnsi="Times New Roman" w:cs="Times New Roman"/>
                <w:sz w:val="24"/>
                <w:szCs w:val="24"/>
              </w:rPr>
              <w:t>*</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r w:rsidRPr="009D13C6">
              <w:rPr>
                <w:rFonts w:ascii="Times New Roman" w:hAnsi="Times New Roman" w:cs="Times New Roman"/>
                <w:sz w:val="24"/>
                <w:szCs w:val="24"/>
              </w:rPr>
              <w:t>*</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r w:rsidRPr="009D13C6">
              <w:rPr>
                <w:rFonts w:ascii="Times New Roman" w:hAnsi="Times New Roman" w:cs="Times New Roman"/>
                <w:sz w:val="24"/>
                <w:szCs w:val="24"/>
              </w:rPr>
              <w:t>*</w:t>
            </w:r>
          </w:p>
        </w:tc>
      </w:tr>
      <w:tr w:rsidR="00DC097B" w:rsidTr="005429C1">
        <w:tc>
          <w:tcPr>
            <w:tcW w:w="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6</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both"/>
              <w:rPr>
                <w:rFonts w:ascii="Times New Roman" w:hAnsi="Times New Roman" w:cs="Times New Roman"/>
                <w:sz w:val="24"/>
                <w:szCs w:val="24"/>
              </w:rPr>
            </w:pPr>
            <w:r>
              <w:rPr>
                <w:rFonts w:ascii="Times New Roman" w:hAnsi="Times New Roman" w:cs="Times New Roman"/>
                <w:sz w:val="24"/>
                <w:szCs w:val="24"/>
              </w:rPr>
              <w:t>Доля площади благоустроенных муниципальных территорий общего пользования</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Проценты</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73.0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76.9</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80.8</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84.6</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88.4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92.3</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96.2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100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r>
              <w:rPr>
                <w:rFonts w:ascii="Times New Roman" w:hAnsi="Times New Roman" w:cs="Times New Roman"/>
                <w:sz w:val="24"/>
                <w:szCs w:val="24"/>
              </w:rPr>
              <w:t>100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r w:rsidRPr="009D13C6">
              <w:rPr>
                <w:rFonts w:ascii="Times New Roman" w:hAnsi="Times New Roman" w:cs="Times New Roman"/>
                <w:sz w:val="24"/>
                <w:szCs w:val="24"/>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r w:rsidRPr="009D13C6">
              <w:rPr>
                <w:rFonts w:ascii="Times New Roman" w:hAnsi="Times New Roman" w:cs="Times New Roman"/>
                <w:sz w:val="24"/>
                <w:szCs w:val="24"/>
              </w:rPr>
              <w:t>*</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r w:rsidRPr="009D13C6">
              <w:rPr>
                <w:rFonts w:ascii="Times New Roman" w:hAnsi="Times New Roman" w:cs="Times New Roman"/>
                <w:sz w:val="24"/>
                <w:szCs w:val="24"/>
              </w:rPr>
              <w:t>*</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r w:rsidRPr="009D13C6">
              <w:rPr>
                <w:rFonts w:ascii="Times New Roman" w:hAnsi="Times New Roman" w:cs="Times New Roman"/>
                <w:sz w:val="24"/>
                <w:szCs w:val="24"/>
              </w:rPr>
              <w:t>*</w:t>
            </w:r>
          </w:p>
        </w:tc>
      </w:tr>
      <w:tr w:rsidR="00DC097B" w:rsidTr="005429C1">
        <w:tc>
          <w:tcPr>
            <w:tcW w:w="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7</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both"/>
              <w:rPr>
                <w:rFonts w:ascii="Times New Roman" w:hAnsi="Times New Roman" w:cs="Times New Roman"/>
                <w:sz w:val="24"/>
                <w:szCs w:val="24"/>
              </w:rPr>
            </w:pPr>
            <w:r>
              <w:rPr>
                <w:rFonts w:ascii="Times New Roman" w:hAnsi="Times New Roman" w:cs="Times New Roman"/>
                <w:sz w:val="24"/>
                <w:szCs w:val="24"/>
              </w:rPr>
              <w:t>Доля финансового участия в выполнении дополнительного перечня работ по благоустройству дворовых территорий  заинтересованных лиц</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 xml:space="preserve">Проценты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rPr>
                <w:rFonts w:ascii="Times New Roman" w:hAnsi="Times New Roman" w:cs="Times New Roman"/>
                <w:sz w:val="24"/>
                <w:szCs w:val="24"/>
              </w:rPr>
            </w:pPr>
            <w:r>
              <w:rPr>
                <w:rFonts w:ascii="Times New Roman" w:hAnsi="Times New Roman" w:cs="Times New Roman"/>
                <w:sz w:val="24"/>
                <w:szCs w:val="24"/>
              </w:rPr>
              <w:t xml:space="preserve">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r>
              <w:rPr>
                <w:rFonts w:ascii="Times New Roman" w:hAnsi="Times New Roman" w:cs="Times New Roman"/>
                <w:sz w:val="24"/>
                <w:szCs w:val="24"/>
              </w:rPr>
              <w:t>не менее 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r>
              <w:rPr>
                <w:rFonts w:ascii="Times New Roman" w:hAnsi="Times New Roman" w:cs="Times New Roman"/>
                <w:sz w:val="24"/>
                <w:szCs w:val="24"/>
              </w:rPr>
              <w:t>не менее 20%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r>
              <w:rPr>
                <w:rFonts w:ascii="Times New Roman" w:hAnsi="Times New Roman" w:cs="Times New Roman"/>
                <w:sz w:val="24"/>
                <w:szCs w:val="24"/>
              </w:rPr>
              <w:t>не менее 20%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r>
              <w:rPr>
                <w:rFonts w:ascii="Times New Roman" w:hAnsi="Times New Roman" w:cs="Times New Roman"/>
                <w:sz w:val="24"/>
                <w:szCs w:val="24"/>
              </w:rPr>
              <w:t>не менее 20%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r>
              <w:rPr>
                <w:rFonts w:ascii="Times New Roman" w:hAnsi="Times New Roman" w:cs="Times New Roman"/>
                <w:sz w:val="24"/>
                <w:szCs w:val="24"/>
              </w:rPr>
              <w:t>не менее 20%</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rPr>
                <w:rFonts w:ascii="Times New Roman" w:hAnsi="Times New Roman" w:cs="Times New Roman"/>
                <w:sz w:val="24"/>
                <w:szCs w:val="24"/>
              </w:rPr>
            </w:pPr>
            <w:r>
              <w:rPr>
                <w:rFonts w:ascii="Times New Roman" w:hAnsi="Times New Roman" w:cs="Times New Roman"/>
                <w:sz w:val="24"/>
                <w:szCs w:val="24"/>
              </w:rPr>
              <w:t>не менее 20%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rPr>
                <w:rFonts w:ascii="Times New Roman" w:hAnsi="Times New Roman" w:cs="Times New Roman"/>
                <w:sz w:val="24"/>
                <w:szCs w:val="24"/>
              </w:rPr>
            </w:pPr>
            <w:r>
              <w:rPr>
                <w:rFonts w:ascii="Times New Roman" w:hAnsi="Times New Roman" w:cs="Times New Roman"/>
                <w:sz w:val="24"/>
                <w:szCs w:val="24"/>
              </w:rPr>
              <w:t>не менее 20%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r>
              <w:rPr>
                <w:rFonts w:ascii="Times New Roman" w:hAnsi="Times New Roman" w:cs="Times New Roman"/>
                <w:sz w:val="24"/>
                <w:szCs w:val="24"/>
              </w:rPr>
              <w:t>не менее 20%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r w:rsidRPr="009D13C6">
              <w:rPr>
                <w:rFonts w:ascii="Times New Roman" w:hAnsi="Times New Roman" w:cs="Times New Roman"/>
                <w:sz w:val="24"/>
                <w:szCs w:val="24"/>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r w:rsidRPr="009D13C6">
              <w:rPr>
                <w:rFonts w:ascii="Times New Roman" w:hAnsi="Times New Roman" w:cs="Times New Roman"/>
                <w:sz w:val="24"/>
                <w:szCs w:val="24"/>
              </w:rPr>
              <w:t>*</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r w:rsidRPr="009D13C6">
              <w:rPr>
                <w:rFonts w:ascii="Times New Roman" w:hAnsi="Times New Roman" w:cs="Times New Roman"/>
                <w:sz w:val="24"/>
                <w:szCs w:val="24"/>
              </w:rPr>
              <w:t>*</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r w:rsidRPr="009D13C6">
              <w:rPr>
                <w:rFonts w:ascii="Times New Roman" w:hAnsi="Times New Roman" w:cs="Times New Roman"/>
                <w:sz w:val="24"/>
                <w:szCs w:val="24"/>
              </w:rPr>
              <w:t>*</w:t>
            </w:r>
          </w:p>
        </w:tc>
      </w:tr>
      <w:tr w:rsidR="00DC097B" w:rsidTr="005429C1">
        <w:tc>
          <w:tcPr>
            <w:tcW w:w="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8</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both"/>
              <w:rPr>
                <w:rFonts w:ascii="Times New Roman" w:hAnsi="Times New Roman" w:cs="Times New Roman"/>
                <w:sz w:val="24"/>
                <w:szCs w:val="24"/>
              </w:rPr>
            </w:pPr>
            <w:r>
              <w:rPr>
                <w:rFonts w:ascii="Times New Roman" w:hAnsi="Times New Roman" w:cs="Times New Roman"/>
                <w:sz w:val="24"/>
                <w:szCs w:val="24"/>
              </w:rPr>
              <w:t xml:space="preserve">Возможность трудового участия в выполнении дополнительного перечня работ по благоустройству дворовых </w:t>
            </w:r>
          </w:p>
          <w:p w:rsidR="00DC097B" w:rsidRDefault="00DC097B" w:rsidP="005429C1">
            <w:pPr>
              <w:jc w:val="both"/>
              <w:rPr>
                <w:rFonts w:ascii="Times New Roman" w:hAnsi="Times New Roman" w:cs="Times New Roman"/>
                <w:sz w:val="24"/>
                <w:szCs w:val="24"/>
              </w:rPr>
            </w:pPr>
          </w:p>
          <w:p w:rsidR="00DC097B" w:rsidRDefault="00DC097B" w:rsidP="005429C1">
            <w:pPr>
              <w:jc w:val="both"/>
              <w:rPr>
                <w:rFonts w:ascii="Times New Roman" w:hAnsi="Times New Roman" w:cs="Times New Roman"/>
                <w:sz w:val="24"/>
                <w:szCs w:val="24"/>
              </w:rPr>
            </w:pPr>
            <w:r>
              <w:rPr>
                <w:rFonts w:ascii="Times New Roman" w:hAnsi="Times New Roman" w:cs="Times New Roman"/>
                <w:sz w:val="24"/>
                <w:szCs w:val="24"/>
              </w:rPr>
              <w:t>территорий заинтересованных лиц</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 xml:space="preserve">Проценты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rPr>
                <w:rFonts w:ascii="Times New Roman" w:hAnsi="Times New Roman" w:cs="Times New Roman"/>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sz w:val="24"/>
                <w:szCs w:val="24"/>
              </w:rPr>
            </w:pPr>
            <w:r>
              <w:rPr>
                <w:rFonts w:ascii="Times New Roman" w:hAnsi="Times New Roman" w:cs="Times New Roman"/>
                <w:sz w:val="24"/>
                <w:szCs w:val="24"/>
              </w:rPr>
              <w:t>да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sz w:val="24"/>
                <w:szCs w:val="24"/>
              </w:rPr>
            </w:pPr>
            <w:r>
              <w:rPr>
                <w:rFonts w:ascii="Times New Roman" w:hAnsi="Times New Roman" w:cs="Times New Roman"/>
                <w:sz w:val="24"/>
                <w:szCs w:val="24"/>
              </w:rPr>
              <w:t>да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sz w:val="24"/>
                <w:szCs w:val="24"/>
              </w:rPr>
            </w:pPr>
            <w:r>
              <w:rPr>
                <w:rFonts w:ascii="Times New Roman" w:hAnsi="Times New Roman" w:cs="Times New Roman"/>
                <w:sz w:val="24"/>
                <w:szCs w:val="24"/>
              </w:rPr>
              <w:t>да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sz w:val="24"/>
                <w:szCs w:val="24"/>
              </w:rPr>
            </w:pPr>
            <w:r>
              <w:rPr>
                <w:rFonts w:ascii="Times New Roman" w:hAnsi="Times New Roman" w:cs="Times New Roman"/>
                <w:sz w:val="24"/>
                <w:szCs w:val="24"/>
              </w:rPr>
              <w:t>да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sz w:val="24"/>
                <w:szCs w:val="24"/>
              </w:rPr>
            </w:pPr>
            <w:r>
              <w:rPr>
                <w:rFonts w:ascii="Times New Roman" w:hAnsi="Times New Roman" w:cs="Times New Roman"/>
                <w:sz w:val="24"/>
                <w:szCs w:val="24"/>
              </w:rPr>
              <w:t>да</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да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да</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r>
              <w:rPr>
                <w:rFonts w:ascii="Times New Roman" w:hAnsi="Times New Roman" w:cs="Times New Roman"/>
                <w:sz w:val="24"/>
                <w:szCs w:val="24"/>
              </w:rPr>
              <w:t>да</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r w:rsidRPr="009D13C6">
              <w:rPr>
                <w:rFonts w:ascii="Times New Roman" w:hAnsi="Times New Roman" w:cs="Times New Roman"/>
                <w:sz w:val="24"/>
                <w:szCs w:val="24"/>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r w:rsidRPr="009D13C6">
              <w:rPr>
                <w:rFonts w:ascii="Times New Roman" w:hAnsi="Times New Roman" w:cs="Times New Roman"/>
                <w:sz w:val="24"/>
                <w:szCs w:val="24"/>
              </w:rPr>
              <w:t>*</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r w:rsidRPr="009D13C6">
              <w:rPr>
                <w:rFonts w:ascii="Times New Roman" w:hAnsi="Times New Roman" w:cs="Times New Roman"/>
                <w:sz w:val="24"/>
                <w:szCs w:val="24"/>
              </w:rPr>
              <w:t>*</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r w:rsidRPr="009D13C6">
              <w:rPr>
                <w:rFonts w:ascii="Times New Roman" w:hAnsi="Times New Roman" w:cs="Times New Roman"/>
                <w:sz w:val="24"/>
                <w:szCs w:val="24"/>
              </w:rPr>
              <w:t>*</w:t>
            </w:r>
          </w:p>
        </w:tc>
      </w:tr>
      <w:tr w:rsidR="00DC097B" w:rsidTr="005429C1">
        <w:tc>
          <w:tcPr>
            <w:tcW w:w="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lastRenderedPageBreak/>
              <w:t>9</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both"/>
              <w:rPr>
                <w:rFonts w:ascii="Times New Roman" w:hAnsi="Times New Roman" w:cs="Times New Roman"/>
                <w:sz w:val="24"/>
                <w:szCs w:val="24"/>
              </w:rPr>
            </w:pPr>
            <w:r>
              <w:rPr>
                <w:rFonts w:ascii="Times New Roman" w:hAnsi="Times New Roman" w:cs="Times New Roman"/>
                <w:sz w:val="24"/>
                <w:szCs w:val="24"/>
              </w:rPr>
              <w:t>Увеличение доли благоустроенных дворовых территорий от общего количества дворовых территорий</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 xml:space="preserve">Проценты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rPr>
                <w:rFonts w:ascii="Times New Roman" w:hAnsi="Times New Roman" w:cs="Times New Roman"/>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2.2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2.2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6.9</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9.0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9.7</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10,4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13.4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r>
              <w:rPr>
                <w:rFonts w:ascii="Times New Roman" w:hAnsi="Times New Roman" w:cs="Times New Roman"/>
                <w:sz w:val="24"/>
                <w:szCs w:val="24"/>
              </w:rPr>
              <w:t>14,1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r w:rsidRPr="00D558B4">
              <w:rPr>
                <w:rFonts w:ascii="Times New Roman" w:hAnsi="Times New Roman" w:cs="Times New Roman"/>
                <w:sz w:val="24"/>
                <w:szCs w:val="24"/>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r w:rsidRPr="00D558B4">
              <w:rPr>
                <w:rFonts w:ascii="Times New Roman" w:hAnsi="Times New Roman" w:cs="Times New Roman"/>
                <w:sz w:val="24"/>
                <w:szCs w:val="24"/>
              </w:rPr>
              <w:t>*</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r w:rsidRPr="00D558B4">
              <w:rPr>
                <w:rFonts w:ascii="Times New Roman" w:hAnsi="Times New Roman" w:cs="Times New Roman"/>
                <w:sz w:val="24"/>
                <w:szCs w:val="24"/>
              </w:rPr>
              <w:t>*</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r w:rsidRPr="00D558B4">
              <w:rPr>
                <w:rFonts w:ascii="Times New Roman" w:hAnsi="Times New Roman" w:cs="Times New Roman"/>
                <w:sz w:val="24"/>
                <w:szCs w:val="24"/>
              </w:rPr>
              <w:t>*</w:t>
            </w:r>
          </w:p>
        </w:tc>
      </w:tr>
      <w:tr w:rsidR="00DC097B" w:rsidTr="005429C1">
        <w:tc>
          <w:tcPr>
            <w:tcW w:w="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10</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both"/>
              <w:rPr>
                <w:rFonts w:ascii="Times New Roman" w:hAnsi="Times New Roman" w:cs="Times New Roman"/>
                <w:sz w:val="24"/>
                <w:szCs w:val="24"/>
              </w:rPr>
            </w:pPr>
            <w:r>
              <w:rPr>
                <w:rFonts w:ascii="Times New Roman" w:hAnsi="Times New Roman" w:cs="Times New Roman"/>
                <w:sz w:val="24"/>
                <w:szCs w:val="24"/>
              </w:rPr>
              <w:t>Увеличение доли площади благоустроенных муниципальных территорий общего пользования</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 xml:space="preserve">Проценты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rPr>
                <w:rFonts w:ascii="Times New Roman" w:hAnsi="Times New Roman" w:cs="Times New Roman"/>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3.9</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7.8</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11.6</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15.4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19.4</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27,4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30.0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r>
              <w:rPr>
                <w:rFonts w:ascii="Times New Roman" w:hAnsi="Times New Roman" w:cs="Times New Roman"/>
                <w:sz w:val="24"/>
                <w:szCs w:val="24"/>
              </w:rPr>
              <w:t>33,6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r w:rsidRPr="00D558B4">
              <w:rPr>
                <w:rFonts w:ascii="Times New Roman" w:hAnsi="Times New Roman" w:cs="Times New Roman"/>
                <w:sz w:val="24"/>
                <w:szCs w:val="24"/>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r w:rsidRPr="00D558B4">
              <w:rPr>
                <w:rFonts w:ascii="Times New Roman" w:hAnsi="Times New Roman" w:cs="Times New Roman"/>
                <w:sz w:val="24"/>
                <w:szCs w:val="24"/>
              </w:rPr>
              <w:t>*</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r w:rsidRPr="00D558B4">
              <w:rPr>
                <w:rFonts w:ascii="Times New Roman" w:hAnsi="Times New Roman" w:cs="Times New Roman"/>
                <w:sz w:val="24"/>
                <w:szCs w:val="24"/>
              </w:rPr>
              <w:t>*</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r w:rsidRPr="00D558B4">
              <w:rPr>
                <w:rFonts w:ascii="Times New Roman" w:hAnsi="Times New Roman" w:cs="Times New Roman"/>
                <w:sz w:val="24"/>
                <w:szCs w:val="24"/>
              </w:rPr>
              <w:t>*</w:t>
            </w:r>
          </w:p>
        </w:tc>
      </w:tr>
    </w:tbl>
    <w:p w:rsidR="00DC097B" w:rsidRDefault="00DC097B" w:rsidP="00DC097B">
      <w:pPr>
        <w:spacing w:after="0" w:line="240" w:lineRule="auto"/>
        <w:jc w:val="center"/>
        <w:rPr>
          <w:rFonts w:ascii="Times New Roman" w:hAnsi="Times New Roman" w:cs="Times New Roman"/>
          <w:b/>
          <w:sz w:val="28"/>
          <w:szCs w:val="28"/>
        </w:rPr>
      </w:pPr>
    </w:p>
    <w:p w:rsidR="00DC097B" w:rsidRDefault="00DC097B" w:rsidP="00DC097B">
      <w:pPr>
        <w:spacing w:after="0" w:line="240" w:lineRule="auto"/>
        <w:jc w:val="both"/>
        <w:rPr>
          <w:rFonts w:ascii="Times New Roman" w:hAnsi="Times New Roman" w:cs="Times New Roman"/>
          <w:color w:val="000000"/>
          <w:sz w:val="28"/>
          <w:szCs w:val="28"/>
        </w:rPr>
      </w:pPr>
    </w:p>
    <w:p w:rsidR="00DC097B" w:rsidRDefault="00DC097B" w:rsidP="00DC097B">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Показатель «Увеличение доли благоустроенных дворовых территорий МКД по отношению к общему количеству дворовых территорий МКД» определяется по формуле:</w:t>
      </w:r>
    </w:p>
    <w:p w:rsidR="00DC097B" w:rsidRDefault="00DC097B" w:rsidP="00DC097B">
      <w:pPr>
        <w:spacing w:after="0" w:line="240" w:lineRule="auto"/>
        <w:ind w:firstLine="709"/>
        <w:jc w:val="both"/>
        <w:rPr>
          <w:rFonts w:ascii="Times New Roman" w:eastAsia="Times New Roman" w:hAnsi="Times New Roman" w:cs="Times New Roman"/>
          <w:color w:val="000000"/>
          <w:sz w:val="28"/>
        </w:rPr>
      </w:pPr>
    </w:p>
    <w:p w:rsidR="00DC097B" w:rsidRDefault="00DC097B" w:rsidP="00DC097B">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А= </w:t>
      </w:r>
      <w:proofErr w:type="spellStart"/>
      <w:r>
        <w:rPr>
          <w:rFonts w:ascii="Times New Roman" w:eastAsia="Times New Roman" w:hAnsi="Times New Roman" w:cs="Times New Roman"/>
          <w:color w:val="000000"/>
          <w:sz w:val="28"/>
        </w:rPr>
        <w:t>Абл</w:t>
      </w:r>
      <w:proofErr w:type="spellEnd"/>
      <w:r>
        <w:rPr>
          <w:rFonts w:ascii="Times New Roman" w:eastAsia="Times New Roman" w:hAnsi="Times New Roman" w:cs="Times New Roman"/>
          <w:color w:val="000000"/>
          <w:sz w:val="28"/>
        </w:rPr>
        <w:t xml:space="preserve"> /</w:t>
      </w:r>
      <w:proofErr w:type="gramStart"/>
      <w:r>
        <w:rPr>
          <w:rFonts w:ascii="Times New Roman" w:eastAsia="Times New Roman" w:hAnsi="Times New Roman" w:cs="Times New Roman"/>
          <w:color w:val="000000"/>
          <w:sz w:val="28"/>
        </w:rPr>
        <w:t>А</w:t>
      </w:r>
      <w:proofErr w:type="gramEnd"/>
      <w:r>
        <w:rPr>
          <w:rFonts w:ascii="Times New Roman" w:eastAsia="Times New Roman" w:hAnsi="Times New Roman" w:cs="Times New Roman"/>
          <w:color w:val="000000"/>
          <w:sz w:val="28"/>
        </w:rPr>
        <w:t xml:space="preserve"> общ * 100%, где:      </w:t>
      </w:r>
    </w:p>
    <w:p w:rsidR="00DC097B" w:rsidRDefault="00DC097B" w:rsidP="00DC097B">
      <w:pPr>
        <w:spacing w:after="0" w:line="240" w:lineRule="auto"/>
        <w:ind w:firstLine="709"/>
        <w:jc w:val="both"/>
        <w:rPr>
          <w:rFonts w:ascii="Times New Roman" w:eastAsia="Times New Roman" w:hAnsi="Times New Roman" w:cs="Times New Roman"/>
          <w:color w:val="000000"/>
          <w:sz w:val="28"/>
        </w:rPr>
      </w:pPr>
    </w:p>
    <w:p w:rsidR="00DC097B" w:rsidRDefault="00DC097B" w:rsidP="00DC097B">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А </w:t>
      </w:r>
      <w:proofErr w:type="spellStart"/>
      <w:r>
        <w:rPr>
          <w:rFonts w:ascii="Times New Roman" w:eastAsia="Times New Roman" w:hAnsi="Times New Roman" w:cs="Times New Roman"/>
          <w:color w:val="000000"/>
          <w:sz w:val="28"/>
        </w:rPr>
        <w:t>бл</w:t>
      </w:r>
      <w:proofErr w:type="spellEnd"/>
      <w:r>
        <w:rPr>
          <w:rFonts w:ascii="Times New Roman" w:eastAsia="Times New Roman" w:hAnsi="Times New Roman" w:cs="Times New Roman"/>
          <w:color w:val="000000"/>
          <w:sz w:val="28"/>
        </w:rPr>
        <w:t xml:space="preserve"> – количество дворовых территорий МКД, на которых выполнены работы по благоустройству; </w:t>
      </w:r>
    </w:p>
    <w:p w:rsidR="00DC097B" w:rsidRDefault="00DC097B" w:rsidP="00DC097B">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А общ –  общее количество дворовых территорий МКД, подлежащих благоустройству.</w:t>
      </w:r>
    </w:p>
    <w:p w:rsidR="00DC097B" w:rsidRDefault="00DC097B" w:rsidP="00DC097B">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Показатель «Увеличение доли площади благоустроенных муниципальных территорий общего пользования» определяется по формуле:</w:t>
      </w:r>
    </w:p>
    <w:p w:rsidR="00DC097B" w:rsidRDefault="00DC097B" w:rsidP="00DC097B">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Д= Д </w:t>
      </w:r>
      <w:proofErr w:type="spellStart"/>
      <w:r>
        <w:rPr>
          <w:rFonts w:ascii="Times New Roman" w:eastAsia="Times New Roman" w:hAnsi="Times New Roman" w:cs="Times New Roman"/>
          <w:color w:val="000000"/>
          <w:sz w:val="28"/>
        </w:rPr>
        <w:t>бл</w:t>
      </w:r>
      <w:proofErr w:type="spellEnd"/>
      <w:r>
        <w:rPr>
          <w:rFonts w:ascii="Times New Roman" w:eastAsia="Times New Roman" w:hAnsi="Times New Roman" w:cs="Times New Roman"/>
          <w:color w:val="000000"/>
          <w:sz w:val="28"/>
        </w:rPr>
        <w:t xml:space="preserve"> /Д общ * 100%, где:      </w:t>
      </w:r>
    </w:p>
    <w:p w:rsidR="00DC097B" w:rsidRDefault="00DC097B" w:rsidP="00DC097B">
      <w:pPr>
        <w:spacing w:after="0" w:line="240" w:lineRule="auto"/>
        <w:ind w:firstLine="709"/>
        <w:jc w:val="both"/>
        <w:rPr>
          <w:rFonts w:ascii="Times New Roman" w:eastAsia="Times New Roman" w:hAnsi="Times New Roman" w:cs="Times New Roman"/>
          <w:color w:val="000000"/>
          <w:sz w:val="28"/>
        </w:rPr>
      </w:pPr>
      <w:proofErr w:type="spellStart"/>
      <w:r>
        <w:rPr>
          <w:rFonts w:ascii="Times New Roman" w:eastAsia="Times New Roman" w:hAnsi="Times New Roman" w:cs="Times New Roman"/>
          <w:color w:val="000000"/>
          <w:sz w:val="28"/>
        </w:rPr>
        <w:t>Дбл</w:t>
      </w:r>
      <w:proofErr w:type="spellEnd"/>
      <w:r>
        <w:rPr>
          <w:rFonts w:ascii="Times New Roman" w:eastAsia="Times New Roman" w:hAnsi="Times New Roman" w:cs="Times New Roman"/>
          <w:color w:val="000000"/>
          <w:sz w:val="28"/>
        </w:rPr>
        <w:t xml:space="preserve"> – площадь благоустроенных   муниципальных территорий общего пользования.  </w:t>
      </w:r>
    </w:p>
    <w:p w:rsidR="00DC097B" w:rsidRDefault="00DC097B" w:rsidP="00DC097B">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Д общ- площадь муниципальных территорий общего пользования, расположенных на территории города Новозыбкова и требующих благоустройства.</w:t>
      </w:r>
    </w:p>
    <w:p w:rsidR="00DC097B" w:rsidRPr="00FA4804" w:rsidRDefault="00DC097B" w:rsidP="00DC097B">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Значения показателей определяются на основании данных, предоставленных коммунальными службами Новозыбковского городского округа.</w:t>
      </w:r>
    </w:p>
    <w:p w:rsidR="00DC097B" w:rsidRDefault="00DC097B" w:rsidP="00DC097B">
      <w:pPr>
        <w:spacing w:after="0" w:line="240" w:lineRule="auto"/>
        <w:ind w:firstLine="709"/>
        <w:jc w:val="both"/>
        <w:rPr>
          <w:rFonts w:ascii="Times New Roman" w:hAnsi="Times New Roman" w:cs="Times New Roman"/>
          <w:color w:val="000000"/>
          <w:sz w:val="28"/>
          <w:szCs w:val="28"/>
        </w:rPr>
      </w:pPr>
    </w:p>
    <w:p w:rsidR="00DC097B" w:rsidRDefault="00DC097B" w:rsidP="00DC097B">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VI. Основные меры правового регулирования</w:t>
      </w:r>
    </w:p>
    <w:p w:rsidR="00DC097B" w:rsidRDefault="00DC097B" w:rsidP="00DC097B">
      <w:pPr>
        <w:pStyle w:val="ConsPlusNormal"/>
        <w:ind w:firstLine="709"/>
        <w:jc w:val="center"/>
        <w:rPr>
          <w:rFonts w:ascii="Times New Roman" w:hAnsi="Times New Roman" w:cs="Times New Roman"/>
          <w:sz w:val="28"/>
          <w:szCs w:val="28"/>
        </w:rPr>
      </w:pPr>
    </w:p>
    <w:p w:rsidR="00DC097B" w:rsidRDefault="00DC097B" w:rsidP="00DC097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В рамках программы будут реализованы меры по совершенствованию </w:t>
      </w:r>
      <w:r>
        <w:rPr>
          <w:rFonts w:ascii="Times New Roman" w:hAnsi="Times New Roman" w:cs="Times New Roman"/>
          <w:sz w:val="28"/>
          <w:szCs w:val="28"/>
        </w:rPr>
        <w:lastRenderedPageBreak/>
        <w:t>п</w:t>
      </w:r>
      <w:r>
        <w:rPr>
          <w:rFonts w:ascii="Times New Roman" w:hAnsi="Times New Roman" w:cs="Times New Roman"/>
          <w:color w:val="000000"/>
          <w:sz w:val="28"/>
          <w:szCs w:val="28"/>
        </w:rPr>
        <w:t>равового регулирования вопросов в сфере благоустройства городской среды</w:t>
      </w:r>
      <w:r>
        <w:rPr>
          <w:rFonts w:ascii="Times New Roman" w:hAnsi="Times New Roman" w:cs="Times New Roman"/>
          <w:sz w:val="28"/>
          <w:szCs w:val="28"/>
        </w:rPr>
        <w:t>.</w:t>
      </w:r>
    </w:p>
    <w:p w:rsidR="00DC097B" w:rsidRDefault="00DC097B" w:rsidP="00DC097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Принятие нормативно-правовых актов по реализации программы будет проводиться по мере необходимости.</w:t>
      </w:r>
    </w:p>
    <w:p w:rsidR="00DC097B" w:rsidRDefault="00DC097B" w:rsidP="00DC097B">
      <w:pPr>
        <w:spacing w:after="0" w:line="240" w:lineRule="auto"/>
        <w:rPr>
          <w:rFonts w:ascii="Times New Roman" w:eastAsia="Times New Roman" w:hAnsi="Times New Roman" w:cs="Times New Roman"/>
          <w:color w:val="000000"/>
          <w:sz w:val="24"/>
          <w:szCs w:val="24"/>
        </w:rPr>
      </w:pPr>
    </w:p>
    <w:p w:rsidR="00DC097B" w:rsidRDefault="00DC097B" w:rsidP="00DC097B">
      <w:pP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VII.  Объемы и источники финансирования муниципальной программы</w:t>
      </w:r>
    </w:p>
    <w:p w:rsidR="00DC097B" w:rsidRDefault="00DC097B" w:rsidP="00DC097B">
      <w:pPr>
        <w:spacing w:after="2" w:line="247" w:lineRule="auto"/>
        <w:ind w:left="1502" w:right="14"/>
        <w:jc w:val="both"/>
        <w:rPr>
          <w:rFonts w:ascii="Times New Roman" w:eastAsia="Times New Roman" w:hAnsi="Times New Roman" w:cs="Times New Roman"/>
          <w:b/>
          <w:color w:val="000000"/>
          <w:sz w:val="28"/>
          <w:szCs w:val="28"/>
        </w:rPr>
      </w:pPr>
    </w:p>
    <w:p w:rsidR="00DC097B" w:rsidRDefault="00DC097B" w:rsidP="00DC097B">
      <w:pPr>
        <w:widowControl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Общий объем ассигнований на реализацию программы формируется за счет бюджетов всех уровней и внебюджетных источников в размере:</w:t>
      </w:r>
    </w:p>
    <w:p w:rsidR="00DC097B" w:rsidRDefault="00DC097B" w:rsidP="00DC097B">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этап (2018-2024 гг.):</w:t>
      </w:r>
    </w:p>
    <w:p w:rsidR="00DC097B" w:rsidRDefault="00DC097B" w:rsidP="00DC097B">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ВСЕГО: </w:t>
      </w:r>
      <w:r>
        <w:rPr>
          <w:rFonts w:ascii="Times New Roman" w:eastAsia="Times New Roman" w:hAnsi="Times New Roman" w:cs="Times New Roman"/>
          <w:color w:val="000000" w:themeColor="text1"/>
          <w:sz w:val="28"/>
          <w:szCs w:val="28"/>
        </w:rPr>
        <w:t xml:space="preserve">103 378 682,42 </w:t>
      </w:r>
      <w:r>
        <w:rPr>
          <w:rFonts w:ascii="Times New Roman" w:eastAsia="Times New Roman" w:hAnsi="Times New Roman" w:cs="Times New Roman"/>
          <w:sz w:val="28"/>
          <w:szCs w:val="28"/>
        </w:rPr>
        <w:t>рублей:</w:t>
      </w:r>
    </w:p>
    <w:p w:rsidR="00DC097B" w:rsidRDefault="00DC097B" w:rsidP="00DC097B">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том числе: </w:t>
      </w:r>
    </w:p>
    <w:p w:rsidR="00DC097B" w:rsidRDefault="00DC097B" w:rsidP="00DC097B">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федеральный бюджет – 99 028 553,49 рублей;</w:t>
      </w:r>
    </w:p>
    <w:p w:rsidR="00DC097B" w:rsidRDefault="00DC097B" w:rsidP="00DC097B">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областной бюджет – 1 748 885,48 рублей;</w:t>
      </w:r>
    </w:p>
    <w:p w:rsidR="00DC097B" w:rsidRDefault="00DC097B" w:rsidP="00DC097B">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бюджет городского округа – 2 053 372,10 рублей;</w:t>
      </w:r>
    </w:p>
    <w:p w:rsidR="00DC097B" w:rsidRDefault="00DC097B" w:rsidP="00DC097B">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внебюджетные источники – 547 871,35 рублей.</w:t>
      </w:r>
    </w:p>
    <w:p w:rsidR="00DC097B" w:rsidRDefault="00DC097B" w:rsidP="00DC097B">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 этап (2025-2030 гг.)</w:t>
      </w:r>
    </w:p>
    <w:p w:rsidR="00DC097B" w:rsidRDefault="00DC097B" w:rsidP="00DC097B">
      <w:pPr>
        <w:widowControl w:val="0"/>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ВСЕГО: 165 001 508,56 рублей;</w:t>
      </w:r>
    </w:p>
    <w:p w:rsidR="00DC097B" w:rsidRDefault="00DC097B" w:rsidP="00DC097B">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2025 год – 18 113 292, 88 рублей, </w:t>
      </w:r>
    </w:p>
    <w:p w:rsidR="00DC097B" w:rsidRDefault="00DC097B" w:rsidP="00DC097B">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том числе:</w:t>
      </w:r>
    </w:p>
    <w:p w:rsidR="00DC097B" w:rsidRDefault="00DC097B" w:rsidP="00DC097B">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федеральный бюджет – 17 557 528,35 рублей;</w:t>
      </w:r>
    </w:p>
    <w:p w:rsidR="00DC097B" w:rsidRDefault="00DC097B" w:rsidP="00DC097B">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областной бюджет – 177 348,52 рублей;</w:t>
      </w:r>
    </w:p>
    <w:p w:rsidR="00DC097B" w:rsidRDefault="00DC097B" w:rsidP="00DC097B">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бюджет городского округа – 179 140,17 рублей;</w:t>
      </w:r>
    </w:p>
    <w:p w:rsidR="00DC097B" w:rsidRDefault="00DC097B" w:rsidP="00DC097B">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внебюджетные источники – 199 275,84 рублей.</w:t>
      </w:r>
    </w:p>
    <w:p w:rsidR="00DC097B" w:rsidRPr="00FA4804" w:rsidRDefault="00DC097B" w:rsidP="00DC097B">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2026 год – 110 287 073,09 </w:t>
      </w:r>
      <w:r w:rsidRPr="00FA4804">
        <w:rPr>
          <w:rFonts w:ascii="Times New Roman" w:eastAsia="Times New Roman" w:hAnsi="Times New Roman" w:cs="Times New Roman"/>
          <w:sz w:val="28"/>
          <w:szCs w:val="28"/>
        </w:rPr>
        <w:t>рублей (</w:t>
      </w:r>
      <w:r>
        <w:rPr>
          <w:rFonts w:ascii="Times New Roman" w:eastAsia="Times New Roman" w:hAnsi="Times New Roman" w:cs="Times New Roman"/>
          <w:color w:val="000000"/>
          <w:sz w:val="28"/>
          <w:szCs w:val="28"/>
        </w:rPr>
        <w:t>концепция благоустройства набережных</w:t>
      </w:r>
      <w:r w:rsidRPr="00FA4804">
        <w:rPr>
          <w:rFonts w:ascii="Times New Roman" w:eastAsia="Times New Roman" w:hAnsi="Times New Roman" w:cs="Times New Roman"/>
          <w:color w:val="000000"/>
          <w:sz w:val="28"/>
          <w:szCs w:val="28"/>
        </w:rPr>
        <w:t xml:space="preserve"> пруда </w:t>
      </w:r>
      <w:r>
        <w:rPr>
          <w:rFonts w:ascii="Times New Roman" w:eastAsia="Times New Roman" w:hAnsi="Times New Roman" w:cs="Times New Roman"/>
          <w:color w:val="000000"/>
          <w:sz w:val="28"/>
          <w:szCs w:val="28"/>
        </w:rPr>
        <w:t>Нижний и пруда Карна г. Новозыбков, Брянская область</w:t>
      </w:r>
      <w:r w:rsidRPr="00FA4804">
        <w:rPr>
          <w:rFonts w:ascii="Times New Roman" w:eastAsia="Times New Roman" w:hAnsi="Times New Roman" w:cs="Times New Roman"/>
          <w:color w:val="000000"/>
          <w:sz w:val="28"/>
          <w:szCs w:val="28"/>
        </w:rPr>
        <w:t xml:space="preserve"> </w:t>
      </w:r>
      <w:r w:rsidRPr="00FA4804">
        <w:rPr>
          <w:rFonts w:ascii="Times New Roman" w:eastAsia="Times New Roman" w:hAnsi="Times New Roman" w:cs="Times New Roman"/>
          <w:sz w:val="28"/>
          <w:szCs w:val="28"/>
        </w:rPr>
        <w:t>– 93 713 292,93</w:t>
      </w:r>
      <w:r>
        <w:rPr>
          <w:rFonts w:ascii="Times New Roman" w:eastAsia="Times New Roman" w:hAnsi="Times New Roman" w:cs="Times New Roman"/>
          <w:sz w:val="28"/>
          <w:szCs w:val="28"/>
        </w:rPr>
        <w:t xml:space="preserve"> руб.</w:t>
      </w:r>
      <w:r w:rsidRPr="00FA4804">
        <w:rPr>
          <w:rFonts w:ascii="Times New Roman" w:eastAsia="Times New Roman" w:hAnsi="Times New Roman" w:cs="Times New Roman"/>
          <w:sz w:val="28"/>
          <w:szCs w:val="28"/>
        </w:rPr>
        <w:t xml:space="preserve">; </w:t>
      </w:r>
      <w:r w:rsidRPr="00FA4804">
        <w:rPr>
          <w:rFonts w:ascii="Times New Roman" w:hAnsi="Times New Roman" w:cs="Times New Roman"/>
          <w:sz w:val="28"/>
          <w:szCs w:val="28"/>
        </w:rPr>
        <w:t xml:space="preserve">благоустройство Аллеи Славы по ул. Советской в г. Новозыбкове </w:t>
      </w:r>
      <w:r>
        <w:rPr>
          <w:rFonts w:ascii="Times New Roman" w:hAnsi="Times New Roman" w:cs="Times New Roman"/>
          <w:sz w:val="28"/>
          <w:szCs w:val="28"/>
        </w:rPr>
        <w:t>Брянской области</w:t>
      </w:r>
      <w:r w:rsidRPr="00FA4804">
        <w:rPr>
          <w:rFonts w:ascii="Times New Roman" w:eastAsia="Times New Roman" w:hAnsi="Times New Roman" w:cs="Times New Roman"/>
          <w:sz w:val="28"/>
          <w:szCs w:val="28"/>
          <w:lang w:eastAsia="ru-RU"/>
        </w:rPr>
        <w:t>– 1</w:t>
      </w:r>
      <w:r>
        <w:rPr>
          <w:rFonts w:ascii="Times New Roman" w:eastAsia="Times New Roman" w:hAnsi="Times New Roman" w:cs="Times New Roman"/>
          <w:sz w:val="28"/>
          <w:szCs w:val="28"/>
          <w:lang w:eastAsia="ru-RU"/>
        </w:rPr>
        <w:t>6 573 780,16 руб.</w:t>
      </w:r>
      <w:r w:rsidRPr="00FA4804">
        <w:rPr>
          <w:rFonts w:ascii="Times New Roman" w:eastAsia="Times New Roman" w:hAnsi="Times New Roman" w:cs="Times New Roman"/>
          <w:sz w:val="28"/>
          <w:szCs w:val="28"/>
        </w:rPr>
        <w:t>), в том числе:</w:t>
      </w:r>
    </w:p>
    <w:p w:rsidR="00DC097B" w:rsidRDefault="00DC097B" w:rsidP="00DC097B">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федеральный бюджет – 108 092 373,65 рублей;</w:t>
      </w:r>
    </w:p>
    <w:p w:rsidR="00DC097B" w:rsidRDefault="00DC097B" w:rsidP="00DC097B">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областной бюджет – 1 091 841,09 рублей;</w:t>
      </w:r>
    </w:p>
    <w:p w:rsidR="00DC097B" w:rsidRDefault="00DC097B" w:rsidP="00DC097B">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бюджет городского округа – 1 102 858,35 рублей;</w:t>
      </w:r>
    </w:p>
    <w:p w:rsidR="00DC097B" w:rsidRDefault="00DC097B" w:rsidP="00DC097B">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внебюджетные источники – 0,00 рублей.</w:t>
      </w:r>
    </w:p>
    <w:p w:rsidR="00DC097B" w:rsidRDefault="00DC097B" w:rsidP="00DC097B">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2027 год – 18 069 279,35 рублей</w:t>
      </w:r>
    </w:p>
    <w:p w:rsidR="00DC097B" w:rsidRDefault="00DC097B" w:rsidP="00DC097B">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том числе:</w:t>
      </w:r>
    </w:p>
    <w:p w:rsidR="00DC097B" w:rsidRDefault="00DC097B" w:rsidP="00DC097B">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федеральный бюджет – 17 709 700,69 рублей;</w:t>
      </w:r>
    </w:p>
    <w:p w:rsidR="00DC097B" w:rsidRDefault="00DC097B" w:rsidP="00DC097B">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областной бюджет – 178 885,87 рублей;</w:t>
      </w:r>
    </w:p>
    <w:p w:rsidR="00DC097B" w:rsidRDefault="00DC097B" w:rsidP="00DC097B">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бюджет городского округа – 180 692,79 рублей;</w:t>
      </w:r>
    </w:p>
    <w:p w:rsidR="00DC097B" w:rsidRDefault="00DC097B" w:rsidP="00DC097B">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внебюджетные источники – 0,00 рублей.</w:t>
      </w:r>
    </w:p>
    <w:p w:rsidR="00DC097B" w:rsidRDefault="00DC097B" w:rsidP="00DC097B">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2028 год – 18 531 863,24 рублей</w:t>
      </w:r>
    </w:p>
    <w:p w:rsidR="00DC097B" w:rsidRDefault="00DC097B" w:rsidP="00DC097B">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том числе:</w:t>
      </w:r>
    </w:p>
    <w:p w:rsidR="00DC097B" w:rsidRDefault="00DC097B" w:rsidP="00DC097B">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федеральный бюджет – 18 163 079,16 рублей;</w:t>
      </w:r>
    </w:p>
    <w:p w:rsidR="00DC097B" w:rsidRDefault="00DC097B" w:rsidP="00DC097B">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областной бюджет – 183 465,45 рублей;</w:t>
      </w:r>
    </w:p>
    <w:p w:rsidR="00DC097B" w:rsidRDefault="00DC097B" w:rsidP="00DC097B">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бюджет городского округа – 185 318, 63 рублей;</w:t>
      </w:r>
    </w:p>
    <w:p w:rsidR="00DC097B" w:rsidRDefault="00DC097B" w:rsidP="00DC097B">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внебюджетные источники – 0,00 рублей.</w:t>
      </w:r>
    </w:p>
    <w:p w:rsidR="00DC097B" w:rsidRDefault="00DC097B" w:rsidP="00DC097B">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2029 год -0,00 рублей;</w:t>
      </w:r>
    </w:p>
    <w:p w:rsidR="00DC097B" w:rsidRDefault="00DC097B" w:rsidP="00DC097B">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2030 год -0,00 рублей.</w:t>
      </w:r>
    </w:p>
    <w:p w:rsidR="00DC097B" w:rsidRDefault="00DC097B" w:rsidP="00DC097B">
      <w:pPr>
        <w:widowControl w:val="0"/>
        <w:spacing w:after="0" w:line="240" w:lineRule="auto"/>
        <w:ind w:firstLine="709"/>
        <w:jc w:val="both"/>
        <w:rPr>
          <w:rFonts w:ascii="Times New Roman" w:eastAsia="Times New Roman" w:hAnsi="Times New Roman" w:cs="Times New Roman"/>
          <w:sz w:val="28"/>
          <w:szCs w:val="28"/>
        </w:rPr>
      </w:pPr>
    </w:p>
    <w:p w:rsidR="00DC097B" w:rsidRDefault="00DC097B" w:rsidP="00DC097B">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 Значения показателей могут быть уточнены после доведения объема средств федерального и областного бюджетов в целях финансирования мероприятий программы.</w:t>
      </w:r>
    </w:p>
    <w:p w:rsidR="00DC097B" w:rsidRDefault="00DC097B" w:rsidP="00DC097B">
      <w:pPr>
        <w:spacing w:after="0" w:line="237" w:lineRule="auto"/>
        <w:ind w:right="172"/>
        <w:jc w:val="center"/>
        <w:rPr>
          <w:rFonts w:ascii="Times New Roman" w:hAnsi="Times New Roman" w:cs="Times New Roman"/>
          <w:b/>
          <w:sz w:val="28"/>
          <w:szCs w:val="28"/>
        </w:rPr>
      </w:pPr>
    </w:p>
    <w:p w:rsidR="00DC097B" w:rsidRDefault="00DC097B" w:rsidP="00DC097B">
      <w:pPr>
        <w:spacing w:after="0" w:line="237" w:lineRule="auto"/>
        <w:ind w:right="172"/>
        <w:jc w:val="center"/>
        <w:rPr>
          <w:rFonts w:ascii="Times New Roman" w:hAnsi="Times New Roman" w:cs="Times New Roman"/>
          <w:b/>
          <w:sz w:val="28"/>
          <w:szCs w:val="28"/>
        </w:rPr>
      </w:pPr>
    </w:p>
    <w:p w:rsidR="00DC097B" w:rsidRDefault="00DC097B" w:rsidP="00DC097B">
      <w:pPr>
        <w:spacing w:after="0" w:line="237" w:lineRule="auto"/>
        <w:ind w:right="172"/>
        <w:jc w:val="center"/>
        <w:rPr>
          <w:rFonts w:ascii="Times New Roman" w:eastAsia="Times New Roman" w:hAnsi="Times New Roman" w:cs="Times New Roman"/>
          <w:b/>
          <w:color w:val="000000"/>
          <w:sz w:val="28"/>
          <w:szCs w:val="28"/>
        </w:rPr>
      </w:pPr>
      <w:r>
        <w:rPr>
          <w:rFonts w:ascii="Times New Roman" w:hAnsi="Times New Roman" w:cs="Times New Roman"/>
          <w:b/>
          <w:sz w:val="28"/>
          <w:szCs w:val="28"/>
          <w:lang w:val="en-US"/>
        </w:rPr>
        <w:t>VIII</w:t>
      </w:r>
      <w:r>
        <w:rPr>
          <w:rFonts w:ascii="Times New Roman" w:hAnsi="Times New Roman" w:cs="Times New Roman"/>
          <w:b/>
          <w:sz w:val="28"/>
          <w:szCs w:val="28"/>
        </w:rPr>
        <w:t>. </w:t>
      </w:r>
      <w:r>
        <w:rPr>
          <w:rFonts w:ascii="Times New Roman" w:eastAsia="Times New Roman" w:hAnsi="Times New Roman" w:cs="Times New Roman"/>
          <w:b/>
          <w:color w:val="000000"/>
          <w:sz w:val="28"/>
          <w:szCs w:val="28"/>
        </w:rPr>
        <w:t>Риски при реализации программы и меры управления рисками в целях минимизации их влияния на достижение целей программы</w:t>
      </w:r>
    </w:p>
    <w:p w:rsidR="00DC097B" w:rsidRDefault="00DC097B" w:rsidP="00DC097B">
      <w:pPr>
        <w:spacing w:after="0" w:line="237" w:lineRule="auto"/>
        <w:ind w:right="172"/>
        <w:jc w:val="center"/>
        <w:rPr>
          <w:rFonts w:ascii="Times New Roman" w:eastAsia="Times New Roman" w:hAnsi="Times New Roman" w:cs="Times New Roman"/>
          <w:b/>
          <w:color w:val="000000"/>
          <w:sz w:val="28"/>
          <w:szCs w:val="28"/>
        </w:rPr>
      </w:pPr>
    </w:p>
    <w:p w:rsidR="00DC097B" w:rsidRDefault="00DC097B" w:rsidP="00DC097B">
      <w:pPr>
        <w:spacing w:after="0" w:line="240" w:lineRule="auto"/>
        <w:ind w:left="-15" w:right="14" w:firstLine="71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При реализации программы могут возникнуть основные риски, оказывающие влияние на конечные результаты реализации мероприятий муниципальной программы, к числу которых относятся: </w:t>
      </w:r>
    </w:p>
    <w:p w:rsidR="00DC097B" w:rsidRDefault="00DC097B" w:rsidP="00DC097B">
      <w:pPr>
        <w:spacing w:after="0" w:line="240" w:lineRule="auto"/>
        <w:ind w:left="-15" w:right="14" w:firstLine="71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бюджетные риски, связанные с дефицитом регионального и местных бюджетов и возможностью невыполнения своих обязательств по софинансированию мероприятий муниципальных программ; социальные риски, связанные с низкой социальной активностью населения, отсутствием массовой культуры соучастия в благоустройства дворовых территорий и т.д.; управленческие (внутренние) риски, связанные с неэффективным </w:t>
      </w:r>
    </w:p>
    <w:p w:rsidR="00DC097B" w:rsidRDefault="00DC097B" w:rsidP="00DC097B">
      <w:pPr>
        <w:spacing w:after="0" w:line="240" w:lineRule="auto"/>
        <w:ind w:left="-10" w:right="14" w:hanging="5"/>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управлением реализацией муниципальной программы, недостаточным контролем над реализацией программ.</w:t>
      </w:r>
    </w:p>
    <w:p w:rsidR="00DC097B" w:rsidRDefault="00DC097B" w:rsidP="00DC097B">
      <w:pPr>
        <w:spacing w:after="0" w:line="240" w:lineRule="auto"/>
        <w:ind w:left="-15" w:right="14" w:firstLine="71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Для предотвращения рисков, снижения вероятности возникновения неблагоприятных последствий и обеспечения бесперебойности реализации мероприятий муниципальной программы предусмотрены следующие меры: </w:t>
      </w:r>
    </w:p>
    <w:p w:rsidR="00DC097B" w:rsidRDefault="00DC097B" w:rsidP="00DC097B">
      <w:pPr>
        <w:spacing w:after="0" w:line="240" w:lineRule="auto"/>
        <w:ind w:left="-15" w:right="14" w:firstLine="71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проведение информационно-разъяснительной работы в средствах массовой информации в целях стимулирования активности участия граждан и бизнес-структур в реализации проектов по благоустройству; </w:t>
      </w:r>
    </w:p>
    <w:p w:rsidR="00DC097B" w:rsidRDefault="00DC097B" w:rsidP="00DC097B">
      <w:pPr>
        <w:spacing w:after="0" w:line="240" w:lineRule="auto"/>
        <w:ind w:left="-15" w:right="14" w:firstLine="71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реализация комплекса мероприятий по вовлечению граждан и организаций в процесс общественных обсуждений объектов благоустройства, муниципальных программ, привлечение к участию в реализации мероприятий по благоустройству территорий; </w:t>
      </w:r>
    </w:p>
    <w:p w:rsidR="00DC097B" w:rsidRDefault="00DC097B" w:rsidP="00DC097B">
      <w:pPr>
        <w:spacing w:after="0" w:line="240" w:lineRule="auto"/>
        <w:ind w:left="715" w:right="14" w:hanging="5"/>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осуществление общественного контроля; </w:t>
      </w:r>
    </w:p>
    <w:p w:rsidR="00DC097B" w:rsidRDefault="00DC097B" w:rsidP="00DC097B">
      <w:pPr>
        <w:spacing w:after="0" w:line="240" w:lineRule="auto"/>
        <w:ind w:left="545" w:right="947" w:hanging="1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 контроль и координация проекта общественной комиссией;       </w:t>
      </w:r>
    </w:p>
    <w:p w:rsidR="00DC097B" w:rsidRDefault="00DC097B" w:rsidP="00DC097B">
      <w:pPr>
        <w:spacing w:after="0" w:line="240" w:lineRule="auto"/>
        <w:ind w:left="-15" w:right="14"/>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 проведение мониторинга за ходом выполнения муниципальной программы, в том числе реализацией конкретных мероприятий программы.   </w:t>
      </w:r>
    </w:p>
    <w:p w:rsidR="00DC097B" w:rsidRDefault="00DC097B" w:rsidP="00DC097B">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p w:rsidR="00DC097B" w:rsidRDefault="00DC097B" w:rsidP="00DC097B">
      <w:pPr>
        <w:spacing w:after="0" w:line="240" w:lineRule="auto"/>
        <w:jc w:val="both"/>
        <w:rPr>
          <w:rFonts w:ascii="Times New Roman" w:eastAsia="Times New Roman" w:hAnsi="Times New Roman" w:cs="Times New Roman"/>
          <w:color w:val="000000"/>
          <w:sz w:val="28"/>
          <w:szCs w:val="28"/>
        </w:rPr>
      </w:pPr>
    </w:p>
    <w:p w:rsidR="00DC097B" w:rsidRDefault="00DC097B" w:rsidP="00DC097B">
      <w:pPr>
        <w:spacing w:after="0" w:line="240" w:lineRule="auto"/>
        <w:jc w:val="both"/>
        <w:rPr>
          <w:rFonts w:ascii="Times New Roman" w:hAnsi="Times New Roman" w:cs="Times New Roman"/>
          <w:b/>
          <w:sz w:val="28"/>
          <w:szCs w:val="28"/>
        </w:rPr>
      </w:pPr>
      <w:r>
        <w:rPr>
          <w:rFonts w:ascii="Times New Roman" w:eastAsia="Times New Roman" w:hAnsi="Times New Roman" w:cs="Times New Roman"/>
          <w:color w:val="000000"/>
          <w:sz w:val="28"/>
          <w:szCs w:val="28"/>
        </w:rPr>
        <w:t xml:space="preserve">                                 </w:t>
      </w:r>
      <w:r>
        <w:rPr>
          <w:rFonts w:ascii="Times New Roman" w:hAnsi="Times New Roman" w:cs="Times New Roman"/>
          <w:b/>
          <w:sz w:val="28"/>
          <w:szCs w:val="28"/>
          <w:lang w:val="en-US"/>
        </w:rPr>
        <w:t>IX</w:t>
      </w:r>
      <w:r>
        <w:rPr>
          <w:rFonts w:ascii="Times New Roman" w:hAnsi="Times New Roman" w:cs="Times New Roman"/>
          <w:b/>
          <w:sz w:val="28"/>
          <w:szCs w:val="28"/>
        </w:rPr>
        <w:t>.</w:t>
      </w:r>
      <w:r>
        <w:rPr>
          <w:rFonts w:ascii="Times New Roman" w:hAnsi="Times New Roman" w:cs="Times New Roman"/>
          <w:b/>
          <w:sz w:val="28"/>
          <w:szCs w:val="28"/>
          <w:lang w:val="en-US"/>
        </w:rPr>
        <w:t> </w:t>
      </w:r>
      <w:r>
        <w:rPr>
          <w:rFonts w:ascii="Times New Roman" w:hAnsi="Times New Roman" w:cs="Times New Roman"/>
          <w:b/>
          <w:sz w:val="28"/>
          <w:szCs w:val="28"/>
        </w:rPr>
        <w:t>Мероприятия программы</w:t>
      </w:r>
    </w:p>
    <w:p w:rsidR="00DC097B" w:rsidRDefault="00DC097B" w:rsidP="00DC097B">
      <w:pPr>
        <w:spacing w:after="0" w:line="240" w:lineRule="auto"/>
        <w:ind w:firstLine="709"/>
        <w:jc w:val="both"/>
        <w:rPr>
          <w:rFonts w:ascii="Times New Roman" w:hAnsi="Times New Roman" w:cs="Times New Roman"/>
          <w:b/>
          <w:sz w:val="28"/>
          <w:szCs w:val="28"/>
        </w:rPr>
      </w:pPr>
    </w:p>
    <w:p w:rsidR="00DC097B" w:rsidRDefault="00DC097B" w:rsidP="00DC097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целях реализации Правил предоставления федеральной субсидии под дворовыми территориями многоквартирных домов понимается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местами стоянки автотранспортных средств, тротуарами и автомобильными дорогами, включая автомобильные дороги, образующие проезды к территориям, прилегающим к многоквартирным домам.</w:t>
      </w:r>
    </w:p>
    <w:p w:rsidR="00DC097B" w:rsidRDefault="00DC097B" w:rsidP="00DC097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Минимальный перечень видов работ по благоустройству дворовых территорий многоквартирных домов включает:</w:t>
      </w:r>
    </w:p>
    <w:p w:rsidR="00DC097B" w:rsidRDefault="00DC097B" w:rsidP="00DC097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 ремонт дворовых проездов,</w:t>
      </w:r>
    </w:p>
    <w:p w:rsidR="00DC097B" w:rsidRDefault="00DC097B" w:rsidP="00DC097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обеспечение освещения дворовых территорий,</w:t>
      </w:r>
    </w:p>
    <w:p w:rsidR="00DC097B" w:rsidRDefault="00DC097B" w:rsidP="00DC097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установка скамеек, </w:t>
      </w:r>
    </w:p>
    <w:p w:rsidR="00DC097B" w:rsidRDefault="00DC097B" w:rsidP="00DC097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установка урн,</w:t>
      </w:r>
    </w:p>
    <w:p w:rsidR="00DC097B" w:rsidRDefault="00DC097B" w:rsidP="00DC097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ремонт (устройство) площадок перед входом в подъезд,</w:t>
      </w:r>
    </w:p>
    <w:p w:rsidR="00DC097B" w:rsidRDefault="00DC097B" w:rsidP="00DC097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-замена бордюрного камня.</w:t>
      </w:r>
    </w:p>
    <w:p w:rsidR="00DC097B" w:rsidRDefault="00DC097B" w:rsidP="00DC097B">
      <w:pPr>
        <w:pStyle w:val="ConsPlusNormal"/>
        <w:ind w:firstLine="709"/>
        <w:jc w:val="both"/>
        <w:rPr>
          <w:rFonts w:ascii="Times New Roman" w:hAnsi="Times New Roman" w:cs="Times New Roman"/>
          <w:sz w:val="28"/>
          <w:szCs w:val="28"/>
        </w:rPr>
      </w:pPr>
    </w:p>
    <w:p w:rsidR="00DC097B" w:rsidRDefault="00DC097B" w:rsidP="00DC097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Минимальный перечень видов работ по благоустройству дворовых территорий многоквартирных домов является исчерпывающим и не может быть расширен.</w:t>
      </w:r>
    </w:p>
    <w:p w:rsidR="00DC097B" w:rsidRDefault="00DC097B" w:rsidP="00DC097B">
      <w:pPr>
        <w:spacing w:after="0" w:line="240" w:lineRule="auto"/>
        <w:ind w:firstLine="709"/>
        <w:jc w:val="both"/>
        <w:rPr>
          <w:rFonts w:ascii="Times New Roman" w:hAnsi="Times New Roman" w:cs="Times New Roman"/>
          <w:sz w:val="28"/>
          <w:szCs w:val="28"/>
        </w:rPr>
      </w:pPr>
      <w:r w:rsidRPr="00A83D7A">
        <w:rPr>
          <w:rFonts w:ascii="Times New Roman" w:hAnsi="Times New Roman" w:cs="Times New Roman"/>
          <w:sz w:val="28"/>
          <w:szCs w:val="28"/>
        </w:rPr>
        <w:t>Нормативная стоимость (единичные расценки) работ по благоустройству, входящих в состав минимального перечня работ.</w:t>
      </w:r>
    </w:p>
    <w:p w:rsidR="00DC097B" w:rsidRDefault="00DC097B" w:rsidP="00DC097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Перечень дополнительных видов работ по благоустройству дворовых территорий многоквартирных домов:</w:t>
      </w:r>
    </w:p>
    <w:p w:rsidR="00DC097B" w:rsidRDefault="00DC097B" w:rsidP="00DC097B">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обустройство автомобильных парковок,</w:t>
      </w:r>
    </w:p>
    <w:p w:rsidR="00DC097B" w:rsidRDefault="00DC097B" w:rsidP="00DC097B">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озеленение территории, которое включает в себя: посадку деревьев, кустарников, газонов, снос и </w:t>
      </w:r>
      <w:proofErr w:type="spellStart"/>
      <w:r>
        <w:rPr>
          <w:rFonts w:ascii="Times New Roman" w:hAnsi="Times New Roman" w:cs="Times New Roman"/>
          <w:color w:val="000000" w:themeColor="text1"/>
          <w:sz w:val="28"/>
          <w:szCs w:val="28"/>
        </w:rPr>
        <w:t>кронирование</w:t>
      </w:r>
      <w:proofErr w:type="spellEnd"/>
      <w:r>
        <w:rPr>
          <w:rFonts w:ascii="Times New Roman" w:hAnsi="Times New Roman" w:cs="Times New Roman"/>
          <w:color w:val="000000" w:themeColor="text1"/>
          <w:sz w:val="28"/>
          <w:szCs w:val="28"/>
        </w:rPr>
        <w:t xml:space="preserve"> деревьев, корчевание пней и пр.;</w:t>
      </w:r>
    </w:p>
    <w:p w:rsidR="00DC097B" w:rsidRDefault="00DC097B" w:rsidP="00DC097B">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устройство парковочных карманов (асфальтобетонные и щебеночные покрытия);</w:t>
      </w:r>
    </w:p>
    <w:p w:rsidR="00DC097B" w:rsidRDefault="00DC097B" w:rsidP="00DC097B">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обустройство расширений проезжих частей дворовых территорий многоквартирных домов;</w:t>
      </w:r>
    </w:p>
    <w:p w:rsidR="00DC097B" w:rsidRDefault="00DC097B" w:rsidP="00DC097B">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устройство новых пешеходных дорожек;</w:t>
      </w:r>
    </w:p>
    <w:p w:rsidR="00DC097B" w:rsidRDefault="00DC097B" w:rsidP="00DC097B">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ремонт существующих пешеходных дорожек;</w:t>
      </w:r>
    </w:p>
    <w:p w:rsidR="00DC097B" w:rsidRDefault="00DC097B" w:rsidP="00DC097B">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-приобретение и установка детского, игрового, спортивного оборудования; </w:t>
      </w:r>
    </w:p>
    <w:p w:rsidR="00DC097B" w:rsidRDefault="00DC097B" w:rsidP="00DC097B">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отсыпка, планировка и выравнивание: газонов, палисадников, детских, игровых, спортивных и хозяйственных площадок, вазонов, цветочниц;</w:t>
      </w:r>
    </w:p>
    <w:p w:rsidR="00DC097B" w:rsidRDefault="00DC097B" w:rsidP="00DC097B">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устройство пандусов для обеспечения беспрепятственного перемещения по дворовой территории многоквартирного дома маломобильных групп населения;</w:t>
      </w:r>
    </w:p>
    <w:p w:rsidR="00DC097B" w:rsidRDefault="00DC097B" w:rsidP="00DC097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установка вазонов, цветочниц.</w:t>
      </w:r>
    </w:p>
    <w:p w:rsidR="00DC097B" w:rsidRDefault="00DC097B" w:rsidP="00DC097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Дополнительный перечень работ по благоустройству является открытым и может быть дополнен по решению Правительства Брянской </w:t>
      </w:r>
    </w:p>
    <w:p w:rsidR="00DC097B" w:rsidRDefault="00DC097B" w:rsidP="00DC097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области. </w:t>
      </w:r>
      <w:r w:rsidRPr="00A83D7A">
        <w:rPr>
          <w:rFonts w:ascii="Times New Roman" w:hAnsi="Times New Roman" w:cs="Times New Roman"/>
          <w:sz w:val="28"/>
          <w:szCs w:val="28"/>
        </w:rPr>
        <w:t>Ориентировочная стоимость работ по благоустройству дворовых территорий, входящих в состав дополнительного перечня работ.</w:t>
      </w:r>
      <w:r>
        <w:rPr>
          <w:rFonts w:ascii="Times New Roman" w:hAnsi="Times New Roman" w:cs="Times New Roman"/>
          <w:sz w:val="28"/>
          <w:szCs w:val="28"/>
        </w:rPr>
        <w:t xml:space="preserve"> </w:t>
      </w:r>
    </w:p>
    <w:p w:rsidR="00DC097B" w:rsidRDefault="00DC097B" w:rsidP="00DC097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Работы выполняются при условии включения работ из дополнительного перечня, со финансирование выполнения работ собственниками и другими заинтересованными лицами должно составить не менее 20% от стоимости работ дополнительного перечня по благоустройству дворовой территории. Помимо финансового участия, заинтересованные лица должны обеспечивать трудовое участие в реализации мероприятий по благоустройству дворовых территорий в части выполнения работ, не требующих специальной квалификации (покраска, уборка мусора, земляные работы, озеленение территории, иные работы), проведения субботников. В качестве документов (материалов), подтверждающих трудовое участие могут быть представлены отчет подрядной организации о выполнении работ, включающей информацию о проведении мероприятия с трудовым участием граждан, отчет совета </w:t>
      </w:r>
      <w:r>
        <w:rPr>
          <w:rFonts w:ascii="Times New Roman" w:hAnsi="Times New Roman" w:cs="Times New Roman"/>
          <w:sz w:val="28"/>
          <w:szCs w:val="28"/>
        </w:rPr>
        <w:lastRenderedPageBreak/>
        <w:t>многоквартирного дома, лица, управляющего многоквартирным домом, о проведении мероприятия с трудовым участием граждан. При этом, рекомендуется в качестве приложения к такому отчету представлять фото-, видеоматериалы, подтверждающие проведение мероприятия с трудовым участием граждан.</w:t>
      </w:r>
    </w:p>
    <w:p w:rsidR="00DC097B" w:rsidRDefault="00DC097B" w:rsidP="00DC097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Кроме того, в муниципальную программу «Формирование современной городской среды на территории Новозыбковского городского округа Брянской области» должны быть включены наиболее посещаемые муниципальные территории общего пользования населенного пункта (центральная улица, площадь, сквер и другие), подлежащие благоустройству, с перечнем видов работ, планируемых к выполнению.</w:t>
      </w:r>
    </w:p>
    <w:p w:rsidR="00DC097B" w:rsidRDefault="00DC097B" w:rsidP="00DC097B">
      <w:pPr>
        <w:spacing w:after="0" w:line="240" w:lineRule="auto"/>
        <w:ind w:firstLine="709"/>
        <w:jc w:val="both"/>
      </w:pPr>
      <w:r>
        <w:rPr>
          <w:rFonts w:ascii="Times New Roman" w:eastAsia="Times New Roman" w:hAnsi="Times New Roman" w:cs="Times New Roman"/>
          <w:color w:val="000000" w:themeColor="text1"/>
          <w:sz w:val="28"/>
          <w:szCs w:val="28"/>
        </w:rPr>
        <w:t>Новозыбковская городская администрация имеет право исключать из адресного перечня дворовых и общественных территорий, подлежащих благоустройству в рамках реализации муниципальной программы,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процентов, а также территории, которые планируются к изъятию для муниципальных или государственных нужд в соответствии с генеральным планом Новозыбковского городского округа при условии одобрения решения об исключении указанных территорий из адресного перечня дворовых территорий и общественных территорий Общественной комиссией в порядке, установленном такой комиссией.</w:t>
      </w:r>
    </w:p>
    <w:p w:rsidR="00DC097B" w:rsidRDefault="00DC097B" w:rsidP="00DC097B">
      <w:pPr>
        <w:spacing w:after="0" w:line="240" w:lineRule="auto"/>
        <w:ind w:firstLine="709"/>
        <w:jc w:val="both"/>
      </w:pPr>
      <w:r>
        <w:rPr>
          <w:rFonts w:ascii="Times New Roman" w:eastAsia="Times New Roman" w:hAnsi="Times New Roman" w:cs="Times New Roman"/>
          <w:color w:val="000000" w:themeColor="text1"/>
          <w:sz w:val="28"/>
          <w:szCs w:val="28"/>
        </w:rPr>
        <w:t>Новозыбковская городская администрация имеет право муниципального образования исключать из адресного перечня дворовых территорий, подлежащих благоустройству в рамках реализации муниципальной программы, дворовые территории,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 установленные соответствующей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Общественной комиссией Новозыбковского городского округа по обеспечению реализации проекта “Формирование комфортной городской среды” в порядке, установленном такой комиссией;</w:t>
      </w:r>
    </w:p>
    <w:p w:rsidR="00DC097B" w:rsidRDefault="00DC097B" w:rsidP="00DC097B">
      <w:pPr>
        <w:spacing w:line="240" w:lineRule="auto"/>
        <w:ind w:firstLine="709"/>
        <w:jc w:val="both"/>
      </w:pPr>
      <w:r>
        <w:rPr>
          <w:rFonts w:ascii="Times New Roman" w:eastAsia="Times New Roman" w:hAnsi="Times New Roman" w:cs="Times New Roman"/>
          <w:color w:val="000000" w:themeColor="text1"/>
          <w:sz w:val="28"/>
          <w:szCs w:val="28"/>
        </w:rPr>
        <w:t>Новозыбковская городская администрация имеет право осуществлять мероприятия по проведению работ по образованию земельных участков, на которых расположены многоквартирные дома, работы по благоустройству дворовых территорий которых софинансируются из бюджета субъекта Российской Федерации;</w:t>
      </w:r>
    </w:p>
    <w:p w:rsidR="00DC097B" w:rsidRDefault="00DC097B" w:rsidP="00DC097B">
      <w:pPr>
        <w:spacing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Предельная дата заключения соглашений по результатам закупки товаров, работ и услуг для обеспечения муниципальных нужд в целях реализации муниципальных программ – 1 апреля года предоставления субсидии (для заключения соглашений на выполнение работ по благоустройству общественных территорий) либо 1 апреля года </w:t>
      </w:r>
      <w:r>
        <w:rPr>
          <w:rFonts w:ascii="Times New Roman" w:eastAsia="Times New Roman" w:hAnsi="Times New Roman" w:cs="Times New Roman"/>
          <w:color w:val="000000" w:themeColor="text1"/>
          <w:sz w:val="28"/>
          <w:szCs w:val="28"/>
        </w:rPr>
        <w:lastRenderedPageBreak/>
        <w:t>предоставления субсидии (для заключения соглашений на выполнение работ по благоустройству дворовых территорий), за исключением:</w:t>
      </w:r>
    </w:p>
    <w:p w:rsidR="00DC097B" w:rsidRPr="00451774" w:rsidRDefault="00DC097B" w:rsidP="00DC097B">
      <w:pPr>
        <w:spacing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rsidR="00DC097B" w:rsidRDefault="00DC097B" w:rsidP="00DC097B">
      <w:pPr>
        <w:spacing w:line="240" w:lineRule="auto"/>
        <w:ind w:firstLine="709"/>
        <w:jc w:val="both"/>
      </w:pPr>
      <w:r>
        <w:rPr>
          <w:rFonts w:ascii="Times New Roman" w:eastAsia="Times New Roman" w:hAnsi="Times New Roman" w:cs="Times New Roman"/>
          <w:color w:val="000000" w:themeColor="text1"/>
          <w:sz w:val="28"/>
          <w:szCs w:val="28"/>
        </w:rPr>
        <w:t>-случаев проведения повторного конкурса или новой закупки, если конкурс признан не состоявшимся по основаниям, предусмотренным законодательством Российской Федерации, при которых срок заключения таких соглашений продлевается на срок проведения конкурсных процедур;</w:t>
      </w:r>
    </w:p>
    <w:p w:rsidR="00DC097B" w:rsidRDefault="00DC097B" w:rsidP="00DC097B">
      <w:pPr>
        <w:spacing w:line="240" w:lineRule="auto"/>
        <w:ind w:firstLine="709"/>
        <w:jc w:val="both"/>
      </w:pPr>
      <w:r>
        <w:rPr>
          <w:rFonts w:ascii="Times New Roman" w:eastAsia="Times New Roman" w:hAnsi="Times New Roman" w:cs="Times New Roman"/>
          <w:color w:val="000000" w:themeColor="text1"/>
          <w:sz w:val="28"/>
          <w:szCs w:val="28"/>
        </w:rPr>
        <w:t>-случаев заключения таких соглашений в пределах экономии средств при расходовании субсидии в целях реализации муниципальных программ, в том числе мероприятий по цифровизации городского хозяйства, включенных в муниципальную программу, при которых срок заключения таких соглашений продлевается на срок до 15 декабря года предоставления субсидии.</w:t>
      </w:r>
    </w:p>
    <w:p w:rsidR="00DC097B" w:rsidRDefault="00DC097B" w:rsidP="00DC097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Возможные виды проектов и территорий для благоустройства муниципальных территорий общего пользования:</w:t>
      </w:r>
    </w:p>
    <w:p w:rsidR="00DC097B" w:rsidRDefault="00DC097B" w:rsidP="00DC097B">
      <w:pPr>
        <w:spacing w:after="0" w:line="240" w:lineRule="auto"/>
        <w:ind w:firstLine="709"/>
        <w:jc w:val="both"/>
        <w:rPr>
          <w:rFonts w:ascii="Times New Roman" w:hAnsi="Times New Roman" w:cs="Times New Roman"/>
          <w:b/>
          <w:sz w:val="24"/>
          <w:szCs w:val="24"/>
        </w:rPr>
      </w:pPr>
    </w:p>
    <w:p w:rsidR="00DC097B" w:rsidRDefault="00DC097B" w:rsidP="00DC097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Благоустройство парков/скверов/бульваров;</w:t>
      </w:r>
    </w:p>
    <w:p w:rsidR="00DC097B" w:rsidRDefault="00DC097B" w:rsidP="00DC097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Освещение улицы/парка/сквера/бульвара;</w:t>
      </w:r>
    </w:p>
    <w:p w:rsidR="00DC097B" w:rsidRDefault="00DC097B" w:rsidP="00DC097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Благоустройство места для купания (пляжа);</w:t>
      </w:r>
    </w:p>
    <w:p w:rsidR="00DC097B" w:rsidRDefault="00DC097B" w:rsidP="00DC097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Благоустройство городских площадей (как правило, центральных);</w:t>
      </w:r>
    </w:p>
    <w:p w:rsidR="00DC097B" w:rsidRDefault="00DC097B" w:rsidP="00DC097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 Благоустройство территории возле общественного здания (как правило, дом культуры или библиотека);</w:t>
      </w:r>
    </w:p>
    <w:p w:rsidR="00DC097B" w:rsidRDefault="00DC097B" w:rsidP="00DC097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 Благоустройство пустырей;</w:t>
      </w:r>
    </w:p>
    <w:p w:rsidR="00DC097B" w:rsidRDefault="00DC097B" w:rsidP="00DC097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 Благоустройство кладбища;</w:t>
      </w:r>
    </w:p>
    <w:p w:rsidR="00DC097B" w:rsidRDefault="00DC097B" w:rsidP="00DC097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 Благоустройство территории вокруг памятника;</w:t>
      </w:r>
    </w:p>
    <w:p w:rsidR="00DC097B" w:rsidRDefault="00DC097B" w:rsidP="00DC097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 Установка памятников;</w:t>
      </w:r>
    </w:p>
    <w:p w:rsidR="00DC097B" w:rsidRDefault="00DC097B" w:rsidP="00DC097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 Реконструкция/строительство многофункционального общественного спортивного объекта (как правило, стадион или детская спортивно-игровая площадка);</w:t>
      </w:r>
    </w:p>
    <w:p w:rsidR="00DC097B" w:rsidRDefault="00DC097B" w:rsidP="00DC097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 Реконструкция пешеходных зон (тротуаров) с обустройством зон отдыха (лавочек и пр.) на конкретной улице;</w:t>
      </w:r>
    </w:p>
    <w:p w:rsidR="00DC097B" w:rsidRDefault="00DC097B" w:rsidP="00DC097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12. Реконструкция мостов/переездов внутри поселений;</w:t>
      </w:r>
    </w:p>
    <w:p w:rsidR="00DC097B" w:rsidRDefault="00DC097B" w:rsidP="00DC097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13. Устройство или реконструкция детской площадки;</w:t>
      </w:r>
    </w:p>
    <w:p w:rsidR="00DC097B" w:rsidRDefault="00DC097B" w:rsidP="00DC097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14. Обустройство родников;</w:t>
      </w:r>
    </w:p>
    <w:p w:rsidR="00DC097B" w:rsidRDefault="00DC097B" w:rsidP="00DC097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15. Очистка водоемов;</w:t>
      </w:r>
    </w:p>
    <w:p w:rsidR="00DC097B" w:rsidRDefault="00DC097B" w:rsidP="00DC097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16. Иные объекты.</w:t>
      </w:r>
    </w:p>
    <w:p w:rsidR="00DC097B" w:rsidRDefault="00DC097B" w:rsidP="00DC097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подготовке предложений для участия в программе необходимо учитывать ограниченность реализации мероприятий по времени и в этой связи </w:t>
      </w:r>
    </w:p>
    <w:p w:rsidR="00DC097B" w:rsidRDefault="00DC097B" w:rsidP="00DC097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рекомендуется предлагать указанные мероприятия в тех случаях, когда они будут носить достаточно локальный характер. </w:t>
      </w:r>
    </w:p>
    <w:p w:rsidR="00DC097B" w:rsidRDefault="00DC097B" w:rsidP="00DC097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Адресный перечень многоквартирных домов, дворовые территории которых подлежат благоустройству в 2025-2030 гг. формируется по </w:t>
      </w:r>
      <w:r>
        <w:rPr>
          <w:rFonts w:ascii="Times New Roman" w:hAnsi="Times New Roman" w:cs="Times New Roman"/>
          <w:sz w:val="28"/>
          <w:szCs w:val="28"/>
        </w:rPr>
        <w:lastRenderedPageBreak/>
        <w:t xml:space="preserve">результатам отбора, проведенного в соответствии с </w:t>
      </w:r>
      <w:hyperlink r:id="rId7" w:anchor="P34" w:tooltip="file:///C:\Users\User\Desktop\КОМФОРТНАЯ%20ГОРОДСКАЯ%20СРЕДА\ПРОЕКТ%20ПРОГРАММЫ%20(2).docx#P34" w:history="1">
        <w:r w:rsidRPr="009B5D4B">
          <w:rPr>
            <w:rStyle w:val="a7"/>
            <w:rFonts w:ascii="Times New Roman" w:hAnsi="Times New Roman" w:cs="Times New Roman"/>
            <w:color w:val="000000" w:themeColor="text1"/>
            <w:sz w:val="28"/>
            <w:szCs w:val="28"/>
          </w:rPr>
          <w:t>Порядком</w:t>
        </w:r>
      </w:hyperlink>
      <w:r>
        <w:rPr>
          <w:rFonts w:ascii="Times New Roman" w:hAnsi="Times New Roman" w:cs="Times New Roman"/>
          <w:sz w:val="28"/>
          <w:szCs w:val="28"/>
        </w:rPr>
        <w:t xml:space="preserve"> предоставления, рассмотрения и оценки предложений заинтересованных лиц о включении дворовой территории в муниципальную программу «Формирование современной городской среды на территории Новозыбковского городского округа Брянской области» муниципального образования Новозыбковского городского округа Брянской области, утвержденным постановлением главы администрации города Новозыбкова Брянской области от 16.10.2017 года № 628 с изменениями постановлением главы администрации города Новозыбкова от 17.07.2019 года № 432 и представлен в приложении № 1 к муниципальной программе.</w:t>
      </w:r>
    </w:p>
    <w:p w:rsidR="00DC097B" w:rsidRDefault="00DC097B" w:rsidP="00DC097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Адресный перечень муниципальных территорий общего пользования, которые подлежат благоустройству, формируется по результатам отбора, проведенного в соответствии с </w:t>
      </w:r>
      <w:hyperlink r:id="rId8" w:anchor="P34" w:tooltip="file:///C:\Users\User\Desktop\КОМФОРТНАЯ%20ГОРОДСКАЯ%20СРЕДА\ПРОЕКТ%20ПРОГРАММЫ%20(2).docx#P34" w:history="1">
        <w:r w:rsidRPr="009B5D4B">
          <w:rPr>
            <w:rStyle w:val="a7"/>
            <w:rFonts w:ascii="Times New Roman" w:hAnsi="Times New Roman" w:cs="Times New Roman"/>
            <w:color w:val="000000" w:themeColor="text1"/>
            <w:sz w:val="28"/>
            <w:szCs w:val="28"/>
          </w:rPr>
          <w:t>Порядком</w:t>
        </w:r>
      </w:hyperlink>
      <w:r>
        <w:rPr>
          <w:rFonts w:ascii="Times New Roman" w:hAnsi="Times New Roman" w:cs="Times New Roman"/>
          <w:sz w:val="28"/>
          <w:szCs w:val="28"/>
        </w:rPr>
        <w:t xml:space="preserve"> предоставления, рассмотрения и оценки предложений граждан и организаций о включении в муниципальную программу «Формирование современной городской среды» муниципального образования Новозыбковского городского округа Брянской области, утвержденным постановлением главы администрации города Новозыбкова Брянской области от 16.10.2017 года № 628 с изменениями, утвержденными постановлением главы администрации города Новозыбкова Брянской области от 17.07.2019 года № 432 и представлен в приложении № 2 к муниципальной программе.</w:t>
      </w:r>
    </w:p>
    <w:p w:rsidR="00DC097B" w:rsidRDefault="00DC097B" w:rsidP="00DC097B">
      <w:pPr>
        <w:spacing w:after="0" w:line="240" w:lineRule="auto"/>
        <w:jc w:val="both"/>
        <w:rPr>
          <w:rFonts w:ascii="Times New Roman" w:hAnsi="Times New Roman" w:cs="Times New Roman"/>
          <w:sz w:val="28"/>
          <w:szCs w:val="28"/>
        </w:rPr>
      </w:pPr>
    </w:p>
    <w:tbl>
      <w:tblPr>
        <w:tblW w:w="9639" w:type="dxa"/>
        <w:tblLook w:val="04A0" w:firstRow="1" w:lastRow="0" w:firstColumn="1" w:lastColumn="0" w:noHBand="0" w:noVBand="1"/>
      </w:tblPr>
      <w:tblGrid>
        <w:gridCol w:w="6150"/>
        <w:gridCol w:w="3489"/>
      </w:tblGrid>
      <w:tr w:rsidR="00DC097B" w:rsidTr="005429C1">
        <w:trPr>
          <w:trHeight w:val="725"/>
        </w:trPr>
        <w:tc>
          <w:tcPr>
            <w:tcW w:w="6150" w:type="dxa"/>
          </w:tcPr>
          <w:p w:rsidR="00DC097B" w:rsidRDefault="00DC097B" w:rsidP="005429C1">
            <w:pPr>
              <w:tabs>
                <w:tab w:val="left" w:pos="180"/>
              </w:tabs>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Врио</w:t>
            </w:r>
            <w:proofErr w:type="spellEnd"/>
            <w:r>
              <w:rPr>
                <w:rFonts w:ascii="Times New Roman" w:hAnsi="Times New Roman" w:cs="Times New Roman"/>
                <w:sz w:val="28"/>
                <w:szCs w:val="28"/>
              </w:rPr>
              <w:t xml:space="preserve"> начальника отдела архитектуры и градостроительства</w:t>
            </w:r>
          </w:p>
          <w:p w:rsidR="00DC097B" w:rsidRDefault="00DC097B" w:rsidP="005429C1">
            <w:pPr>
              <w:tabs>
                <w:tab w:val="left" w:pos="180"/>
              </w:tabs>
              <w:spacing w:after="0" w:line="240" w:lineRule="auto"/>
              <w:rPr>
                <w:rFonts w:ascii="Times New Roman" w:hAnsi="Times New Roman" w:cs="Times New Roman"/>
                <w:sz w:val="28"/>
                <w:szCs w:val="28"/>
              </w:rPr>
            </w:pPr>
          </w:p>
          <w:p w:rsidR="00DC097B" w:rsidRPr="0027646D" w:rsidRDefault="00DC097B" w:rsidP="005429C1">
            <w:pPr>
              <w:tabs>
                <w:tab w:val="left" w:pos="180"/>
              </w:tabs>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Врио</w:t>
            </w:r>
            <w:proofErr w:type="spellEnd"/>
            <w:r>
              <w:rPr>
                <w:rFonts w:ascii="Times New Roman" w:hAnsi="Times New Roman" w:cs="Times New Roman"/>
                <w:sz w:val="28"/>
                <w:szCs w:val="28"/>
              </w:rPr>
              <w:t xml:space="preserve"> н</w:t>
            </w:r>
            <w:r w:rsidRPr="0027646D">
              <w:rPr>
                <w:rFonts w:ascii="Times New Roman" w:hAnsi="Times New Roman" w:cs="Times New Roman"/>
                <w:sz w:val="28"/>
                <w:szCs w:val="28"/>
              </w:rPr>
              <w:t>ачальник</w:t>
            </w:r>
            <w:r>
              <w:rPr>
                <w:rFonts w:ascii="Times New Roman" w:hAnsi="Times New Roman" w:cs="Times New Roman"/>
                <w:sz w:val="28"/>
                <w:szCs w:val="28"/>
              </w:rPr>
              <w:t>а</w:t>
            </w:r>
            <w:r w:rsidRPr="0027646D">
              <w:rPr>
                <w:rFonts w:ascii="Times New Roman" w:hAnsi="Times New Roman" w:cs="Times New Roman"/>
                <w:sz w:val="28"/>
                <w:szCs w:val="28"/>
              </w:rPr>
              <w:t xml:space="preserve"> отдела юридической и</w:t>
            </w:r>
          </w:p>
          <w:p w:rsidR="00DC097B" w:rsidRPr="0027646D" w:rsidRDefault="00DC097B" w:rsidP="005429C1">
            <w:pPr>
              <w:tabs>
                <w:tab w:val="left" w:pos="180"/>
              </w:tabs>
              <w:spacing w:after="0" w:line="240" w:lineRule="auto"/>
              <w:rPr>
                <w:rFonts w:ascii="Times New Roman" w:hAnsi="Times New Roman" w:cs="Times New Roman"/>
                <w:sz w:val="28"/>
                <w:szCs w:val="28"/>
              </w:rPr>
            </w:pPr>
            <w:r w:rsidRPr="0027646D">
              <w:rPr>
                <w:rFonts w:ascii="Times New Roman" w:hAnsi="Times New Roman" w:cs="Times New Roman"/>
                <w:sz w:val="28"/>
                <w:szCs w:val="28"/>
              </w:rPr>
              <w:t xml:space="preserve">кадровой работы </w:t>
            </w:r>
            <w:r>
              <w:rPr>
                <w:rFonts w:ascii="Times New Roman" w:hAnsi="Times New Roman" w:cs="Times New Roman"/>
                <w:sz w:val="28"/>
                <w:szCs w:val="28"/>
              </w:rPr>
              <w:t xml:space="preserve">                                                                               </w:t>
            </w:r>
          </w:p>
          <w:p w:rsidR="00DC097B" w:rsidRDefault="00DC097B" w:rsidP="005429C1">
            <w:pPr>
              <w:tabs>
                <w:tab w:val="left" w:pos="180"/>
              </w:tabs>
              <w:spacing w:after="0" w:line="240" w:lineRule="auto"/>
              <w:rPr>
                <w:rFonts w:ascii="Times New Roman" w:hAnsi="Times New Roman" w:cs="Times New Roman"/>
                <w:sz w:val="28"/>
                <w:szCs w:val="28"/>
              </w:rPr>
            </w:pPr>
            <w:r w:rsidRPr="0027646D">
              <w:rPr>
                <w:rFonts w:ascii="Times New Roman" w:hAnsi="Times New Roman" w:cs="Times New Roman"/>
                <w:sz w:val="28"/>
                <w:szCs w:val="28"/>
              </w:rPr>
              <w:tab/>
            </w:r>
          </w:p>
        </w:tc>
        <w:tc>
          <w:tcPr>
            <w:tcW w:w="3489" w:type="dxa"/>
          </w:tcPr>
          <w:p w:rsidR="00DC097B" w:rsidRDefault="00DC097B" w:rsidP="005429C1">
            <w:pPr>
              <w:tabs>
                <w:tab w:val="left" w:pos="180"/>
              </w:tabs>
              <w:spacing w:after="0" w:line="240" w:lineRule="auto"/>
              <w:rPr>
                <w:rFonts w:ascii="Times New Roman" w:hAnsi="Times New Roman" w:cs="Times New Roman"/>
                <w:sz w:val="28"/>
                <w:szCs w:val="28"/>
              </w:rPr>
            </w:pPr>
            <w:r>
              <w:rPr>
                <w:rFonts w:ascii="Times New Roman" w:hAnsi="Times New Roman" w:cs="Times New Roman"/>
                <w:sz w:val="28"/>
                <w:szCs w:val="28"/>
              </w:rPr>
              <w:tab/>
            </w:r>
          </w:p>
          <w:p w:rsidR="00DC097B" w:rsidRDefault="00DC097B" w:rsidP="005429C1">
            <w:pPr>
              <w:tabs>
                <w:tab w:val="left" w:pos="180"/>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О.А. Германюк</w:t>
            </w:r>
          </w:p>
          <w:p w:rsidR="00DC097B" w:rsidRDefault="00DC097B" w:rsidP="005429C1">
            <w:pPr>
              <w:tabs>
                <w:tab w:val="left" w:pos="180"/>
              </w:tabs>
              <w:spacing w:after="0" w:line="240" w:lineRule="auto"/>
              <w:rPr>
                <w:rFonts w:ascii="Times New Roman" w:hAnsi="Times New Roman" w:cs="Times New Roman"/>
                <w:sz w:val="28"/>
                <w:szCs w:val="28"/>
              </w:rPr>
            </w:pPr>
          </w:p>
          <w:p w:rsidR="00DC097B" w:rsidRDefault="00DC097B" w:rsidP="00DC097B">
            <w:pPr>
              <w:tabs>
                <w:tab w:val="left" w:pos="180"/>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И.Н. Сердюк</w:t>
            </w:r>
            <w:r w:rsidRPr="0027646D">
              <w:rPr>
                <w:rFonts w:ascii="Times New Roman" w:hAnsi="Times New Roman" w:cs="Times New Roman"/>
                <w:sz w:val="28"/>
                <w:szCs w:val="28"/>
              </w:rPr>
              <w:t xml:space="preserve"> </w:t>
            </w:r>
          </w:p>
        </w:tc>
      </w:tr>
      <w:tr w:rsidR="00DC097B" w:rsidTr="005429C1">
        <w:trPr>
          <w:trHeight w:val="725"/>
        </w:trPr>
        <w:tc>
          <w:tcPr>
            <w:tcW w:w="6150" w:type="dxa"/>
          </w:tcPr>
          <w:p w:rsidR="00DC097B" w:rsidRDefault="00DC097B" w:rsidP="005429C1">
            <w:pPr>
              <w:tabs>
                <w:tab w:val="left" w:pos="180"/>
              </w:tabs>
              <w:spacing w:after="0" w:line="240" w:lineRule="auto"/>
              <w:rPr>
                <w:rFonts w:ascii="Times New Roman" w:hAnsi="Times New Roman" w:cs="Times New Roman"/>
                <w:sz w:val="28"/>
                <w:szCs w:val="28"/>
              </w:rPr>
            </w:pPr>
          </w:p>
        </w:tc>
        <w:tc>
          <w:tcPr>
            <w:tcW w:w="3489" w:type="dxa"/>
          </w:tcPr>
          <w:p w:rsidR="00DC097B" w:rsidRDefault="00DC097B" w:rsidP="005429C1">
            <w:pPr>
              <w:tabs>
                <w:tab w:val="left" w:pos="180"/>
              </w:tabs>
              <w:spacing w:after="0" w:line="240" w:lineRule="auto"/>
              <w:rPr>
                <w:rFonts w:ascii="Times New Roman" w:hAnsi="Times New Roman" w:cs="Times New Roman"/>
                <w:sz w:val="28"/>
                <w:szCs w:val="28"/>
              </w:rPr>
            </w:pPr>
          </w:p>
        </w:tc>
      </w:tr>
    </w:tbl>
    <w:p w:rsidR="00DC097B" w:rsidRDefault="00DC097B" w:rsidP="00DC097B">
      <w:pPr>
        <w:spacing w:after="0" w:line="240" w:lineRule="auto"/>
        <w:rPr>
          <w:rFonts w:ascii="Times New Roman" w:hAnsi="Times New Roman" w:cs="Times New Roman"/>
          <w:sz w:val="24"/>
          <w:szCs w:val="24"/>
        </w:rPr>
      </w:pPr>
    </w:p>
    <w:p w:rsidR="00DC097B" w:rsidRDefault="00DC097B" w:rsidP="00DC097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rsidR="00DC097B" w:rsidRDefault="00DC097B" w:rsidP="00DC097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rsidR="00DC097B" w:rsidRDefault="00DC097B" w:rsidP="00DC097B">
      <w:pPr>
        <w:spacing w:after="0" w:line="240" w:lineRule="auto"/>
        <w:rPr>
          <w:rFonts w:ascii="Times New Roman" w:hAnsi="Times New Roman" w:cs="Times New Roman"/>
          <w:sz w:val="28"/>
          <w:szCs w:val="28"/>
        </w:rPr>
      </w:pPr>
    </w:p>
    <w:p w:rsidR="00DC097B" w:rsidRDefault="00DC097B" w:rsidP="00DC097B">
      <w:pPr>
        <w:spacing w:after="0" w:line="240" w:lineRule="auto"/>
        <w:rPr>
          <w:rFonts w:ascii="Times New Roman" w:hAnsi="Times New Roman" w:cs="Times New Roman"/>
          <w:sz w:val="28"/>
          <w:szCs w:val="28"/>
        </w:rPr>
      </w:pPr>
    </w:p>
    <w:p w:rsidR="00DC097B" w:rsidRDefault="00DC097B" w:rsidP="00DC097B">
      <w:pPr>
        <w:spacing w:after="0" w:line="240" w:lineRule="auto"/>
        <w:rPr>
          <w:rFonts w:ascii="Times New Roman" w:hAnsi="Times New Roman" w:cs="Times New Roman"/>
          <w:sz w:val="28"/>
          <w:szCs w:val="28"/>
        </w:rPr>
      </w:pPr>
    </w:p>
    <w:p w:rsidR="00DC097B" w:rsidRDefault="00DC097B" w:rsidP="00DC097B">
      <w:pPr>
        <w:spacing w:after="0" w:line="240" w:lineRule="auto"/>
        <w:rPr>
          <w:rFonts w:ascii="Times New Roman" w:hAnsi="Times New Roman" w:cs="Times New Roman"/>
          <w:sz w:val="28"/>
          <w:szCs w:val="28"/>
        </w:rPr>
      </w:pPr>
    </w:p>
    <w:p w:rsidR="00DC097B" w:rsidRDefault="00DC097B" w:rsidP="00DC097B">
      <w:pPr>
        <w:spacing w:after="0" w:line="240" w:lineRule="auto"/>
        <w:rPr>
          <w:rFonts w:ascii="Times New Roman" w:hAnsi="Times New Roman" w:cs="Times New Roman"/>
          <w:sz w:val="28"/>
          <w:szCs w:val="28"/>
        </w:rPr>
      </w:pPr>
    </w:p>
    <w:p w:rsidR="00DC097B" w:rsidRDefault="00DC097B" w:rsidP="00DC097B">
      <w:pPr>
        <w:spacing w:after="0" w:line="240" w:lineRule="auto"/>
        <w:rPr>
          <w:rFonts w:ascii="Times New Roman" w:hAnsi="Times New Roman" w:cs="Times New Roman"/>
          <w:sz w:val="28"/>
          <w:szCs w:val="28"/>
        </w:rPr>
      </w:pPr>
    </w:p>
    <w:p w:rsidR="00DC097B" w:rsidRDefault="00DC097B" w:rsidP="00DC097B">
      <w:pPr>
        <w:spacing w:after="0" w:line="240" w:lineRule="auto"/>
        <w:rPr>
          <w:rFonts w:ascii="Times New Roman" w:hAnsi="Times New Roman" w:cs="Times New Roman"/>
          <w:sz w:val="28"/>
          <w:szCs w:val="28"/>
        </w:rPr>
      </w:pPr>
    </w:p>
    <w:p w:rsidR="00DC097B" w:rsidRDefault="00DC097B" w:rsidP="00DC097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rsidR="00DC097B" w:rsidRDefault="00DC097B" w:rsidP="00DC097B">
      <w:pPr>
        <w:spacing w:after="0" w:line="240" w:lineRule="auto"/>
        <w:rPr>
          <w:rFonts w:ascii="Times New Roman" w:hAnsi="Times New Roman" w:cs="Times New Roman"/>
          <w:sz w:val="28"/>
          <w:szCs w:val="28"/>
        </w:rPr>
      </w:pPr>
    </w:p>
    <w:p w:rsidR="00DC097B" w:rsidRDefault="00DC097B" w:rsidP="00DC097B">
      <w:pPr>
        <w:spacing w:after="0" w:line="240" w:lineRule="auto"/>
        <w:rPr>
          <w:rFonts w:ascii="Times New Roman" w:hAnsi="Times New Roman" w:cs="Times New Roman"/>
          <w:sz w:val="28"/>
          <w:szCs w:val="28"/>
        </w:rPr>
      </w:pPr>
    </w:p>
    <w:p w:rsidR="00DC097B" w:rsidRDefault="00DC097B" w:rsidP="00DC097B">
      <w:pPr>
        <w:spacing w:after="0" w:line="240" w:lineRule="auto"/>
        <w:rPr>
          <w:rFonts w:ascii="Times New Roman" w:hAnsi="Times New Roman" w:cs="Times New Roman"/>
          <w:sz w:val="28"/>
          <w:szCs w:val="28"/>
        </w:rPr>
      </w:pPr>
    </w:p>
    <w:p w:rsidR="00DC097B" w:rsidRDefault="00DC097B" w:rsidP="00DC097B">
      <w:pPr>
        <w:spacing w:after="0" w:line="240" w:lineRule="auto"/>
        <w:rPr>
          <w:rFonts w:ascii="Times New Roman" w:hAnsi="Times New Roman" w:cs="Times New Roman"/>
          <w:sz w:val="28"/>
          <w:szCs w:val="28"/>
        </w:rPr>
      </w:pPr>
    </w:p>
    <w:p w:rsidR="00DC097B" w:rsidRDefault="00DC097B" w:rsidP="00DC097B">
      <w:pPr>
        <w:spacing w:after="0" w:line="240" w:lineRule="auto"/>
        <w:rPr>
          <w:rFonts w:ascii="Times New Roman" w:hAnsi="Times New Roman" w:cs="Times New Roman"/>
          <w:sz w:val="28"/>
          <w:szCs w:val="28"/>
        </w:rPr>
      </w:pPr>
    </w:p>
    <w:p w:rsidR="00DC097B" w:rsidRDefault="00DC097B" w:rsidP="00DC097B">
      <w:pPr>
        <w:spacing w:after="0" w:line="240" w:lineRule="auto"/>
        <w:rPr>
          <w:rFonts w:ascii="Times New Roman" w:hAnsi="Times New Roman" w:cs="Times New Roman"/>
          <w:sz w:val="28"/>
          <w:szCs w:val="28"/>
        </w:rPr>
      </w:pPr>
    </w:p>
    <w:p w:rsidR="00DC097B" w:rsidRDefault="00DC097B" w:rsidP="00DC097B">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Приложение №1 </w:t>
      </w:r>
    </w:p>
    <w:p w:rsidR="00DC097B" w:rsidRDefault="00DC097B" w:rsidP="00DC097B">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к муниципальной программе</w:t>
      </w:r>
    </w:p>
    <w:p w:rsidR="00DC097B" w:rsidRDefault="00DC097B" w:rsidP="00DC097B">
      <w:pPr>
        <w:spacing w:after="0" w:line="240" w:lineRule="auto"/>
        <w:rPr>
          <w:rFonts w:ascii="Times New Roman" w:hAnsi="Times New Roman" w:cs="Times New Roman"/>
          <w:sz w:val="28"/>
          <w:szCs w:val="28"/>
        </w:rPr>
      </w:pPr>
    </w:p>
    <w:p w:rsidR="00DC097B" w:rsidRDefault="00DC097B" w:rsidP="00DC097B">
      <w:pPr>
        <w:spacing w:after="0" w:line="240" w:lineRule="auto"/>
        <w:rPr>
          <w:rFonts w:ascii="Times New Roman" w:hAnsi="Times New Roman" w:cs="Times New Roman"/>
          <w:sz w:val="28"/>
          <w:szCs w:val="28"/>
        </w:rPr>
      </w:pPr>
    </w:p>
    <w:p w:rsidR="00DC097B" w:rsidRDefault="00DC097B" w:rsidP="00DC097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Адресный перечень дворовых территорий 2018-2024 гг.- 1 этап</w:t>
      </w:r>
    </w:p>
    <w:p w:rsidR="00DC097B" w:rsidRDefault="00DC097B" w:rsidP="00DC097B">
      <w:pPr>
        <w:spacing w:after="0" w:line="240" w:lineRule="auto"/>
        <w:jc w:val="center"/>
        <w:rPr>
          <w:rFonts w:ascii="Times New Roman" w:hAnsi="Times New Roman" w:cs="Times New Roman"/>
          <w:sz w:val="28"/>
          <w:szCs w:val="28"/>
        </w:rPr>
      </w:pPr>
    </w:p>
    <w:tbl>
      <w:tblPr>
        <w:tblStyle w:val="12"/>
        <w:tblW w:w="14589" w:type="dxa"/>
        <w:tblInd w:w="0" w:type="dxa"/>
        <w:tblLook w:val="04A0" w:firstRow="1" w:lastRow="0" w:firstColumn="1" w:lastColumn="0" w:noHBand="0" w:noVBand="1"/>
      </w:tblPr>
      <w:tblGrid>
        <w:gridCol w:w="866"/>
        <w:gridCol w:w="3798"/>
        <w:gridCol w:w="3431"/>
        <w:gridCol w:w="1496"/>
        <w:gridCol w:w="9"/>
        <w:gridCol w:w="1657"/>
        <w:gridCol w:w="1666"/>
        <w:gridCol w:w="1666"/>
      </w:tblGrid>
      <w:tr w:rsidR="00DC097B" w:rsidTr="005429C1">
        <w:trPr>
          <w:gridAfter w:val="4"/>
          <w:wAfter w:w="4998" w:type="dxa"/>
          <w:trHeight w:val="420"/>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w:t>
            </w:r>
          </w:p>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п/п</w:t>
            </w: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Адрес дворовой территории</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Управляющая компания</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Сроки реализации</w:t>
            </w:r>
          </w:p>
        </w:tc>
      </w:tr>
      <w:tr w:rsidR="00DC097B" w:rsidTr="005429C1">
        <w:trPr>
          <w:gridAfter w:val="3"/>
          <w:wAfter w:w="4989" w:type="dxa"/>
          <w:trHeight w:val="225"/>
        </w:trPr>
        <w:tc>
          <w:tcPr>
            <w:tcW w:w="9600" w:type="dxa"/>
            <w:gridSpan w:val="5"/>
            <w:tcBorders>
              <w:top w:val="single" w:sz="4" w:space="0" w:color="auto"/>
              <w:left w:val="single" w:sz="4" w:space="0" w:color="000000" w:themeColor="text1"/>
              <w:bottom w:val="single" w:sz="4" w:space="0" w:color="auto"/>
              <w:right w:val="single" w:sz="4" w:space="0" w:color="000000" w:themeColor="text1"/>
            </w:tcBorders>
            <w:vAlign w:val="center"/>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2018 год</w:t>
            </w:r>
          </w:p>
        </w:tc>
      </w:tr>
      <w:tr w:rsidR="00DC097B" w:rsidTr="005429C1">
        <w:trPr>
          <w:gridAfter w:val="4"/>
          <w:wAfter w:w="4998" w:type="dxa"/>
          <w:trHeight w:val="180"/>
        </w:trPr>
        <w:tc>
          <w:tcPr>
            <w:tcW w:w="866" w:type="dxa"/>
            <w:tcBorders>
              <w:top w:val="single" w:sz="4" w:space="0" w:color="auto"/>
              <w:left w:val="single" w:sz="4" w:space="0" w:color="000000" w:themeColor="text1"/>
              <w:bottom w:val="single" w:sz="4" w:space="0" w:color="auto"/>
              <w:right w:val="single" w:sz="4" w:space="0" w:color="000000" w:themeColor="text1"/>
            </w:tcBorders>
            <w:vAlign w:val="center"/>
          </w:tcPr>
          <w:p w:rsidR="00DC097B" w:rsidRDefault="00DC097B" w:rsidP="00DC097B">
            <w:pPr>
              <w:pStyle w:val="ac"/>
              <w:numPr>
                <w:ilvl w:val="0"/>
                <w:numId w:val="18"/>
              </w:numPr>
              <w:spacing w:after="0" w:line="240" w:lineRule="auto"/>
              <w:jc w:val="center"/>
              <w:rPr>
                <w:rFonts w:ascii="Times New Roman" w:hAnsi="Times New Roman" w:cs="Times New Roman"/>
                <w:sz w:val="24"/>
                <w:szCs w:val="24"/>
              </w:rPr>
            </w:pPr>
          </w:p>
        </w:tc>
        <w:tc>
          <w:tcPr>
            <w:tcW w:w="3798" w:type="dxa"/>
            <w:tcBorders>
              <w:top w:val="single" w:sz="4" w:space="0" w:color="auto"/>
              <w:left w:val="single" w:sz="4" w:space="0" w:color="000000" w:themeColor="text1"/>
              <w:bottom w:val="single" w:sz="4" w:space="0" w:color="auto"/>
              <w:right w:val="single" w:sz="4" w:space="0" w:color="000000" w:themeColor="text1"/>
            </w:tcBorders>
          </w:tcPr>
          <w:p w:rsidR="00DC097B" w:rsidRDefault="00DC097B" w:rsidP="005429C1">
            <w:pPr>
              <w:rPr>
                <w:rFonts w:ascii="Times New Roman" w:hAnsi="Times New Roman" w:cs="Times New Roman"/>
                <w:sz w:val="24"/>
                <w:szCs w:val="24"/>
              </w:rPr>
            </w:pPr>
            <w:r>
              <w:rPr>
                <w:rFonts w:ascii="Times New Roman" w:hAnsi="Times New Roman" w:cs="Times New Roman"/>
                <w:sz w:val="24"/>
                <w:szCs w:val="24"/>
              </w:rPr>
              <w:t>ул. Садовая, 55</w:t>
            </w:r>
          </w:p>
        </w:tc>
        <w:tc>
          <w:tcPr>
            <w:tcW w:w="3431" w:type="dxa"/>
            <w:tcBorders>
              <w:top w:val="single" w:sz="4" w:space="0" w:color="auto"/>
              <w:left w:val="single" w:sz="4" w:space="0" w:color="000000" w:themeColor="text1"/>
              <w:bottom w:val="single" w:sz="4" w:space="0" w:color="auto"/>
              <w:right w:val="single" w:sz="4" w:space="0" w:color="000000" w:themeColor="text1"/>
            </w:tcBorders>
            <w:vAlign w:val="center"/>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ООО «Жильё»</w:t>
            </w:r>
          </w:p>
        </w:tc>
        <w:tc>
          <w:tcPr>
            <w:tcW w:w="1496" w:type="dxa"/>
            <w:tcBorders>
              <w:top w:val="single" w:sz="4" w:space="0" w:color="auto"/>
              <w:left w:val="single" w:sz="4" w:space="0" w:color="000000" w:themeColor="text1"/>
              <w:bottom w:val="single" w:sz="4" w:space="0" w:color="auto"/>
              <w:right w:val="single" w:sz="4" w:space="0" w:color="000000" w:themeColor="text1"/>
            </w:tcBorders>
            <w:vAlign w:val="center"/>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2018 г.</w:t>
            </w:r>
          </w:p>
        </w:tc>
      </w:tr>
      <w:tr w:rsidR="00DC097B" w:rsidTr="005429C1">
        <w:trPr>
          <w:gridAfter w:val="4"/>
          <w:wAfter w:w="4998" w:type="dxa"/>
          <w:trHeight w:val="90"/>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DC097B">
            <w:pPr>
              <w:pStyle w:val="ac"/>
              <w:numPr>
                <w:ilvl w:val="0"/>
                <w:numId w:val="18"/>
              </w:numPr>
              <w:spacing w:after="0" w:line="240" w:lineRule="auto"/>
              <w:jc w:val="center"/>
              <w:rPr>
                <w:rFonts w:ascii="Times New Roman" w:hAnsi="Times New Roman" w:cs="Times New Roman"/>
                <w:sz w:val="24"/>
                <w:szCs w:val="24"/>
              </w:rPr>
            </w:pP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rPr>
                <w:rFonts w:ascii="Times New Roman" w:hAnsi="Times New Roman" w:cs="Times New Roman"/>
                <w:sz w:val="24"/>
                <w:szCs w:val="24"/>
              </w:rPr>
            </w:pPr>
            <w:r>
              <w:rPr>
                <w:rFonts w:ascii="Times New Roman" w:hAnsi="Times New Roman" w:cs="Times New Roman"/>
                <w:sz w:val="24"/>
                <w:szCs w:val="24"/>
              </w:rPr>
              <w:t>ул. Ломоносова, 16</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ООО «Чистый дом»</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2018 г.</w:t>
            </w:r>
          </w:p>
        </w:tc>
      </w:tr>
      <w:tr w:rsidR="00DC097B" w:rsidTr="005429C1">
        <w:trPr>
          <w:gridAfter w:val="4"/>
          <w:wAfter w:w="4998" w:type="dxa"/>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DC097B">
            <w:pPr>
              <w:pStyle w:val="ac"/>
              <w:numPr>
                <w:ilvl w:val="0"/>
                <w:numId w:val="18"/>
              </w:numPr>
              <w:spacing w:after="0" w:line="240" w:lineRule="auto"/>
              <w:jc w:val="center"/>
              <w:rPr>
                <w:rFonts w:ascii="Times New Roman" w:hAnsi="Times New Roman" w:cs="Times New Roman"/>
                <w:sz w:val="24"/>
                <w:szCs w:val="24"/>
              </w:rPr>
            </w:pP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rPr>
                <w:rFonts w:ascii="Times New Roman" w:hAnsi="Times New Roman" w:cs="Times New Roman"/>
                <w:sz w:val="24"/>
                <w:szCs w:val="24"/>
              </w:rPr>
            </w:pPr>
            <w:proofErr w:type="spellStart"/>
            <w:r>
              <w:rPr>
                <w:rFonts w:ascii="Times New Roman" w:hAnsi="Times New Roman" w:cs="Times New Roman"/>
                <w:sz w:val="24"/>
                <w:szCs w:val="24"/>
              </w:rPr>
              <w:t>ул.Ломоносова</w:t>
            </w:r>
            <w:proofErr w:type="spellEnd"/>
            <w:r>
              <w:rPr>
                <w:rFonts w:ascii="Times New Roman" w:hAnsi="Times New Roman" w:cs="Times New Roman"/>
                <w:sz w:val="24"/>
                <w:szCs w:val="24"/>
              </w:rPr>
              <w:t>, 51</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ООО «Жильё»</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2018 г.</w:t>
            </w:r>
          </w:p>
        </w:tc>
      </w:tr>
      <w:tr w:rsidR="00DC097B" w:rsidTr="005429C1">
        <w:trPr>
          <w:gridAfter w:val="4"/>
          <w:wAfter w:w="4998" w:type="dxa"/>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DC097B">
            <w:pPr>
              <w:pStyle w:val="ac"/>
              <w:numPr>
                <w:ilvl w:val="0"/>
                <w:numId w:val="18"/>
              </w:numPr>
              <w:spacing w:after="0" w:line="240" w:lineRule="auto"/>
              <w:jc w:val="center"/>
              <w:rPr>
                <w:rFonts w:ascii="Times New Roman" w:hAnsi="Times New Roman" w:cs="Times New Roman"/>
                <w:sz w:val="24"/>
                <w:szCs w:val="24"/>
              </w:rPr>
            </w:pP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rPr>
                <w:rFonts w:ascii="Times New Roman" w:hAnsi="Times New Roman" w:cs="Times New Roman"/>
                <w:sz w:val="24"/>
                <w:szCs w:val="24"/>
              </w:rPr>
            </w:pPr>
            <w:proofErr w:type="spellStart"/>
            <w:r>
              <w:rPr>
                <w:rFonts w:ascii="Times New Roman" w:hAnsi="Times New Roman" w:cs="Times New Roman"/>
                <w:sz w:val="24"/>
                <w:szCs w:val="24"/>
              </w:rPr>
              <w:t>пл.Советская</w:t>
            </w:r>
            <w:proofErr w:type="spellEnd"/>
            <w:r>
              <w:rPr>
                <w:rFonts w:ascii="Times New Roman" w:hAnsi="Times New Roman" w:cs="Times New Roman"/>
                <w:sz w:val="24"/>
                <w:szCs w:val="24"/>
              </w:rPr>
              <w:t>, 41,43,45</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ООО «Жильё»</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2018 г.</w:t>
            </w:r>
          </w:p>
        </w:tc>
      </w:tr>
      <w:tr w:rsidR="00DC097B" w:rsidTr="005429C1">
        <w:trPr>
          <w:gridAfter w:val="4"/>
          <w:wAfter w:w="4998" w:type="dxa"/>
        </w:trPr>
        <w:tc>
          <w:tcPr>
            <w:tcW w:w="959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2019 год</w:t>
            </w:r>
          </w:p>
        </w:tc>
      </w:tr>
      <w:tr w:rsidR="00DC097B" w:rsidTr="005429C1">
        <w:trPr>
          <w:gridAfter w:val="4"/>
          <w:wAfter w:w="4998" w:type="dxa"/>
        </w:trPr>
        <w:tc>
          <w:tcPr>
            <w:tcW w:w="959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w:t>
            </w:r>
          </w:p>
        </w:tc>
      </w:tr>
      <w:tr w:rsidR="00DC097B" w:rsidTr="005429C1">
        <w:trPr>
          <w:gridAfter w:val="4"/>
          <w:wAfter w:w="4998" w:type="dxa"/>
        </w:trPr>
        <w:tc>
          <w:tcPr>
            <w:tcW w:w="959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2020 год</w:t>
            </w:r>
          </w:p>
        </w:tc>
      </w:tr>
      <w:tr w:rsidR="00DC097B" w:rsidTr="005429C1">
        <w:trPr>
          <w:gridAfter w:val="4"/>
          <w:wAfter w:w="4998" w:type="dxa"/>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rPr>
                <w:rFonts w:ascii="Times New Roman" w:hAnsi="Times New Roman" w:cs="Times New Roman"/>
                <w:sz w:val="24"/>
                <w:szCs w:val="24"/>
              </w:rPr>
            </w:pPr>
            <w:r>
              <w:rPr>
                <w:rFonts w:ascii="Times New Roman" w:hAnsi="Times New Roman" w:cs="Times New Roman"/>
                <w:sz w:val="24"/>
                <w:szCs w:val="24"/>
              </w:rPr>
              <w:t xml:space="preserve">         1.</w:t>
            </w: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rPr>
                <w:rFonts w:ascii="Times New Roman" w:hAnsi="Times New Roman" w:cs="Times New Roman"/>
                <w:sz w:val="24"/>
                <w:szCs w:val="24"/>
              </w:rPr>
            </w:pPr>
            <w:proofErr w:type="spellStart"/>
            <w:r>
              <w:rPr>
                <w:rFonts w:ascii="Times New Roman" w:hAnsi="Times New Roman" w:cs="Times New Roman"/>
                <w:sz w:val="24"/>
                <w:szCs w:val="24"/>
              </w:rPr>
              <w:t>ул.Ломоносова</w:t>
            </w:r>
            <w:proofErr w:type="spellEnd"/>
            <w:r>
              <w:rPr>
                <w:rFonts w:ascii="Times New Roman" w:hAnsi="Times New Roman" w:cs="Times New Roman"/>
                <w:sz w:val="24"/>
                <w:szCs w:val="24"/>
              </w:rPr>
              <w:t>, 18</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 xml:space="preserve">     ООО «Чистый дом»</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2020 г.</w:t>
            </w:r>
          </w:p>
        </w:tc>
      </w:tr>
      <w:tr w:rsidR="00DC097B" w:rsidTr="005429C1">
        <w:trPr>
          <w:gridAfter w:val="4"/>
          <w:wAfter w:w="4998" w:type="dxa"/>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rPr>
                <w:rFonts w:ascii="Times New Roman" w:hAnsi="Times New Roman" w:cs="Times New Roman"/>
                <w:sz w:val="24"/>
                <w:szCs w:val="24"/>
              </w:rPr>
            </w:pPr>
            <w:r>
              <w:rPr>
                <w:rFonts w:ascii="Times New Roman" w:hAnsi="Times New Roman" w:cs="Times New Roman"/>
                <w:sz w:val="24"/>
                <w:szCs w:val="24"/>
              </w:rPr>
              <w:t xml:space="preserve">         2.</w:t>
            </w: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rPr>
                <w:rFonts w:ascii="Times New Roman" w:hAnsi="Times New Roman" w:cs="Times New Roman"/>
                <w:sz w:val="24"/>
                <w:szCs w:val="24"/>
              </w:rPr>
            </w:pPr>
            <w:r>
              <w:rPr>
                <w:rFonts w:ascii="Times New Roman" w:hAnsi="Times New Roman" w:cs="Times New Roman"/>
                <w:sz w:val="24"/>
                <w:szCs w:val="24"/>
              </w:rPr>
              <w:t>ул.Ломоносова,24, 26</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ООО «Жильё»</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2020 г.</w:t>
            </w:r>
          </w:p>
        </w:tc>
      </w:tr>
      <w:tr w:rsidR="00DC097B" w:rsidTr="005429C1">
        <w:trPr>
          <w:gridAfter w:val="4"/>
          <w:wAfter w:w="4998" w:type="dxa"/>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 xml:space="preserve">       3.</w:t>
            </w: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rPr>
                <w:rFonts w:ascii="Times New Roman" w:hAnsi="Times New Roman" w:cs="Times New Roman"/>
                <w:sz w:val="24"/>
                <w:szCs w:val="24"/>
              </w:rPr>
            </w:pPr>
            <w:proofErr w:type="spellStart"/>
            <w:r>
              <w:rPr>
                <w:rFonts w:ascii="Times New Roman" w:hAnsi="Times New Roman" w:cs="Times New Roman"/>
                <w:sz w:val="24"/>
                <w:szCs w:val="24"/>
              </w:rPr>
              <w:t>ул.Ломоносова</w:t>
            </w:r>
            <w:proofErr w:type="spellEnd"/>
            <w:r>
              <w:rPr>
                <w:rFonts w:ascii="Times New Roman" w:hAnsi="Times New Roman" w:cs="Times New Roman"/>
                <w:sz w:val="24"/>
                <w:szCs w:val="24"/>
              </w:rPr>
              <w:t>, 16а</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ООО «Чистый дом»</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2020 г.</w:t>
            </w:r>
          </w:p>
        </w:tc>
      </w:tr>
      <w:tr w:rsidR="00DC097B" w:rsidTr="005429C1">
        <w:trPr>
          <w:gridAfter w:val="4"/>
          <w:wAfter w:w="4998" w:type="dxa"/>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rPr>
                <w:rFonts w:ascii="Times New Roman" w:hAnsi="Times New Roman" w:cs="Times New Roman"/>
                <w:sz w:val="24"/>
                <w:szCs w:val="24"/>
              </w:rPr>
            </w:pPr>
            <w:r>
              <w:rPr>
                <w:rFonts w:ascii="Times New Roman" w:hAnsi="Times New Roman" w:cs="Times New Roman"/>
                <w:sz w:val="24"/>
                <w:szCs w:val="24"/>
              </w:rPr>
              <w:t xml:space="preserve">         4.</w:t>
            </w: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rPr>
                <w:rFonts w:ascii="Times New Roman" w:hAnsi="Times New Roman" w:cs="Times New Roman"/>
                <w:sz w:val="24"/>
                <w:szCs w:val="24"/>
              </w:rPr>
            </w:pPr>
            <w:proofErr w:type="spellStart"/>
            <w:r>
              <w:rPr>
                <w:rFonts w:ascii="Times New Roman" w:hAnsi="Times New Roman" w:cs="Times New Roman"/>
                <w:sz w:val="24"/>
                <w:szCs w:val="24"/>
              </w:rPr>
              <w:t>ул.Чкалова</w:t>
            </w:r>
            <w:proofErr w:type="spellEnd"/>
            <w:r>
              <w:rPr>
                <w:rFonts w:ascii="Times New Roman" w:hAnsi="Times New Roman" w:cs="Times New Roman"/>
                <w:sz w:val="24"/>
                <w:szCs w:val="24"/>
              </w:rPr>
              <w:t>, 15,17</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ООО «Жильё»</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2020 г.</w:t>
            </w:r>
          </w:p>
        </w:tc>
      </w:tr>
      <w:tr w:rsidR="00DC097B" w:rsidTr="005429C1">
        <w:trPr>
          <w:gridAfter w:val="4"/>
          <w:wAfter w:w="4998" w:type="dxa"/>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rPr>
                <w:rFonts w:ascii="Times New Roman" w:hAnsi="Times New Roman" w:cs="Times New Roman"/>
                <w:sz w:val="24"/>
                <w:szCs w:val="24"/>
              </w:rPr>
            </w:pPr>
            <w:r>
              <w:rPr>
                <w:rFonts w:ascii="Times New Roman" w:hAnsi="Times New Roman" w:cs="Times New Roman"/>
                <w:sz w:val="24"/>
                <w:szCs w:val="24"/>
              </w:rPr>
              <w:t xml:space="preserve">         5.</w:t>
            </w: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rPr>
                <w:rFonts w:ascii="Times New Roman" w:hAnsi="Times New Roman" w:cs="Times New Roman"/>
                <w:sz w:val="24"/>
                <w:szCs w:val="24"/>
              </w:rPr>
            </w:pPr>
            <w:r>
              <w:rPr>
                <w:rFonts w:ascii="Times New Roman" w:hAnsi="Times New Roman" w:cs="Times New Roman"/>
                <w:sz w:val="24"/>
                <w:szCs w:val="24"/>
              </w:rPr>
              <w:t xml:space="preserve">ул.Советская,1, ул.К.Маркса,2, </w:t>
            </w:r>
            <w:proofErr w:type="spellStart"/>
            <w:r>
              <w:rPr>
                <w:rFonts w:ascii="Times New Roman" w:hAnsi="Times New Roman" w:cs="Times New Roman"/>
                <w:sz w:val="24"/>
                <w:szCs w:val="24"/>
              </w:rPr>
              <w:t>пл.Октябрьской</w:t>
            </w:r>
            <w:proofErr w:type="spellEnd"/>
            <w:r>
              <w:rPr>
                <w:rFonts w:ascii="Times New Roman" w:hAnsi="Times New Roman" w:cs="Times New Roman"/>
                <w:sz w:val="24"/>
                <w:szCs w:val="24"/>
              </w:rPr>
              <w:t xml:space="preserve"> революции,1,1а,3</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ООО «Жильё»,</w:t>
            </w:r>
          </w:p>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 xml:space="preserve"> ООО «Чистый дом»</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2020 г.</w:t>
            </w:r>
          </w:p>
        </w:tc>
      </w:tr>
      <w:tr w:rsidR="00DC097B" w:rsidTr="005429C1">
        <w:trPr>
          <w:gridAfter w:val="4"/>
          <w:wAfter w:w="4998" w:type="dxa"/>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rPr>
                <w:rFonts w:ascii="Times New Roman" w:hAnsi="Times New Roman" w:cs="Times New Roman"/>
                <w:sz w:val="24"/>
                <w:szCs w:val="24"/>
              </w:rPr>
            </w:pPr>
            <w:r>
              <w:rPr>
                <w:rFonts w:ascii="Times New Roman" w:hAnsi="Times New Roman" w:cs="Times New Roman"/>
                <w:sz w:val="24"/>
                <w:szCs w:val="24"/>
              </w:rPr>
              <w:t xml:space="preserve">         6.</w:t>
            </w: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rPr>
                <w:rFonts w:ascii="Times New Roman" w:hAnsi="Times New Roman" w:cs="Times New Roman"/>
                <w:sz w:val="24"/>
                <w:szCs w:val="24"/>
              </w:rPr>
            </w:pPr>
            <w:r>
              <w:rPr>
                <w:rFonts w:ascii="Times New Roman" w:hAnsi="Times New Roman" w:cs="Times New Roman"/>
                <w:sz w:val="24"/>
                <w:szCs w:val="24"/>
              </w:rPr>
              <w:t>ул.Рошаля,33</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ООО «Жильё»</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2020 г.</w:t>
            </w:r>
          </w:p>
        </w:tc>
      </w:tr>
      <w:tr w:rsidR="00DC097B" w:rsidTr="005429C1">
        <w:trPr>
          <w:gridAfter w:val="4"/>
          <w:wAfter w:w="4998" w:type="dxa"/>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rPr>
                <w:rFonts w:ascii="Times New Roman" w:hAnsi="Times New Roman" w:cs="Times New Roman"/>
                <w:sz w:val="24"/>
                <w:szCs w:val="24"/>
              </w:rPr>
            </w:pPr>
            <w:r>
              <w:rPr>
                <w:rFonts w:ascii="Times New Roman" w:hAnsi="Times New Roman" w:cs="Times New Roman"/>
                <w:sz w:val="24"/>
                <w:szCs w:val="24"/>
              </w:rPr>
              <w:t xml:space="preserve">         7.</w:t>
            </w: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rPr>
                <w:rFonts w:ascii="Times New Roman" w:hAnsi="Times New Roman" w:cs="Times New Roman"/>
                <w:sz w:val="24"/>
                <w:szCs w:val="24"/>
              </w:rPr>
            </w:pPr>
            <w:r>
              <w:rPr>
                <w:rFonts w:ascii="Times New Roman" w:hAnsi="Times New Roman" w:cs="Times New Roman"/>
                <w:sz w:val="24"/>
                <w:szCs w:val="24"/>
              </w:rPr>
              <w:t>ул.Советская,3</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ООО «Чистый дом»</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2020 г.</w:t>
            </w:r>
          </w:p>
        </w:tc>
      </w:tr>
      <w:tr w:rsidR="00DC097B" w:rsidTr="005429C1">
        <w:trPr>
          <w:gridAfter w:val="4"/>
          <w:wAfter w:w="4998" w:type="dxa"/>
          <w:trHeight w:val="159"/>
        </w:trPr>
        <w:tc>
          <w:tcPr>
            <w:tcW w:w="959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2021 год</w:t>
            </w:r>
          </w:p>
        </w:tc>
      </w:tr>
      <w:tr w:rsidR="00DC097B" w:rsidTr="005429C1">
        <w:trPr>
          <w:gridAfter w:val="4"/>
          <w:wAfter w:w="4998" w:type="dxa"/>
          <w:trHeight w:val="159"/>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 xml:space="preserve">       1.</w:t>
            </w: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rPr>
                <w:rFonts w:ascii="Times New Roman" w:hAnsi="Times New Roman" w:cs="Times New Roman"/>
                <w:sz w:val="24"/>
                <w:szCs w:val="24"/>
              </w:rPr>
            </w:pPr>
            <w:r>
              <w:rPr>
                <w:rFonts w:ascii="Times New Roman" w:hAnsi="Times New Roman" w:cs="Times New Roman"/>
                <w:sz w:val="24"/>
                <w:szCs w:val="24"/>
              </w:rPr>
              <w:t>ул.Ломоносова,16г,18а,16в</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МУП «Жильё»</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2021 г.</w:t>
            </w:r>
          </w:p>
        </w:tc>
      </w:tr>
      <w:tr w:rsidR="00DC097B" w:rsidTr="005429C1">
        <w:trPr>
          <w:gridAfter w:val="4"/>
          <w:wAfter w:w="4998" w:type="dxa"/>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tabs>
                <w:tab w:val="left" w:pos="431"/>
              </w:tabs>
              <w:jc w:val="center"/>
              <w:rPr>
                <w:rFonts w:ascii="Times New Roman" w:hAnsi="Times New Roman" w:cs="Times New Roman"/>
                <w:sz w:val="24"/>
                <w:szCs w:val="24"/>
              </w:rPr>
            </w:pPr>
            <w:r>
              <w:rPr>
                <w:rFonts w:ascii="Times New Roman" w:hAnsi="Times New Roman" w:cs="Times New Roman"/>
                <w:sz w:val="24"/>
                <w:szCs w:val="24"/>
              </w:rPr>
              <w:t xml:space="preserve">       2.</w:t>
            </w: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rPr>
                <w:rFonts w:ascii="Times New Roman" w:hAnsi="Times New Roman" w:cs="Times New Roman"/>
                <w:sz w:val="24"/>
                <w:szCs w:val="24"/>
              </w:rPr>
            </w:pPr>
            <w:proofErr w:type="spellStart"/>
            <w:r>
              <w:rPr>
                <w:rFonts w:ascii="Times New Roman" w:hAnsi="Times New Roman" w:cs="Times New Roman"/>
                <w:sz w:val="24"/>
                <w:szCs w:val="24"/>
              </w:rPr>
              <w:t>ул.Садовая</w:t>
            </w:r>
            <w:proofErr w:type="spellEnd"/>
            <w:r>
              <w:rPr>
                <w:rFonts w:ascii="Times New Roman" w:hAnsi="Times New Roman" w:cs="Times New Roman"/>
                <w:sz w:val="24"/>
                <w:szCs w:val="24"/>
              </w:rPr>
              <w:t>, 50</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ООО «Жильё»</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2021 г.</w:t>
            </w:r>
          </w:p>
        </w:tc>
      </w:tr>
      <w:tr w:rsidR="00DC097B" w:rsidTr="005429C1">
        <w:trPr>
          <w:gridAfter w:val="4"/>
          <w:wAfter w:w="4998" w:type="dxa"/>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tabs>
                <w:tab w:val="left" w:pos="431"/>
              </w:tabs>
              <w:jc w:val="center"/>
              <w:rPr>
                <w:rFonts w:ascii="Times New Roman" w:hAnsi="Times New Roman" w:cs="Times New Roman"/>
                <w:sz w:val="24"/>
                <w:szCs w:val="24"/>
              </w:rPr>
            </w:pPr>
            <w:r>
              <w:rPr>
                <w:rFonts w:ascii="Times New Roman" w:hAnsi="Times New Roman" w:cs="Times New Roman"/>
                <w:sz w:val="24"/>
                <w:szCs w:val="24"/>
              </w:rPr>
              <w:t xml:space="preserve">       3.</w:t>
            </w: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rPr>
                <w:rFonts w:ascii="Times New Roman" w:hAnsi="Times New Roman" w:cs="Times New Roman"/>
                <w:sz w:val="24"/>
                <w:szCs w:val="24"/>
              </w:rPr>
            </w:pPr>
            <w:r>
              <w:rPr>
                <w:rFonts w:ascii="Times New Roman" w:hAnsi="Times New Roman" w:cs="Times New Roman"/>
                <w:sz w:val="24"/>
                <w:szCs w:val="24"/>
              </w:rPr>
              <w:t>ул. Комсомольская, 13</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ООО «Жильё»</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2021 г.</w:t>
            </w:r>
          </w:p>
        </w:tc>
      </w:tr>
      <w:tr w:rsidR="00DC097B" w:rsidTr="005429C1">
        <w:trPr>
          <w:gridAfter w:val="4"/>
          <w:wAfter w:w="4998" w:type="dxa"/>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tabs>
                <w:tab w:val="left" w:pos="431"/>
              </w:tabs>
              <w:jc w:val="center"/>
              <w:rPr>
                <w:rFonts w:ascii="Times New Roman" w:hAnsi="Times New Roman" w:cs="Times New Roman"/>
                <w:sz w:val="24"/>
                <w:szCs w:val="24"/>
              </w:rPr>
            </w:pPr>
            <w:r>
              <w:rPr>
                <w:rFonts w:ascii="Times New Roman" w:hAnsi="Times New Roman" w:cs="Times New Roman"/>
                <w:sz w:val="24"/>
                <w:szCs w:val="24"/>
              </w:rPr>
              <w:t xml:space="preserve">       4.</w:t>
            </w: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rPr>
                <w:rFonts w:ascii="Times New Roman" w:hAnsi="Times New Roman" w:cs="Times New Roman"/>
                <w:sz w:val="24"/>
                <w:szCs w:val="24"/>
              </w:rPr>
            </w:pPr>
            <w:r>
              <w:rPr>
                <w:rFonts w:ascii="Times New Roman" w:hAnsi="Times New Roman" w:cs="Times New Roman"/>
                <w:sz w:val="24"/>
                <w:szCs w:val="24"/>
              </w:rPr>
              <w:t>ул.Комсомольская,1</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jc w:val="center"/>
              <w:rPr>
                <w:rFonts w:ascii="Times New Roman" w:hAnsi="Times New Roman" w:cs="Times New Roman"/>
                <w:sz w:val="24"/>
                <w:szCs w:val="24"/>
              </w:rPr>
            </w:pPr>
            <w:proofErr w:type="spellStart"/>
            <w:r>
              <w:rPr>
                <w:rFonts w:ascii="Times New Roman" w:hAnsi="Times New Roman" w:cs="Times New Roman"/>
                <w:sz w:val="24"/>
                <w:szCs w:val="24"/>
              </w:rPr>
              <w:t>с.Замишево</w:t>
            </w:r>
            <w:proofErr w:type="spellEnd"/>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2021 г.</w:t>
            </w:r>
          </w:p>
        </w:tc>
      </w:tr>
      <w:tr w:rsidR="00DC097B" w:rsidTr="005429C1">
        <w:trPr>
          <w:gridAfter w:val="4"/>
          <w:wAfter w:w="4998" w:type="dxa"/>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tabs>
                <w:tab w:val="left" w:pos="431"/>
              </w:tabs>
              <w:jc w:val="center"/>
              <w:rPr>
                <w:rFonts w:ascii="Times New Roman" w:hAnsi="Times New Roman" w:cs="Times New Roman"/>
                <w:sz w:val="24"/>
                <w:szCs w:val="24"/>
              </w:rPr>
            </w:pPr>
            <w:r>
              <w:rPr>
                <w:rFonts w:ascii="Times New Roman" w:hAnsi="Times New Roman" w:cs="Times New Roman"/>
                <w:sz w:val="24"/>
                <w:szCs w:val="24"/>
              </w:rPr>
              <w:t xml:space="preserve">      5.</w:t>
            </w: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rPr>
                <w:rFonts w:ascii="Times New Roman" w:hAnsi="Times New Roman" w:cs="Times New Roman"/>
                <w:sz w:val="24"/>
                <w:szCs w:val="24"/>
              </w:rPr>
            </w:pPr>
            <w:r>
              <w:rPr>
                <w:rFonts w:ascii="Times New Roman" w:hAnsi="Times New Roman" w:cs="Times New Roman"/>
                <w:sz w:val="24"/>
                <w:szCs w:val="24"/>
              </w:rPr>
              <w:t>ул.Садовая,57</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ООО «Жильё»</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2021 г.</w:t>
            </w:r>
          </w:p>
        </w:tc>
      </w:tr>
      <w:tr w:rsidR="00DC097B" w:rsidTr="005429C1">
        <w:trPr>
          <w:gridAfter w:val="4"/>
          <w:wAfter w:w="4998" w:type="dxa"/>
        </w:trPr>
        <w:tc>
          <w:tcPr>
            <w:tcW w:w="959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2022 год</w:t>
            </w:r>
          </w:p>
        </w:tc>
      </w:tr>
      <w:tr w:rsidR="00DC097B" w:rsidTr="005429C1">
        <w:trPr>
          <w:gridAfter w:val="4"/>
          <w:wAfter w:w="4998" w:type="dxa"/>
          <w:trHeight w:val="236"/>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rPr>
                <w:rFonts w:ascii="Times New Roman" w:hAnsi="Times New Roman" w:cs="Times New Roman"/>
                <w:sz w:val="24"/>
                <w:szCs w:val="24"/>
              </w:rPr>
            </w:pPr>
            <w:r>
              <w:rPr>
                <w:rFonts w:ascii="Times New Roman" w:hAnsi="Times New Roman" w:cs="Times New Roman"/>
                <w:sz w:val="24"/>
                <w:szCs w:val="24"/>
              </w:rPr>
              <w:t xml:space="preserve">        1.</w:t>
            </w: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roofErr w:type="spellStart"/>
            <w:r>
              <w:rPr>
                <w:rFonts w:ascii="Times New Roman" w:hAnsi="Times New Roman" w:cs="Times New Roman"/>
                <w:sz w:val="24"/>
                <w:szCs w:val="24"/>
              </w:rPr>
              <w:t>ул.РОС</w:t>
            </w:r>
            <w:proofErr w:type="spellEnd"/>
            <w:r>
              <w:rPr>
                <w:rFonts w:ascii="Times New Roman" w:hAnsi="Times New Roman" w:cs="Times New Roman"/>
                <w:sz w:val="24"/>
                <w:szCs w:val="24"/>
              </w:rPr>
              <w:t>, 21,22</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ООО «Жильё»</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2022г.</w:t>
            </w:r>
          </w:p>
        </w:tc>
      </w:tr>
      <w:tr w:rsidR="00DC097B" w:rsidTr="005429C1">
        <w:trPr>
          <w:gridAfter w:val="4"/>
          <w:wAfter w:w="4998" w:type="dxa"/>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rPr>
                <w:rFonts w:ascii="Times New Roman" w:hAnsi="Times New Roman" w:cs="Times New Roman"/>
                <w:sz w:val="24"/>
                <w:szCs w:val="24"/>
              </w:rPr>
            </w:pPr>
            <w:r>
              <w:rPr>
                <w:rFonts w:ascii="Times New Roman" w:hAnsi="Times New Roman" w:cs="Times New Roman"/>
                <w:sz w:val="24"/>
                <w:szCs w:val="24"/>
              </w:rPr>
              <w:t xml:space="preserve">        2.</w:t>
            </w: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rPr>
                <w:rFonts w:ascii="Times New Roman" w:hAnsi="Times New Roman" w:cs="Times New Roman"/>
                <w:sz w:val="24"/>
                <w:szCs w:val="24"/>
              </w:rPr>
            </w:pPr>
            <w:r>
              <w:rPr>
                <w:rFonts w:ascii="Times New Roman" w:hAnsi="Times New Roman" w:cs="Times New Roman"/>
                <w:sz w:val="24"/>
                <w:szCs w:val="24"/>
              </w:rPr>
              <w:t>ул. Вокзальная, 7</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ООО «Жильё»</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2022г.</w:t>
            </w:r>
          </w:p>
        </w:tc>
      </w:tr>
      <w:tr w:rsidR="00DC097B" w:rsidTr="005429C1">
        <w:trPr>
          <w:gridAfter w:val="4"/>
          <w:wAfter w:w="4998" w:type="dxa"/>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rPr>
                <w:rFonts w:ascii="Times New Roman" w:hAnsi="Times New Roman" w:cs="Times New Roman"/>
                <w:sz w:val="24"/>
                <w:szCs w:val="24"/>
              </w:rPr>
            </w:pPr>
            <w:r>
              <w:rPr>
                <w:rFonts w:ascii="Times New Roman" w:hAnsi="Times New Roman" w:cs="Times New Roman"/>
                <w:sz w:val="24"/>
                <w:szCs w:val="24"/>
              </w:rPr>
              <w:t xml:space="preserve">        3.</w:t>
            </w: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rPr>
                <w:rFonts w:ascii="Times New Roman" w:hAnsi="Times New Roman" w:cs="Times New Roman"/>
                <w:sz w:val="24"/>
                <w:szCs w:val="24"/>
              </w:rPr>
            </w:pPr>
            <w:r>
              <w:rPr>
                <w:rFonts w:ascii="Times New Roman" w:hAnsi="Times New Roman" w:cs="Times New Roman"/>
                <w:sz w:val="24"/>
                <w:szCs w:val="24"/>
              </w:rPr>
              <w:t>ул.Манюковская,20,22</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jc w:val="center"/>
              <w:rPr>
                <w:rFonts w:ascii="Times New Roman" w:hAnsi="Times New Roman" w:cs="Times New Roman"/>
                <w:sz w:val="24"/>
                <w:szCs w:val="24"/>
              </w:rPr>
            </w:pPr>
            <w:proofErr w:type="spellStart"/>
            <w:r>
              <w:rPr>
                <w:rFonts w:ascii="Times New Roman" w:hAnsi="Times New Roman" w:cs="Times New Roman"/>
                <w:sz w:val="24"/>
                <w:szCs w:val="24"/>
              </w:rPr>
              <w:t>с.Замишево</w:t>
            </w:r>
            <w:proofErr w:type="spellEnd"/>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2022 г.</w:t>
            </w:r>
          </w:p>
        </w:tc>
      </w:tr>
      <w:tr w:rsidR="00DC097B" w:rsidTr="005429C1">
        <w:trPr>
          <w:gridAfter w:val="4"/>
          <w:wAfter w:w="4998" w:type="dxa"/>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rPr>
                <w:rFonts w:ascii="Times New Roman" w:hAnsi="Times New Roman" w:cs="Times New Roman"/>
                <w:sz w:val="24"/>
                <w:szCs w:val="24"/>
              </w:rPr>
            </w:pPr>
            <w:r>
              <w:rPr>
                <w:rFonts w:ascii="Times New Roman" w:hAnsi="Times New Roman" w:cs="Times New Roman"/>
                <w:sz w:val="24"/>
                <w:szCs w:val="24"/>
              </w:rPr>
              <w:t xml:space="preserve">        4.</w:t>
            </w: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rPr>
                <w:rFonts w:ascii="Times New Roman" w:hAnsi="Times New Roman" w:cs="Times New Roman"/>
                <w:sz w:val="24"/>
                <w:szCs w:val="24"/>
              </w:rPr>
            </w:pPr>
            <w:r>
              <w:rPr>
                <w:rFonts w:ascii="Times New Roman" w:hAnsi="Times New Roman" w:cs="Times New Roman"/>
                <w:sz w:val="24"/>
                <w:szCs w:val="24"/>
              </w:rPr>
              <w:t>ул.Манюковская,26</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jc w:val="center"/>
              <w:rPr>
                <w:rFonts w:ascii="Times New Roman" w:hAnsi="Times New Roman" w:cs="Times New Roman"/>
                <w:sz w:val="24"/>
                <w:szCs w:val="24"/>
              </w:rPr>
            </w:pPr>
            <w:proofErr w:type="spellStart"/>
            <w:r>
              <w:rPr>
                <w:rFonts w:ascii="Times New Roman" w:hAnsi="Times New Roman" w:cs="Times New Roman"/>
                <w:sz w:val="24"/>
                <w:szCs w:val="24"/>
              </w:rPr>
              <w:t>с.Замишево</w:t>
            </w:r>
            <w:proofErr w:type="spellEnd"/>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2022 г.</w:t>
            </w:r>
          </w:p>
        </w:tc>
      </w:tr>
      <w:tr w:rsidR="00DC097B" w:rsidTr="005429C1">
        <w:tc>
          <w:tcPr>
            <w:tcW w:w="959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2023 год</w:t>
            </w:r>
          </w:p>
        </w:tc>
        <w:tc>
          <w:tcPr>
            <w:tcW w:w="1666" w:type="dxa"/>
            <w:gridSpan w:val="2"/>
          </w:tcPr>
          <w:p w:rsidR="00DC097B" w:rsidRDefault="00DC097B" w:rsidP="005429C1">
            <w:pPr>
              <w:spacing w:after="160" w:line="259" w:lineRule="auto"/>
            </w:pPr>
          </w:p>
        </w:tc>
        <w:tc>
          <w:tcPr>
            <w:tcW w:w="1666" w:type="dxa"/>
          </w:tcPr>
          <w:p w:rsidR="00DC097B" w:rsidRDefault="00DC097B" w:rsidP="005429C1">
            <w:pPr>
              <w:spacing w:after="160" w:line="259" w:lineRule="auto"/>
            </w:pPr>
          </w:p>
        </w:tc>
        <w:tc>
          <w:tcPr>
            <w:tcW w:w="1666" w:type="dxa"/>
          </w:tcPr>
          <w:p w:rsidR="00DC097B" w:rsidRDefault="00DC097B" w:rsidP="005429C1">
            <w:pPr>
              <w:jc w:val="center"/>
              <w:rPr>
                <w:rFonts w:ascii="Times New Roman" w:hAnsi="Times New Roman" w:cs="Times New Roman"/>
                <w:sz w:val="24"/>
                <w:szCs w:val="24"/>
              </w:rPr>
            </w:pPr>
          </w:p>
        </w:tc>
      </w:tr>
      <w:tr w:rsidR="00DC097B" w:rsidTr="005429C1">
        <w:trPr>
          <w:gridAfter w:val="4"/>
          <w:wAfter w:w="4998" w:type="dxa"/>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DC097B">
            <w:pPr>
              <w:pStyle w:val="ac"/>
              <w:numPr>
                <w:ilvl w:val="0"/>
                <w:numId w:val="31"/>
              </w:numPr>
              <w:spacing w:after="0" w:line="240" w:lineRule="auto"/>
              <w:jc w:val="center"/>
              <w:rPr>
                <w:rFonts w:ascii="Times New Roman" w:hAnsi="Times New Roman" w:cs="Times New Roman"/>
                <w:sz w:val="24"/>
                <w:szCs w:val="24"/>
              </w:rPr>
            </w:pP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rPr>
                <w:rFonts w:ascii="Times New Roman" w:hAnsi="Times New Roman" w:cs="Times New Roman"/>
                <w:sz w:val="24"/>
                <w:szCs w:val="24"/>
              </w:rPr>
            </w:pPr>
            <w:r>
              <w:rPr>
                <w:rFonts w:ascii="Times New Roman" w:hAnsi="Times New Roman" w:cs="Times New Roman"/>
                <w:sz w:val="24"/>
                <w:szCs w:val="24"/>
              </w:rPr>
              <w:t>ул. Садовая,52</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ООО «Жильё»</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2023г.</w:t>
            </w:r>
          </w:p>
        </w:tc>
      </w:tr>
      <w:tr w:rsidR="00DC097B" w:rsidTr="005429C1">
        <w:trPr>
          <w:gridAfter w:val="4"/>
          <w:wAfter w:w="4998" w:type="dxa"/>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DC097B">
            <w:pPr>
              <w:pStyle w:val="ac"/>
              <w:numPr>
                <w:ilvl w:val="0"/>
                <w:numId w:val="31"/>
              </w:numPr>
              <w:spacing w:after="0" w:line="240" w:lineRule="auto"/>
              <w:jc w:val="center"/>
              <w:rPr>
                <w:rFonts w:ascii="Times New Roman" w:hAnsi="Times New Roman" w:cs="Times New Roman"/>
                <w:sz w:val="24"/>
                <w:szCs w:val="24"/>
              </w:rPr>
            </w:pP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rPr>
                <w:rFonts w:ascii="Times New Roman" w:hAnsi="Times New Roman" w:cs="Times New Roman"/>
                <w:sz w:val="24"/>
                <w:szCs w:val="24"/>
              </w:rPr>
            </w:pPr>
            <w:r>
              <w:rPr>
                <w:rFonts w:ascii="Times New Roman" w:hAnsi="Times New Roman" w:cs="Times New Roman"/>
                <w:sz w:val="24"/>
                <w:szCs w:val="24"/>
              </w:rPr>
              <w:t>ул. Вокзальная, 54</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ТСЖ «ВЕКТОР»</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pPr>
            <w:r>
              <w:rPr>
                <w:rFonts w:ascii="Times New Roman" w:hAnsi="Times New Roman" w:cs="Times New Roman"/>
                <w:sz w:val="24"/>
                <w:szCs w:val="24"/>
              </w:rPr>
              <w:t>2023 г.</w:t>
            </w:r>
          </w:p>
        </w:tc>
      </w:tr>
      <w:tr w:rsidR="00DC097B" w:rsidTr="005429C1">
        <w:trPr>
          <w:gridAfter w:val="4"/>
          <w:wAfter w:w="4998" w:type="dxa"/>
        </w:trPr>
        <w:tc>
          <w:tcPr>
            <w:tcW w:w="959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2024 год</w:t>
            </w:r>
          </w:p>
        </w:tc>
      </w:tr>
      <w:tr w:rsidR="00DC097B" w:rsidTr="005429C1">
        <w:trPr>
          <w:gridAfter w:val="4"/>
          <w:wAfter w:w="4998" w:type="dxa"/>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DC097B">
            <w:pPr>
              <w:pStyle w:val="ac"/>
              <w:numPr>
                <w:ilvl w:val="0"/>
                <w:numId w:val="34"/>
              </w:numPr>
              <w:spacing w:after="0" w:line="240" w:lineRule="auto"/>
              <w:jc w:val="center"/>
              <w:rPr>
                <w:rFonts w:ascii="Times New Roman" w:hAnsi="Times New Roman" w:cs="Times New Roman"/>
                <w:sz w:val="24"/>
                <w:szCs w:val="24"/>
              </w:rPr>
            </w:pP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rPr>
                <w:rFonts w:ascii="Times New Roman" w:hAnsi="Times New Roman" w:cs="Times New Roman"/>
                <w:sz w:val="24"/>
                <w:szCs w:val="24"/>
              </w:rPr>
            </w:pPr>
            <w:r>
              <w:rPr>
                <w:rFonts w:ascii="Times New Roman" w:hAnsi="Times New Roman" w:cs="Times New Roman"/>
                <w:sz w:val="24"/>
                <w:szCs w:val="24"/>
              </w:rPr>
              <w:t>ул. Первомайская, 34</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ООО «Жильё»</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2024 г.</w:t>
            </w:r>
          </w:p>
        </w:tc>
      </w:tr>
      <w:tr w:rsidR="00DC097B" w:rsidTr="005429C1">
        <w:trPr>
          <w:gridAfter w:val="4"/>
          <w:wAfter w:w="4998" w:type="dxa"/>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DC097B">
            <w:pPr>
              <w:pStyle w:val="ac"/>
              <w:numPr>
                <w:ilvl w:val="0"/>
                <w:numId w:val="34"/>
              </w:numPr>
              <w:spacing w:after="0" w:line="240" w:lineRule="auto"/>
              <w:jc w:val="center"/>
              <w:rPr>
                <w:rFonts w:ascii="Times New Roman" w:hAnsi="Times New Roman" w:cs="Times New Roman"/>
                <w:sz w:val="24"/>
                <w:szCs w:val="24"/>
              </w:rPr>
            </w:pP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rPr>
                <w:rFonts w:ascii="Times New Roman" w:hAnsi="Times New Roman" w:cs="Times New Roman"/>
                <w:sz w:val="24"/>
                <w:szCs w:val="24"/>
              </w:rPr>
            </w:pPr>
            <w:r>
              <w:rPr>
                <w:rFonts w:ascii="Times New Roman" w:hAnsi="Times New Roman" w:cs="Times New Roman"/>
                <w:sz w:val="24"/>
                <w:szCs w:val="24"/>
              </w:rPr>
              <w:t>ул.Манюковская,14,16,18</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jc w:val="center"/>
              <w:rPr>
                <w:rFonts w:ascii="Times New Roman" w:hAnsi="Times New Roman" w:cs="Times New Roman"/>
                <w:sz w:val="24"/>
                <w:szCs w:val="24"/>
              </w:rPr>
            </w:pPr>
            <w:proofErr w:type="spellStart"/>
            <w:r>
              <w:rPr>
                <w:rFonts w:ascii="Times New Roman" w:hAnsi="Times New Roman" w:cs="Times New Roman"/>
                <w:sz w:val="24"/>
                <w:szCs w:val="24"/>
              </w:rPr>
              <w:t>с.Замишево</w:t>
            </w:r>
            <w:proofErr w:type="spellEnd"/>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2024 г.</w:t>
            </w:r>
          </w:p>
        </w:tc>
      </w:tr>
      <w:tr w:rsidR="00DC097B" w:rsidTr="005429C1">
        <w:trPr>
          <w:gridAfter w:val="4"/>
          <w:wAfter w:w="4998" w:type="dxa"/>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DC097B">
            <w:pPr>
              <w:pStyle w:val="ac"/>
              <w:numPr>
                <w:ilvl w:val="0"/>
                <w:numId w:val="34"/>
              </w:numPr>
              <w:spacing w:after="0" w:line="240" w:lineRule="auto"/>
              <w:jc w:val="center"/>
              <w:rPr>
                <w:rFonts w:ascii="Times New Roman" w:hAnsi="Times New Roman" w:cs="Times New Roman"/>
                <w:sz w:val="24"/>
                <w:szCs w:val="24"/>
              </w:rPr>
            </w:pP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rPr>
                <w:rFonts w:ascii="Times New Roman" w:hAnsi="Times New Roman" w:cs="Times New Roman"/>
                <w:sz w:val="24"/>
                <w:szCs w:val="24"/>
              </w:rPr>
            </w:pPr>
            <w:r>
              <w:rPr>
                <w:rFonts w:ascii="Times New Roman" w:hAnsi="Times New Roman" w:cs="Times New Roman"/>
                <w:sz w:val="24"/>
                <w:szCs w:val="24"/>
              </w:rPr>
              <w:t>Ул. 307 Дивизии,3</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ООО «Жильё»</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2024 г.</w:t>
            </w:r>
          </w:p>
        </w:tc>
      </w:tr>
    </w:tbl>
    <w:p w:rsidR="00DC097B" w:rsidRDefault="00DC097B" w:rsidP="00DC097B">
      <w:pPr>
        <w:spacing w:after="0" w:line="240" w:lineRule="auto"/>
        <w:rPr>
          <w:rFonts w:ascii="Times New Roman" w:hAnsi="Times New Roman" w:cs="Times New Roman"/>
          <w:sz w:val="28"/>
          <w:szCs w:val="28"/>
        </w:rPr>
      </w:pPr>
    </w:p>
    <w:p w:rsidR="00DC097B" w:rsidRDefault="00DC097B" w:rsidP="00DC097B">
      <w:pPr>
        <w:spacing w:after="0" w:line="240" w:lineRule="auto"/>
        <w:jc w:val="right"/>
        <w:rPr>
          <w:rFonts w:ascii="Times New Roman" w:hAnsi="Times New Roman" w:cs="Times New Roman"/>
          <w:sz w:val="28"/>
          <w:szCs w:val="28"/>
        </w:rPr>
      </w:pPr>
    </w:p>
    <w:p w:rsidR="00DC097B" w:rsidRDefault="00DC097B" w:rsidP="00DC097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Предварительный а</w:t>
      </w:r>
      <w:r w:rsidRPr="00A75417">
        <w:rPr>
          <w:rFonts w:ascii="Times New Roman" w:hAnsi="Times New Roman" w:cs="Times New Roman"/>
          <w:b/>
          <w:sz w:val="28"/>
          <w:szCs w:val="28"/>
        </w:rPr>
        <w:t>дресный перечень дворовых территорий</w:t>
      </w:r>
      <w:r>
        <w:rPr>
          <w:rFonts w:ascii="Times New Roman" w:hAnsi="Times New Roman" w:cs="Times New Roman"/>
          <w:b/>
          <w:sz w:val="28"/>
          <w:szCs w:val="28"/>
        </w:rPr>
        <w:t xml:space="preserve"> </w:t>
      </w:r>
    </w:p>
    <w:p w:rsidR="00DC097B" w:rsidRPr="00A75417" w:rsidRDefault="00DC097B" w:rsidP="00DC097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2025-2030 гг. - 2 этап</w:t>
      </w:r>
    </w:p>
    <w:p w:rsidR="00DC097B" w:rsidRDefault="00DC097B" w:rsidP="00DC097B">
      <w:pPr>
        <w:spacing w:after="0" w:line="240" w:lineRule="auto"/>
        <w:jc w:val="center"/>
        <w:rPr>
          <w:rFonts w:ascii="Times New Roman" w:hAnsi="Times New Roman" w:cs="Times New Roman"/>
          <w:sz w:val="28"/>
          <w:szCs w:val="28"/>
        </w:rPr>
      </w:pPr>
    </w:p>
    <w:tbl>
      <w:tblPr>
        <w:tblStyle w:val="TableGrid"/>
        <w:tblW w:w="14589" w:type="dxa"/>
        <w:tblInd w:w="0" w:type="dxa"/>
        <w:tblLook w:val="04A0" w:firstRow="1" w:lastRow="0" w:firstColumn="1" w:lastColumn="0" w:noHBand="0" w:noVBand="1"/>
      </w:tblPr>
      <w:tblGrid>
        <w:gridCol w:w="866"/>
        <w:gridCol w:w="3798"/>
        <w:gridCol w:w="3431"/>
        <w:gridCol w:w="1496"/>
        <w:gridCol w:w="9"/>
        <w:gridCol w:w="1657"/>
        <w:gridCol w:w="1666"/>
        <w:gridCol w:w="1666"/>
      </w:tblGrid>
      <w:tr w:rsidR="00DC097B" w:rsidTr="005429C1">
        <w:trPr>
          <w:gridAfter w:val="4"/>
          <w:wAfter w:w="4998" w:type="dxa"/>
          <w:trHeight w:val="420"/>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w:t>
            </w:r>
          </w:p>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п/п</w:t>
            </w: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Адрес дворовой территории</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Управляющая компания</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Сроки реализации</w:t>
            </w:r>
          </w:p>
        </w:tc>
      </w:tr>
      <w:tr w:rsidR="00DC097B" w:rsidTr="005429C1">
        <w:trPr>
          <w:gridAfter w:val="3"/>
          <w:wAfter w:w="4989" w:type="dxa"/>
          <w:trHeight w:val="225"/>
        </w:trPr>
        <w:tc>
          <w:tcPr>
            <w:tcW w:w="9600" w:type="dxa"/>
            <w:gridSpan w:val="5"/>
            <w:tcBorders>
              <w:top w:val="single" w:sz="4" w:space="0" w:color="auto"/>
              <w:left w:val="single" w:sz="4" w:space="0" w:color="000000" w:themeColor="text1"/>
              <w:bottom w:val="single" w:sz="4" w:space="0" w:color="auto"/>
              <w:right w:val="single" w:sz="4" w:space="0" w:color="000000" w:themeColor="text1"/>
            </w:tcBorders>
            <w:vAlign w:val="center"/>
            <w:hideMark/>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2025год</w:t>
            </w:r>
          </w:p>
        </w:tc>
      </w:tr>
      <w:tr w:rsidR="00DC097B" w:rsidTr="005429C1">
        <w:trPr>
          <w:gridAfter w:val="4"/>
          <w:wAfter w:w="4998" w:type="dxa"/>
          <w:trHeight w:val="90"/>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DC097B">
            <w:pPr>
              <w:pStyle w:val="ac"/>
              <w:numPr>
                <w:ilvl w:val="0"/>
                <w:numId w:val="1"/>
              </w:numPr>
              <w:spacing w:after="0" w:line="240" w:lineRule="auto"/>
              <w:jc w:val="center"/>
              <w:rPr>
                <w:rFonts w:ascii="Times New Roman" w:hAnsi="Times New Roman" w:cs="Times New Roman"/>
                <w:sz w:val="24"/>
                <w:szCs w:val="24"/>
              </w:rPr>
            </w:pP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097B" w:rsidRDefault="00DC097B" w:rsidP="005429C1">
            <w:pPr>
              <w:rPr>
                <w:rFonts w:ascii="Times New Roman" w:hAnsi="Times New Roman" w:cs="Times New Roman"/>
                <w:sz w:val="24"/>
                <w:szCs w:val="24"/>
              </w:rPr>
            </w:pPr>
            <w:r>
              <w:rPr>
                <w:rFonts w:ascii="Times New Roman" w:hAnsi="Times New Roman" w:cs="Times New Roman"/>
                <w:sz w:val="24"/>
                <w:szCs w:val="24"/>
              </w:rPr>
              <w:t>ул. Вокзальная, 11</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ООО «Чистый дом»</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097B" w:rsidRDefault="00DC097B" w:rsidP="005429C1">
            <w:pPr>
              <w:jc w:val="center"/>
            </w:pPr>
            <w:r w:rsidRPr="00D13CC1">
              <w:rPr>
                <w:rFonts w:ascii="Times New Roman" w:hAnsi="Times New Roman" w:cs="Times New Roman"/>
                <w:sz w:val="24"/>
                <w:szCs w:val="24"/>
              </w:rPr>
              <w:t>202</w:t>
            </w:r>
            <w:r>
              <w:rPr>
                <w:rFonts w:ascii="Times New Roman" w:hAnsi="Times New Roman" w:cs="Times New Roman"/>
                <w:sz w:val="24"/>
                <w:szCs w:val="24"/>
              </w:rPr>
              <w:t>5</w:t>
            </w:r>
            <w:r w:rsidRPr="00D13CC1">
              <w:rPr>
                <w:rFonts w:ascii="Times New Roman" w:hAnsi="Times New Roman" w:cs="Times New Roman"/>
                <w:sz w:val="24"/>
                <w:szCs w:val="24"/>
              </w:rPr>
              <w:t xml:space="preserve"> г.</w:t>
            </w:r>
          </w:p>
        </w:tc>
      </w:tr>
      <w:tr w:rsidR="00DC097B" w:rsidTr="005429C1">
        <w:trPr>
          <w:gridAfter w:val="4"/>
          <w:wAfter w:w="4998" w:type="dxa"/>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DC097B">
            <w:pPr>
              <w:pStyle w:val="ac"/>
              <w:numPr>
                <w:ilvl w:val="0"/>
                <w:numId w:val="1"/>
              </w:numPr>
              <w:spacing w:after="0" w:line="240" w:lineRule="auto"/>
              <w:jc w:val="center"/>
              <w:rPr>
                <w:rFonts w:ascii="Times New Roman" w:hAnsi="Times New Roman" w:cs="Times New Roman"/>
                <w:sz w:val="24"/>
                <w:szCs w:val="24"/>
              </w:rPr>
            </w:pP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rPr>
                <w:rFonts w:ascii="Times New Roman" w:hAnsi="Times New Roman" w:cs="Times New Roman"/>
                <w:sz w:val="24"/>
                <w:szCs w:val="24"/>
              </w:rPr>
            </w:pPr>
            <w:r>
              <w:rPr>
                <w:rFonts w:ascii="Times New Roman" w:hAnsi="Times New Roman" w:cs="Times New Roman"/>
                <w:sz w:val="24"/>
                <w:szCs w:val="24"/>
              </w:rPr>
              <w:t>ул.Манюковская,8,12</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jc w:val="center"/>
              <w:rPr>
                <w:rFonts w:ascii="Times New Roman" w:hAnsi="Times New Roman" w:cs="Times New Roman"/>
                <w:sz w:val="24"/>
                <w:szCs w:val="24"/>
              </w:rPr>
            </w:pPr>
            <w:proofErr w:type="spellStart"/>
            <w:r>
              <w:rPr>
                <w:rFonts w:ascii="Times New Roman" w:hAnsi="Times New Roman" w:cs="Times New Roman"/>
                <w:sz w:val="24"/>
                <w:szCs w:val="24"/>
              </w:rPr>
              <w:t>с.Замишево</w:t>
            </w:r>
            <w:proofErr w:type="spellEnd"/>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2025 г.</w:t>
            </w:r>
          </w:p>
        </w:tc>
      </w:tr>
      <w:tr w:rsidR="00DC097B" w:rsidTr="005429C1">
        <w:trPr>
          <w:gridAfter w:val="4"/>
          <w:wAfter w:w="4998" w:type="dxa"/>
        </w:trPr>
        <w:tc>
          <w:tcPr>
            <w:tcW w:w="959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 xml:space="preserve">2026 год </w:t>
            </w:r>
          </w:p>
        </w:tc>
      </w:tr>
      <w:tr w:rsidR="00DC097B" w:rsidTr="005429C1">
        <w:trPr>
          <w:gridAfter w:val="4"/>
          <w:wAfter w:w="4998" w:type="dxa"/>
        </w:trPr>
        <w:tc>
          <w:tcPr>
            <w:tcW w:w="959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w:t>
            </w:r>
          </w:p>
        </w:tc>
      </w:tr>
      <w:tr w:rsidR="00DC097B" w:rsidTr="005429C1">
        <w:trPr>
          <w:gridAfter w:val="4"/>
          <w:wAfter w:w="4998" w:type="dxa"/>
        </w:trPr>
        <w:tc>
          <w:tcPr>
            <w:tcW w:w="959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2027 год</w:t>
            </w:r>
          </w:p>
        </w:tc>
      </w:tr>
      <w:tr w:rsidR="00DC097B" w:rsidTr="005429C1">
        <w:trPr>
          <w:gridAfter w:val="4"/>
          <w:wAfter w:w="4998" w:type="dxa"/>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Pr="002F7CCE" w:rsidRDefault="00DC097B" w:rsidP="005429C1">
            <w:pPr>
              <w:jc w:val="center"/>
              <w:rPr>
                <w:rFonts w:ascii="Times New Roman" w:hAnsi="Times New Roman" w:cs="Times New Roman"/>
                <w:sz w:val="24"/>
                <w:szCs w:val="24"/>
              </w:rPr>
            </w:pPr>
            <w:r>
              <w:rPr>
                <w:rFonts w:ascii="Times New Roman" w:hAnsi="Times New Roman" w:cs="Times New Roman"/>
                <w:sz w:val="24"/>
                <w:szCs w:val="24"/>
              </w:rPr>
              <w:t>1.</w:t>
            </w: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rPr>
                <w:rFonts w:ascii="Times New Roman" w:hAnsi="Times New Roman" w:cs="Times New Roman"/>
                <w:sz w:val="24"/>
                <w:szCs w:val="24"/>
              </w:rPr>
            </w:pPr>
            <w:proofErr w:type="spellStart"/>
            <w:r>
              <w:rPr>
                <w:rFonts w:ascii="Times New Roman" w:hAnsi="Times New Roman" w:cs="Times New Roman"/>
                <w:sz w:val="24"/>
                <w:szCs w:val="24"/>
              </w:rPr>
              <w:t>ул.ОХ</w:t>
            </w:r>
            <w:proofErr w:type="spellEnd"/>
            <w:r>
              <w:rPr>
                <w:rFonts w:ascii="Times New Roman" w:hAnsi="Times New Roman" w:cs="Times New Roman"/>
                <w:sz w:val="24"/>
                <w:szCs w:val="24"/>
              </w:rPr>
              <w:t xml:space="preserve"> Волна Революции,21,19,42,42А</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 xml:space="preserve">     ООО «Чистый дом»</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2026 г.</w:t>
            </w:r>
          </w:p>
        </w:tc>
      </w:tr>
      <w:tr w:rsidR="00DC097B" w:rsidTr="005429C1">
        <w:trPr>
          <w:gridAfter w:val="4"/>
          <w:wAfter w:w="4998" w:type="dxa"/>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Pr="002F7CCE" w:rsidRDefault="00DC097B" w:rsidP="005429C1">
            <w:pPr>
              <w:jc w:val="center"/>
              <w:rPr>
                <w:rFonts w:ascii="Times New Roman" w:hAnsi="Times New Roman" w:cs="Times New Roman"/>
                <w:sz w:val="24"/>
                <w:szCs w:val="24"/>
              </w:rPr>
            </w:pPr>
            <w:r>
              <w:rPr>
                <w:rFonts w:ascii="Times New Roman" w:hAnsi="Times New Roman" w:cs="Times New Roman"/>
                <w:sz w:val="24"/>
                <w:szCs w:val="24"/>
              </w:rPr>
              <w:t>2.</w:t>
            </w: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rPr>
                <w:rFonts w:ascii="Times New Roman" w:hAnsi="Times New Roman" w:cs="Times New Roman"/>
                <w:sz w:val="24"/>
                <w:szCs w:val="24"/>
              </w:rPr>
            </w:pPr>
            <w:r>
              <w:rPr>
                <w:rFonts w:ascii="Times New Roman" w:hAnsi="Times New Roman" w:cs="Times New Roman"/>
                <w:sz w:val="24"/>
                <w:szCs w:val="24"/>
              </w:rPr>
              <w:t>ул. Первомайская, 52</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 xml:space="preserve">     ООО «Чистый дом»</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2026 г.</w:t>
            </w:r>
          </w:p>
        </w:tc>
      </w:tr>
      <w:tr w:rsidR="00DC097B" w:rsidTr="005429C1">
        <w:trPr>
          <w:gridAfter w:val="4"/>
          <w:wAfter w:w="4998" w:type="dxa"/>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jc w:val="center"/>
              <w:rPr>
                <w:rFonts w:ascii="Times New Roman" w:hAnsi="Times New Roman" w:cs="Times New Roman"/>
                <w:sz w:val="24"/>
                <w:szCs w:val="24"/>
              </w:rPr>
            </w:pPr>
            <w:r w:rsidRPr="002F7CCE">
              <w:rPr>
                <w:rFonts w:ascii="Times New Roman" w:hAnsi="Times New Roman" w:cs="Times New Roman"/>
                <w:sz w:val="24"/>
                <w:szCs w:val="24"/>
              </w:rPr>
              <w:t>3</w:t>
            </w:r>
            <w:r>
              <w:rPr>
                <w:rFonts w:ascii="Times New Roman" w:hAnsi="Times New Roman" w:cs="Times New Roman"/>
                <w:sz w:val="24"/>
                <w:szCs w:val="24"/>
              </w:rPr>
              <w:t>.</w:t>
            </w: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rPr>
                <w:rFonts w:ascii="Times New Roman" w:hAnsi="Times New Roman" w:cs="Times New Roman"/>
                <w:sz w:val="24"/>
                <w:szCs w:val="24"/>
              </w:rPr>
            </w:pPr>
            <w:r>
              <w:rPr>
                <w:rFonts w:ascii="Times New Roman" w:hAnsi="Times New Roman" w:cs="Times New Roman"/>
                <w:sz w:val="24"/>
                <w:szCs w:val="24"/>
              </w:rPr>
              <w:t>ул. Ленина, 4,6</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ООО «Жильё 32»</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2026 г.</w:t>
            </w:r>
          </w:p>
        </w:tc>
      </w:tr>
      <w:tr w:rsidR="00DC097B" w:rsidTr="005429C1">
        <w:trPr>
          <w:gridAfter w:val="4"/>
          <w:wAfter w:w="4998" w:type="dxa"/>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4.</w:t>
            </w: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rPr>
                <w:rFonts w:ascii="Times New Roman" w:hAnsi="Times New Roman" w:cs="Times New Roman"/>
                <w:sz w:val="24"/>
                <w:szCs w:val="24"/>
              </w:rPr>
            </w:pPr>
            <w:r>
              <w:rPr>
                <w:rFonts w:ascii="Times New Roman" w:hAnsi="Times New Roman" w:cs="Times New Roman"/>
                <w:sz w:val="24"/>
                <w:szCs w:val="24"/>
              </w:rPr>
              <w:t>ул. Вокзальная, 13</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ООО «Чистый дом»</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2026г.</w:t>
            </w:r>
          </w:p>
        </w:tc>
      </w:tr>
      <w:tr w:rsidR="00DC097B" w:rsidTr="005429C1">
        <w:trPr>
          <w:gridAfter w:val="4"/>
          <w:wAfter w:w="4998" w:type="dxa"/>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5.</w:t>
            </w: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rPr>
                <w:rFonts w:ascii="Times New Roman" w:hAnsi="Times New Roman" w:cs="Times New Roman"/>
                <w:sz w:val="24"/>
                <w:szCs w:val="24"/>
              </w:rPr>
            </w:pPr>
            <w:r>
              <w:rPr>
                <w:rFonts w:ascii="Times New Roman" w:hAnsi="Times New Roman" w:cs="Times New Roman"/>
                <w:sz w:val="24"/>
                <w:szCs w:val="24"/>
              </w:rPr>
              <w:t>ул. Кубановская, 4,2</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ООО «Жильё 32»</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2026г.</w:t>
            </w:r>
          </w:p>
        </w:tc>
      </w:tr>
      <w:tr w:rsidR="00DC097B" w:rsidTr="005429C1">
        <w:trPr>
          <w:gridAfter w:val="4"/>
          <w:wAfter w:w="4998" w:type="dxa"/>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6.</w:t>
            </w: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rPr>
                <w:rFonts w:ascii="Times New Roman" w:hAnsi="Times New Roman" w:cs="Times New Roman"/>
                <w:sz w:val="24"/>
                <w:szCs w:val="24"/>
              </w:rPr>
            </w:pPr>
            <w:r>
              <w:rPr>
                <w:rFonts w:ascii="Times New Roman" w:hAnsi="Times New Roman" w:cs="Times New Roman"/>
                <w:sz w:val="24"/>
                <w:szCs w:val="24"/>
              </w:rPr>
              <w:t>ул. Садовая, 54</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ООО «Жильё 32»</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2026г.</w:t>
            </w:r>
          </w:p>
        </w:tc>
      </w:tr>
      <w:tr w:rsidR="00DC097B" w:rsidTr="005429C1">
        <w:trPr>
          <w:gridAfter w:val="4"/>
          <w:wAfter w:w="4998" w:type="dxa"/>
          <w:trHeight w:val="159"/>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 xml:space="preserve">7.      </w:t>
            </w: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rPr>
                <w:rFonts w:ascii="Times New Roman" w:hAnsi="Times New Roman" w:cs="Times New Roman"/>
                <w:sz w:val="24"/>
                <w:szCs w:val="24"/>
              </w:rPr>
            </w:pPr>
            <w:proofErr w:type="spellStart"/>
            <w:r>
              <w:rPr>
                <w:rFonts w:ascii="Times New Roman" w:hAnsi="Times New Roman" w:cs="Times New Roman"/>
                <w:sz w:val="24"/>
                <w:szCs w:val="24"/>
              </w:rPr>
              <w:t>ул.РОС</w:t>
            </w:r>
            <w:proofErr w:type="spellEnd"/>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ООО «Жильё 32»</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2027 г.</w:t>
            </w:r>
          </w:p>
        </w:tc>
      </w:tr>
      <w:tr w:rsidR="00DC097B" w:rsidTr="005429C1">
        <w:trPr>
          <w:gridAfter w:val="4"/>
          <w:wAfter w:w="4998" w:type="dxa"/>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tabs>
                <w:tab w:val="left" w:pos="431"/>
              </w:tabs>
              <w:jc w:val="center"/>
              <w:rPr>
                <w:rFonts w:ascii="Times New Roman" w:hAnsi="Times New Roman" w:cs="Times New Roman"/>
                <w:sz w:val="24"/>
                <w:szCs w:val="24"/>
              </w:rPr>
            </w:pPr>
            <w:r>
              <w:rPr>
                <w:rFonts w:ascii="Times New Roman" w:hAnsi="Times New Roman" w:cs="Times New Roman"/>
                <w:sz w:val="24"/>
                <w:szCs w:val="24"/>
              </w:rPr>
              <w:t>8.</w:t>
            </w: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rPr>
                <w:rFonts w:ascii="Times New Roman" w:hAnsi="Times New Roman" w:cs="Times New Roman"/>
                <w:sz w:val="24"/>
                <w:szCs w:val="24"/>
              </w:rPr>
            </w:pPr>
            <w:r>
              <w:rPr>
                <w:rFonts w:ascii="Times New Roman" w:hAnsi="Times New Roman" w:cs="Times New Roman"/>
                <w:sz w:val="24"/>
                <w:szCs w:val="24"/>
              </w:rPr>
              <w:t>ул.Гоголя,15</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ООО «Чистый дом»</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2021 г.</w:t>
            </w:r>
          </w:p>
        </w:tc>
      </w:tr>
      <w:tr w:rsidR="00DC097B" w:rsidTr="005429C1">
        <w:trPr>
          <w:gridAfter w:val="4"/>
          <w:wAfter w:w="4998" w:type="dxa"/>
        </w:trPr>
        <w:tc>
          <w:tcPr>
            <w:tcW w:w="959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2028 год</w:t>
            </w:r>
          </w:p>
        </w:tc>
      </w:tr>
      <w:tr w:rsidR="00DC097B" w:rsidTr="005429C1">
        <w:trPr>
          <w:gridAfter w:val="4"/>
          <w:wAfter w:w="4998" w:type="dxa"/>
          <w:trHeight w:val="236"/>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Pr="002F7CCE" w:rsidRDefault="00DC097B" w:rsidP="005429C1">
            <w:pPr>
              <w:rPr>
                <w:rFonts w:ascii="Times New Roman" w:hAnsi="Times New Roman" w:cs="Times New Roman"/>
                <w:sz w:val="24"/>
                <w:szCs w:val="24"/>
              </w:rPr>
            </w:pPr>
            <w:r>
              <w:rPr>
                <w:rFonts w:ascii="Times New Roman" w:hAnsi="Times New Roman" w:cs="Times New Roman"/>
                <w:sz w:val="24"/>
                <w:szCs w:val="24"/>
              </w:rPr>
              <w:t xml:space="preserve">        1.</w:t>
            </w: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roofErr w:type="spellStart"/>
            <w:r w:rsidRPr="00E041DE">
              <w:rPr>
                <w:rFonts w:ascii="Times New Roman" w:hAnsi="Times New Roman" w:cs="Times New Roman"/>
                <w:sz w:val="24"/>
                <w:szCs w:val="24"/>
              </w:rPr>
              <w:t>ул.</w:t>
            </w:r>
            <w:r>
              <w:rPr>
                <w:rFonts w:ascii="Times New Roman" w:hAnsi="Times New Roman" w:cs="Times New Roman"/>
                <w:sz w:val="24"/>
                <w:szCs w:val="24"/>
              </w:rPr>
              <w:t>Мичурина</w:t>
            </w:r>
            <w:proofErr w:type="spellEnd"/>
            <w:r>
              <w:rPr>
                <w:rFonts w:ascii="Times New Roman" w:hAnsi="Times New Roman" w:cs="Times New Roman"/>
                <w:sz w:val="24"/>
                <w:szCs w:val="24"/>
              </w:rPr>
              <w:t>, 6,8,2,2А</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ООО «Жильё 32»</w:t>
            </w:r>
          </w:p>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ООО «Чистый дом»</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2028г.</w:t>
            </w:r>
          </w:p>
        </w:tc>
      </w:tr>
      <w:tr w:rsidR="00DC097B" w:rsidTr="005429C1">
        <w:trPr>
          <w:gridAfter w:val="4"/>
          <w:wAfter w:w="4998" w:type="dxa"/>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Pr="002F7CCE" w:rsidRDefault="00DC097B" w:rsidP="005429C1">
            <w:pPr>
              <w:rPr>
                <w:rFonts w:ascii="Times New Roman" w:hAnsi="Times New Roman" w:cs="Times New Roman"/>
                <w:sz w:val="24"/>
                <w:szCs w:val="24"/>
              </w:rPr>
            </w:pPr>
            <w:r>
              <w:rPr>
                <w:rFonts w:ascii="Times New Roman" w:hAnsi="Times New Roman" w:cs="Times New Roman"/>
                <w:sz w:val="24"/>
                <w:szCs w:val="24"/>
              </w:rPr>
              <w:t xml:space="preserve">        2.</w:t>
            </w: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rPr>
                <w:rFonts w:ascii="Times New Roman" w:hAnsi="Times New Roman" w:cs="Times New Roman"/>
                <w:sz w:val="24"/>
                <w:szCs w:val="24"/>
              </w:rPr>
            </w:pPr>
            <w:r>
              <w:rPr>
                <w:rFonts w:ascii="Times New Roman" w:hAnsi="Times New Roman" w:cs="Times New Roman"/>
                <w:sz w:val="24"/>
                <w:szCs w:val="24"/>
              </w:rPr>
              <w:t>ул. Ленина,80</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ООО «Чистый дом»</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2028г.</w:t>
            </w:r>
          </w:p>
        </w:tc>
      </w:tr>
      <w:tr w:rsidR="00DC097B" w:rsidTr="005429C1">
        <w:tc>
          <w:tcPr>
            <w:tcW w:w="959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2029 год</w:t>
            </w:r>
          </w:p>
        </w:tc>
        <w:tc>
          <w:tcPr>
            <w:tcW w:w="1666" w:type="dxa"/>
            <w:gridSpan w:val="2"/>
          </w:tcPr>
          <w:p w:rsidR="00DC097B" w:rsidRDefault="00DC097B" w:rsidP="005429C1">
            <w:pPr>
              <w:spacing w:after="160" w:line="259" w:lineRule="auto"/>
            </w:pPr>
          </w:p>
        </w:tc>
        <w:tc>
          <w:tcPr>
            <w:tcW w:w="1666" w:type="dxa"/>
          </w:tcPr>
          <w:p w:rsidR="00DC097B" w:rsidRDefault="00DC097B" w:rsidP="005429C1">
            <w:pPr>
              <w:spacing w:after="160" w:line="259" w:lineRule="auto"/>
            </w:pPr>
          </w:p>
        </w:tc>
        <w:tc>
          <w:tcPr>
            <w:tcW w:w="1666" w:type="dxa"/>
          </w:tcPr>
          <w:p w:rsidR="00DC097B" w:rsidRDefault="00DC097B" w:rsidP="005429C1">
            <w:pPr>
              <w:jc w:val="center"/>
              <w:rPr>
                <w:rFonts w:ascii="Times New Roman" w:hAnsi="Times New Roman" w:cs="Times New Roman"/>
                <w:sz w:val="24"/>
                <w:szCs w:val="24"/>
              </w:rPr>
            </w:pPr>
          </w:p>
        </w:tc>
      </w:tr>
      <w:tr w:rsidR="00DC097B" w:rsidTr="005429C1">
        <w:trPr>
          <w:gridAfter w:val="4"/>
          <w:wAfter w:w="4998" w:type="dxa"/>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DC097B">
            <w:pPr>
              <w:pStyle w:val="ac"/>
              <w:numPr>
                <w:ilvl w:val="0"/>
                <w:numId w:val="14"/>
              </w:numPr>
              <w:spacing w:after="0" w:line="240" w:lineRule="auto"/>
              <w:jc w:val="center"/>
              <w:rPr>
                <w:rFonts w:ascii="Times New Roman" w:hAnsi="Times New Roman" w:cs="Times New Roman"/>
                <w:sz w:val="24"/>
                <w:szCs w:val="24"/>
              </w:rPr>
            </w:pP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rPr>
                <w:rFonts w:ascii="Times New Roman" w:hAnsi="Times New Roman" w:cs="Times New Roman"/>
                <w:sz w:val="24"/>
                <w:szCs w:val="24"/>
              </w:rPr>
            </w:pPr>
            <w:r>
              <w:rPr>
                <w:rFonts w:ascii="Times New Roman" w:hAnsi="Times New Roman" w:cs="Times New Roman"/>
                <w:sz w:val="24"/>
                <w:szCs w:val="24"/>
              </w:rPr>
              <w:t>ул. Садовая,30</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ООО «Жильё 32»</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2029г.</w:t>
            </w:r>
          </w:p>
        </w:tc>
      </w:tr>
      <w:tr w:rsidR="00DC097B" w:rsidTr="005429C1">
        <w:trPr>
          <w:gridAfter w:val="4"/>
          <w:wAfter w:w="4998" w:type="dxa"/>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DC097B">
            <w:pPr>
              <w:pStyle w:val="ac"/>
              <w:numPr>
                <w:ilvl w:val="0"/>
                <w:numId w:val="14"/>
              </w:numPr>
              <w:spacing w:after="0" w:line="240" w:lineRule="auto"/>
              <w:jc w:val="center"/>
              <w:rPr>
                <w:rFonts w:ascii="Times New Roman" w:hAnsi="Times New Roman" w:cs="Times New Roman"/>
                <w:sz w:val="24"/>
                <w:szCs w:val="24"/>
              </w:rPr>
            </w:pP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rPr>
                <w:rFonts w:ascii="Times New Roman" w:hAnsi="Times New Roman" w:cs="Times New Roman"/>
                <w:sz w:val="24"/>
                <w:szCs w:val="24"/>
              </w:rPr>
            </w:pPr>
            <w:r>
              <w:rPr>
                <w:rFonts w:ascii="Times New Roman" w:hAnsi="Times New Roman" w:cs="Times New Roman"/>
                <w:sz w:val="24"/>
                <w:szCs w:val="24"/>
              </w:rPr>
              <w:t>ул. Садовая,43</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ООО «Жильё 32»</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pPr>
            <w:r w:rsidRPr="00D13CC1">
              <w:rPr>
                <w:rFonts w:ascii="Times New Roman" w:hAnsi="Times New Roman" w:cs="Times New Roman"/>
                <w:sz w:val="24"/>
                <w:szCs w:val="24"/>
              </w:rPr>
              <w:t>202</w:t>
            </w:r>
            <w:r>
              <w:rPr>
                <w:rFonts w:ascii="Times New Roman" w:hAnsi="Times New Roman" w:cs="Times New Roman"/>
                <w:sz w:val="24"/>
                <w:szCs w:val="24"/>
              </w:rPr>
              <w:t>9</w:t>
            </w:r>
            <w:r w:rsidRPr="00D13CC1">
              <w:rPr>
                <w:rFonts w:ascii="Times New Roman" w:hAnsi="Times New Roman" w:cs="Times New Roman"/>
                <w:sz w:val="24"/>
                <w:szCs w:val="24"/>
              </w:rPr>
              <w:t xml:space="preserve"> г.</w:t>
            </w:r>
          </w:p>
        </w:tc>
      </w:tr>
      <w:tr w:rsidR="00DC097B" w:rsidTr="005429C1">
        <w:trPr>
          <w:gridAfter w:val="4"/>
          <w:wAfter w:w="4998" w:type="dxa"/>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DC097B">
            <w:pPr>
              <w:pStyle w:val="ac"/>
              <w:numPr>
                <w:ilvl w:val="0"/>
                <w:numId w:val="14"/>
              </w:numPr>
              <w:spacing w:after="0" w:line="240" w:lineRule="auto"/>
              <w:jc w:val="center"/>
              <w:rPr>
                <w:rFonts w:ascii="Times New Roman" w:hAnsi="Times New Roman" w:cs="Times New Roman"/>
                <w:sz w:val="24"/>
                <w:szCs w:val="24"/>
              </w:rPr>
            </w:pP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rPr>
                <w:rFonts w:ascii="Times New Roman" w:hAnsi="Times New Roman" w:cs="Times New Roman"/>
                <w:sz w:val="24"/>
                <w:szCs w:val="24"/>
              </w:rPr>
            </w:pPr>
            <w:r>
              <w:rPr>
                <w:rFonts w:ascii="Times New Roman" w:hAnsi="Times New Roman" w:cs="Times New Roman"/>
                <w:sz w:val="24"/>
                <w:szCs w:val="24"/>
              </w:rPr>
              <w:t>ул. Садовая,46</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ООО «Жильё 32»</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pPr>
            <w:r w:rsidRPr="00D13CC1">
              <w:rPr>
                <w:rFonts w:ascii="Times New Roman" w:hAnsi="Times New Roman" w:cs="Times New Roman"/>
                <w:sz w:val="24"/>
                <w:szCs w:val="24"/>
              </w:rPr>
              <w:t>202</w:t>
            </w:r>
            <w:r>
              <w:rPr>
                <w:rFonts w:ascii="Times New Roman" w:hAnsi="Times New Roman" w:cs="Times New Roman"/>
                <w:sz w:val="24"/>
                <w:szCs w:val="24"/>
              </w:rPr>
              <w:t>9</w:t>
            </w:r>
            <w:r w:rsidRPr="00D13CC1">
              <w:rPr>
                <w:rFonts w:ascii="Times New Roman" w:hAnsi="Times New Roman" w:cs="Times New Roman"/>
                <w:sz w:val="24"/>
                <w:szCs w:val="24"/>
              </w:rPr>
              <w:t xml:space="preserve"> г.</w:t>
            </w:r>
          </w:p>
        </w:tc>
      </w:tr>
      <w:tr w:rsidR="00DC097B" w:rsidTr="005429C1">
        <w:trPr>
          <w:gridAfter w:val="4"/>
          <w:wAfter w:w="4998" w:type="dxa"/>
        </w:trPr>
        <w:tc>
          <w:tcPr>
            <w:tcW w:w="959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2030 год</w:t>
            </w:r>
          </w:p>
        </w:tc>
      </w:tr>
      <w:tr w:rsidR="00DC097B" w:rsidTr="005429C1">
        <w:trPr>
          <w:gridAfter w:val="4"/>
          <w:wAfter w:w="4998" w:type="dxa"/>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DC097B">
            <w:pPr>
              <w:pStyle w:val="ac"/>
              <w:numPr>
                <w:ilvl w:val="0"/>
                <w:numId w:val="17"/>
              </w:numPr>
              <w:spacing w:after="0" w:line="240" w:lineRule="auto"/>
              <w:jc w:val="center"/>
              <w:rPr>
                <w:rFonts w:ascii="Times New Roman" w:hAnsi="Times New Roman" w:cs="Times New Roman"/>
                <w:sz w:val="24"/>
                <w:szCs w:val="24"/>
              </w:rPr>
            </w:pP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rPr>
                <w:rFonts w:ascii="Times New Roman" w:hAnsi="Times New Roman" w:cs="Times New Roman"/>
                <w:sz w:val="24"/>
                <w:szCs w:val="24"/>
              </w:rPr>
            </w:pPr>
            <w:r>
              <w:rPr>
                <w:rFonts w:ascii="Times New Roman" w:hAnsi="Times New Roman" w:cs="Times New Roman"/>
                <w:sz w:val="24"/>
                <w:szCs w:val="24"/>
              </w:rPr>
              <w:t>ул. Вокзальная,44Б</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ТСЖ «Вектор»</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2030 г.</w:t>
            </w:r>
          </w:p>
        </w:tc>
      </w:tr>
      <w:tr w:rsidR="00DC097B" w:rsidTr="005429C1">
        <w:trPr>
          <w:gridAfter w:val="4"/>
          <w:wAfter w:w="4998" w:type="dxa"/>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DC097B">
            <w:pPr>
              <w:pStyle w:val="ac"/>
              <w:numPr>
                <w:ilvl w:val="0"/>
                <w:numId w:val="17"/>
              </w:numPr>
              <w:spacing w:after="0" w:line="240" w:lineRule="auto"/>
              <w:jc w:val="center"/>
              <w:rPr>
                <w:rFonts w:ascii="Times New Roman" w:hAnsi="Times New Roman" w:cs="Times New Roman"/>
                <w:sz w:val="24"/>
                <w:szCs w:val="24"/>
              </w:rPr>
            </w:pP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rPr>
                <w:rFonts w:ascii="Times New Roman" w:hAnsi="Times New Roman" w:cs="Times New Roman"/>
                <w:sz w:val="24"/>
                <w:szCs w:val="24"/>
              </w:rPr>
            </w:pPr>
            <w:proofErr w:type="spellStart"/>
            <w:r>
              <w:rPr>
                <w:rFonts w:ascii="Times New Roman" w:hAnsi="Times New Roman" w:cs="Times New Roman"/>
                <w:sz w:val="24"/>
                <w:szCs w:val="24"/>
              </w:rPr>
              <w:t>ул.Ломоносова</w:t>
            </w:r>
            <w:proofErr w:type="spellEnd"/>
            <w:r>
              <w:rPr>
                <w:rFonts w:ascii="Times New Roman" w:hAnsi="Times New Roman" w:cs="Times New Roman"/>
                <w:sz w:val="24"/>
                <w:szCs w:val="24"/>
              </w:rPr>
              <w:t>, 49</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ООО «Чистый дом»</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2030 г.</w:t>
            </w:r>
          </w:p>
        </w:tc>
      </w:tr>
      <w:tr w:rsidR="00DC097B" w:rsidTr="005429C1">
        <w:trPr>
          <w:gridAfter w:val="4"/>
          <w:wAfter w:w="4998" w:type="dxa"/>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DC097B">
            <w:pPr>
              <w:pStyle w:val="ac"/>
              <w:numPr>
                <w:ilvl w:val="0"/>
                <w:numId w:val="17"/>
              </w:numPr>
              <w:spacing w:after="0" w:line="240" w:lineRule="auto"/>
              <w:jc w:val="center"/>
              <w:rPr>
                <w:rFonts w:ascii="Times New Roman" w:hAnsi="Times New Roman" w:cs="Times New Roman"/>
                <w:sz w:val="24"/>
                <w:szCs w:val="24"/>
              </w:rPr>
            </w:pP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rPr>
                <w:rFonts w:ascii="Times New Roman" w:hAnsi="Times New Roman" w:cs="Times New Roman"/>
                <w:sz w:val="24"/>
                <w:szCs w:val="24"/>
              </w:rPr>
            </w:pPr>
            <w:r>
              <w:rPr>
                <w:rFonts w:ascii="Times New Roman" w:hAnsi="Times New Roman" w:cs="Times New Roman"/>
                <w:sz w:val="24"/>
                <w:szCs w:val="24"/>
              </w:rPr>
              <w:t>ул. Садовая,58</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ООО «Жильё 32»</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2030 г.</w:t>
            </w:r>
          </w:p>
        </w:tc>
      </w:tr>
      <w:tr w:rsidR="00DC097B" w:rsidTr="005429C1">
        <w:trPr>
          <w:gridAfter w:val="4"/>
          <w:wAfter w:w="4998" w:type="dxa"/>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DC097B">
            <w:pPr>
              <w:pStyle w:val="ac"/>
              <w:numPr>
                <w:ilvl w:val="0"/>
                <w:numId w:val="17"/>
              </w:numPr>
              <w:spacing w:after="0" w:line="240" w:lineRule="auto"/>
              <w:jc w:val="center"/>
              <w:rPr>
                <w:rFonts w:ascii="Times New Roman" w:hAnsi="Times New Roman" w:cs="Times New Roman"/>
                <w:sz w:val="24"/>
                <w:szCs w:val="24"/>
              </w:rPr>
            </w:pP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rPr>
                <w:rFonts w:ascii="Times New Roman" w:hAnsi="Times New Roman" w:cs="Times New Roman"/>
                <w:sz w:val="24"/>
                <w:szCs w:val="24"/>
              </w:rPr>
            </w:pPr>
            <w:r>
              <w:rPr>
                <w:rFonts w:ascii="Times New Roman" w:hAnsi="Times New Roman" w:cs="Times New Roman"/>
                <w:sz w:val="24"/>
                <w:szCs w:val="24"/>
              </w:rPr>
              <w:t>ул.Полевая,1Б,1В,1Д</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МУП «Жилье»</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2030 г.</w:t>
            </w:r>
          </w:p>
        </w:tc>
      </w:tr>
      <w:tr w:rsidR="00DC097B" w:rsidTr="005429C1">
        <w:trPr>
          <w:gridAfter w:val="4"/>
          <w:wAfter w:w="4998" w:type="dxa"/>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DC097B">
            <w:pPr>
              <w:pStyle w:val="ac"/>
              <w:numPr>
                <w:ilvl w:val="0"/>
                <w:numId w:val="17"/>
              </w:numPr>
              <w:spacing w:after="0" w:line="240" w:lineRule="auto"/>
              <w:jc w:val="center"/>
              <w:rPr>
                <w:rFonts w:ascii="Times New Roman" w:hAnsi="Times New Roman" w:cs="Times New Roman"/>
                <w:sz w:val="24"/>
                <w:szCs w:val="24"/>
              </w:rPr>
            </w:pP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rPr>
                <w:rFonts w:ascii="Times New Roman" w:hAnsi="Times New Roman" w:cs="Times New Roman"/>
                <w:sz w:val="24"/>
                <w:szCs w:val="24"/>
              </w:rPr>
            </w:pPr>
            <w:r>
              <w:rPr>
                <w:rFonts w:ascii="Times New Roman" w:hAnsi="Times New Roman" w:cs="Times New Roman"/>
                <w:sz w:val="24"/>
                <w:szCs w:val="24"/>
              </w:rPr>
              <w:t>ул. Новая,11А</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ООО «Жильё 32»</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2030 г.</w:t>
            </w:r>
          </w:p>
        </w:tc>
      </w:tr>
    </w:tbl>
    <w:p w:rsidR="00DC097B" w:rsidRDefault="00DC097B" w:rsidP="00DC097B">
      <w:pPr>
        <w:spacing w:after="0" w:line="240" w:lineRule="auto"/>
        <w:jc w:val="right"/>
        <w:rPr>
          <w:rFonts w:ascii="Times New Roman" w:hAnsi="Times New Roman" w:cs="Times New Roman"/>
          <w:sz w:val="24"/>
          <w:szCs w:val="24"/>
        </w:rPr>
      </w:pPr>
    </w:p>
    <w:p w:rsidR="00DC097B" w:rsidRDefault="00DC097B" w:rsidP="00DC097B"/>
    <w:p w:rsidR="00DC097B" w:rsidRDefault="00DC097B" w:rsidP="00DC097B"/>
    <w:p w:rsidR="00DC097B" w:rsidRDefault="00DC097B" w:rsidP="00DC097B"/>
    <w:p w:rsidR="00DC097B" w:rsidRDefault="00DC097B" w:rsidP="00DC097B"/>
    <w:p w:rsidR="00DC097B" w:rsidRDefault="00DC097B" w:rsidP="00DC097B"/>
    <w:p w:rsidR="00DC097B" w:rsidRDefault="00DC097B" w:rsidP="00DC097B"/>
    <w:p w:rsidR="00DC097B" w:rsidRDefault="00DC097B" w:rsidP="00DC097B"/>
    <w:p w:rsidR="00DC097B" w:rsidRDefault="00DC097B" w:rsidP="00DC097B"/>
    <w:p w:rsidR="00DC097B" w:rsidRDefault="00DC097B" w:rsidP="00DC097B"/>
    <w:p w:rsidR="00DC097B" w:rsidRDefault="00DC097B" w:rsidP="00DC097B"/>
    <w:p w:rsidR="00DC097B" w:rsidRDefault="00DC097B" w:rsidP="00DC097B"/>
    <w:p w:rsidR="00DC097B" w:rsidRDefault="00DC097B" w:rsidP="00DC097B">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p>
    <w:p w:rsidR="00DC097B" w:rsidRDefault="00DC097B" w:rsidP="00DC097B">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Приложение № 2</w:t>
      </w:r>
    </w:p>
    <w:p w:rsidR="00DC097B" w:rsidRDefault="00DC097B" w:rsidP="00DC097B">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к муниципальной программе</w:t>
      </w:r>
    </w:p>
    <w:p w:rsidR="00DC097B" w:rsidRDefault="00DC097B" w:rsidP="00DC097B">
      <w:pPr>
        <w:spacing w:after="0" w:line="240" w:lineRule="auto"/>
        <w:rPr>
          <w:rFonts w:ascii="Times New Roman" w:hAnsi="Times New Roman" w:cs="Times New Roman"/>
          <w:sz w:val="28"/>
          <w:szCs w:val="28"/>
        </w:rPr>
      </w:pPr>
    </w:p>
    <w:p w:rsidR="00DC097B" w:rsidRDefault="00DC097B" w:rsidP="00DC097B">
      <w:pPr>
        <w:spacing w:after="0" w:line="240" w:lineRule="auto"/>
        <w:rPr>
          <w:rFonts w:ascii="Times New Roman" w:hAnsi="Times New Roman" w:cs="Times New Roman"/>
          <w:sz w:val="28"/>
          <w:szCs w:val="28"/>
        </w:rPr>
      </w:pPr>
    </w:p>
    <w:p w:rsidR="00DC097B" w:rsidRDefault="00DC097B" w:rsidP="00DC097B">
      <w:pPr>
        <w:spacing w:after="0" w:line="240" w:lineRule="auto"/>
        <w:rPr>
          <w:rFonts w:ascii="Times New Roman" w:hAnsi="Times New Roman" w:cs="Times New Roman"/>
          <w:sz w:val="28"/>
          <w:szCs w:val="28"/>
        </w:rPr>
      </w:pPr>
    </w:p>
    <w:p w:rsidR="00DC097B" w:rsidRDefault="00DC097B" w:rsidP="00DC097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Адресный перечень общественных территорий (1,2 этап)</w:t>
      </w:r>
    </w:p>
    <w:p w:rsidR="00DC097B" w:rsidRDefault="00DC097B" w:rsidP="00DC097B">
      <w:pPr>
        <w:spacing w:after="0" w:line="240" w:lineRule="auto"/>
        <w:jc w:val="center"/>
        <w:rPr>
          <w:rFonts w:ascii="Times New Roman" w:hAnsi="Times New Roman" w:cs="Times New Roman"/>
          <w:sz w:val="28"/>
          <w:szCs w:val="28"/>
        </w:rPr>
      </w:pPr>
    </w:p>
    <w:tbl>
      <w:tblPr>
        <w:tblStyle w:val="12"/>
        <w:tblW w:w="0" w:type="auto"/>
        <w:tblInd w:w="0" w:type="dxa"/>
        <w:tblLook w:val="04A0" w:firstRow="1" w:lastRow="0" w:firstColumn="1" w:lastColumn="0" w:noHBand="0" w:noVBand="1"/>
      </w:tblPr>
      <w:tblGrid>
        <w:gridCol w:w="704"/>
        <w:gridCol w:w="2665"/>
        <w:gridCol w:w="2493"/>
        <w:gridCol w:w="1666"/>
        <w:gridCol w:w="1666"/>
      </w:tblGrid>
      <w:tr w:rsidR="00DC097B" w:rsidTr="005429C1">
        <w:trPr>
          <w:trHeight w:val="677"/>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w:t>
            </w:r>
          </w:p>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п/п</w:t>
            </w:r>
          </w:p>
        </w:tc>
        <w:tc>
          <w:tcPr>
            <w:tcW w:w="26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Наименование</w:t>
            </w:r>
          </w:p>
        </w:tc>
        <w:tc>
          <w:tcPr>
            <w:tcW w:w="24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Место расположения</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Площадь</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Сроки реализации</w:t>
            </w:r>
          </w:p>
        </w:tc>
      </w:tr>
      <w:tr w:rsidR="00DC097B" w:rsidTr="005429C1">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DC097B">
            <w:pPr>
              <w:pStyle w:val="ac"/>
              <w:numPr>
                <w:ilvl w:val="0"/>
                <w:numId w:val="28"/>
              </w:numPr>
              <w:spacing w:after="0" w:line="240" w:lineRule="auto"/>
              <w:jc w:val="both"/>
              <w:rPr>
                <w:rFonts w:ascii="Times New Roman" w:hAnsi="Times New Roman" w:cs="Times New Roman"/>
                <w:sz w:val="24"/>
                <w:szCs w:val="24"/>
              </w:rPr>
            </w:pPr>
          </w:p>
        </w:tc>
        <w:tc>
          <w:tcPr>
            <w:tcW w:w="26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rPr>
                <w:rFonts w:ascii="Times New Roman" w:hAnsi="Times New Roman" w:cs="Times New Roman"/>
                <w:sz w:val="24"/>
                <w:szCs w:val="24"/>
              </w:rPr>
            </w:pPr>
            <w:r>
              <w:rPr>
                <w:rFonts w:ascii="Times New Roman" w:hAnsi="Times New Roman" w:cs="Times New Roman"/>
                <w:sz w:val="24"/>
                <w:szCs w:val="24"/>
              </w:rPr>
              <w:t xml:space="preserve">Сквер «Героев Отечества» </w:t>
            </w:r>
          </w:p>
        </w:tc>
        <w:tc>
          <w:tcPr>
            <w:tcW w:w="24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jc w:val="center"/>
              <w:rPr>
                <w:rFonts w:ascii="Times New Roman" w:hAnsi="Times New Roman" w:cs="Times New Roman"/>
                <w:sz w:val="24"/>
                <w:szCs w:val="24"/>
              </w:rPr>
            </w:pPr>
            <w:proofErr w:type="spellStart"/>
            <w:r>
              <w:rPr>
                <w:rFonts w:ascii="Times New Roman" w:hAnsi="Times New Roman" w:cs="Times New Roman"/>
                <w:sz w:val="24"/>
                <w:szCs w:val="24"/>
              </w:rPr>
              <w:t>ул.Коммунистическая</w:t>
            </w:r>
            <w:proofErr w:type="spellEnd"/>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1.95 га</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2018 год</w:t>
            </w:r>
          </w:p>
        </w:tc>
      </w:tr>
      <w:tr w:rsidR="00DC097B" w:rsidTr="005429C1">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DC097B">
            <w:pPr>
              <w:pStyle w:val="ac"/>
              <w:numPr>
                <w:ilvl w:val="0"/>
                <w:numId w:val="28"/>
              </w:numPr>
              <w:spacing w:after="0" w:line="240" w:lineRule="auto"/>
              <w:jc w:val="center"/>
              <w:rPr>
                <w:rFonts w:ascii="Times New Roman" w:hAnsi="Times New Roman" w:cs="Times New Roman"/>
                <w:sz w:val="24"/>
                <w:szCs w:val="24"/>
              </w:rPr>
            </w:pPr>
          </w:p>
        </w:tc>
        <w:tc>
          <w:tcPr>
            <w:tcW w:w="26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rPr>
                <w:rFonts w:ascii="Times New Roman" w:hAnsi="Times New Roman" w:cs="Times New Roman"/>
                <w:sz w:val="24"/>
                <w:szCs w:val="24"/>
              </w:rPr>
            </w:pPr>
            <w:r>
              <w:rPr>
                <w:rFonts w:ascii="Times New Roman" w:hAnsi="Times New Roman" w:cs="Times New Roman"/>
                <w:sz w:val="24"/>
                <w:szCs w:val="24"/>
              </w:rPr>
              <w:t>Благоустройство территории городского парка (2-ая очередь);</w:t>
            </w:r>
          </w:p>
          <w:p w:rsidR="00DC097B" w:rsidRDefault="00DC097B" w:rsidP="005429C1">
            <w:pPr>
              <w:rPr>
                <w:rFonts w:ascii="Times New Roman" w:hAnsi="Times New Roman" w:cs="Times New Roman"/>
                <w:sz w:val="24"/>
                <w:szCs w:val="24"/>
              </w:rPr>
            </w:pPr>
          </w:p>
        </w:tc>
        <w:tc>
          <w:tcPr>
            <w:tcW w:w="24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ул.Гагарина,8</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0.5 га</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p>
          <w:p w:rsidR="00DC097B" w:rsidRDefault="00DC097B" w:rsidP="005429C1">
            <w:pPr>
              <w:jc w:val="center"/>
              <w:rPr>
                <w:rFonts w:ascii="Times New Roman" w:hAnsi="Times New Roman" w:cs="Times New Roman"/>
                <w:sz w:val="24"/>
                <w:szCs w:val="24"/>
              </w:rPr>
            </w:pPr>
          </w:p>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2019 год</w:t>
            </w:r>
          </w:p>
          <w:p w:rsidR="00DC097B" w:rsidRDefault="00DC097B" w:rsidP="005429C1">
            <w:pPr>
              <w:jc w:val="center"/>
              <w:rPr>
                <w:rFonts w:ascii="Times New Roman" w:hAnsi="Times New Roman" w:cs="Times New Roman"/>
                <w:sz w:val="24"/>
                <w:szCs w:val="24"/>
              </w:rPr>
            </w:pPr>
          </w:p>
        </w:tc>
      </w:tr>
      <w:tr w:rsidR="00DC097B" w:rsidTr="005429C1">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DC097B">
            <w:pPr>
              <w:pStyle w:val="ac"/>
              <w:numPr>
                <w:ilvl w:val="0"/>
                <w:numId w:val="28"/>
              </w:numPr>
              <w:spacing w:after="0" w:line="240" w:lineRule="auto"/>
              <w:jc w:val="center"/>
              <w:rPr>
                <w:rFonts w:ascii="Times New Roman" w:hAnsi="Times New Roman" w:cs="Times New Roman"/>
                <w:sz w:val="24"/>
                <w:szCs w:val="24"/>
              </w:rPr>
            </w:pPr>
          </w:p>
        </w:tc>
        <w:tc>
          <w:tcPr>
            <w:tcW w:w="26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rPr>
                <w:rFonts w:ascii="Times New Roman" w:hAnsi="Times New Roman" w:cs="Times New Roman"/>
                <w:sz w:val="24"/>
                <w:szCs w:val="24"/>
              </w:rPr>
            </w:pPr>
            <w:r>
              <w:rPr>
                <w:rFonts w:ascii="Times New Roman" w:hAnsi="Times New Roman" w:cs="Times New Roman"/>
                <w:sz w:val="24"/>
                <w:szCs w:val="24"/>
              </w:rPr>
              <w:t xml:space="preserve"> Благоустройство общественной территории</w:t>
            </w:r>
          </w:p>
        </w:tc>
        <w:tc>
          <w:tcPr>
            <w:tcW w:w="24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jc w:val="center"/>
              <w:rPr>
                <w:rFonts w:ascii="Times New Roman" w:hAnsi="Times New Roman" w:cs="Times New Roman"/>
                <w:sz w:val="24"/>
                <w:szCs w:val="24"/>
              </w:rPr>
            </w:pPr>
            <w:proofErr w:type="spellStart"/>
            <w:r>
              <w:rPr>
                <w:rFonts w:ascii="Times New Roman" w:hAnsi="Times New Roman" w:cs="Times New Roman"/>
                <w:sz w:val="24"/>
                <w:szCs w:val="24"/>
              </w:rPr>
              <w:t>с.Замишево</w:t>
            </w:r>
            <w:proofErr w:type="spellEnd"/>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0.09 га</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2019 год</w:t>
            </w:r>
          </w:p>
        </w:tc>
      </w:tr>
      <w:tr w:rsidR="00DC097B" w:rsidTr="005429C1">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DC097B">
            <w:pPr>
              <w:pStyle w:val="ac"/>
              <w:numPr>
                <w:ilvl w:val="0"/>
                <w:numId w:val="28"/>
              </w:numPr>
              <w:spacing w:after="0" w:line="240" w:lineRule="auto"/>
              <w:jc w:val="center"/>
              <w:rPr>
                <w:rFonts w:ascii="Times New Roman" w:hAnsi="Times New Roman" w:cs="Times New Roman"/>
                <w:sz w:val="24"/>
                <w:szCs w:val="24"/>
              </w:rPr>
            </w:pPr>
          </w:p>
        </w:tc>
        <w:tc>
          <w:tcPr>
            <w:tcW w:w="26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rPr>
                <w:rFonts w:ascii="Times New Roman" w:hAnsi="Times New Roman" w:cs="Times New Roman"/>
                <w:sz w:val="24"/>
                <w:szCs w:val="24"/>
              </w:rPr>
            </w:pPr>
            <w:r>
              <w:rPr>
                <w:rFonts w:ascii="Times New Roman" w:hAnsi="Times New Roman" w:cs="Times New Roman"/>
                <w:sz w:val="24"/>
                <w:szCs w:val="24"/>
              </w:rPr>
              <w:t xml:space="preserve"> Сквер «Детский»</w:t>
            </w:r>
          </w:p>
        </w:tc>
        <w:tc>
          <w:tcPr>
            <w:tcW w:w="24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jc w:val="center"/>
              <w:rPr>
                <w:rFonts w:ascii="Times New Roman" w:hAnsi="Times New Roman" w:cs="Times New Roman"/>
                <w:sz w:val="24"/>
                <w:szCs w:val="24"/>
              </w:rPr>
            </w:pPr>
            <w:proofErr w:type="spellStart"/>
            <w:r>
              <w:rPr>
                <w:rFonts w:ascii="Times New Roman" w:hAnsi="Times New Roman" w:cs="Times New Roman"/>
                <w:sz w:val="24"/>
                <w:szCs w:val="24"/>
              </w:rPr>
              <w:t>пл.Октябрьской</w:t>
            </w:r>
            <w:proofErr w:type="spellEnd"/>
            <w:r>
              <w:rPr>
                <w:rFonts w:ascii="Times New Roman" w:hAnsi="Times New Roman" w:cs="Times New Roman"/>
                <w:sz w:val="24"/>
                <w:szCs w:val="24"/>
              </w:rPr>
              <w:t xml:space="preserve"> революции</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1,5 га</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2020 год</w:t>
            </w:r>
          </w:p>
        </w:tc>
      </w:tr>
      <w:tr w:rsidR="00DC097B" w:rsidTr="005429C1">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DC097B">
            <w:pPr>
              <w:pStyle w:val="ac"/>
              <w:numPr>
                <w:ilvl w:val="0"/>
                <w:numId w:val="28"/>
              </w:numPr>
              <w:spacing w:after="0" w:line="240" w:lineRule="auto"/>
              <w:jc w:val="center"/>
              <w:rPr>
                <w:rFonts w:ascii="Times New Roman" w:hAnsi="Times New Roman" w:cs="Times New Roman"/>
                <w:sz w:val="24"/>
                <w:szCs w:val="24"/>
              </w:rPr>
            </w:pPr>
          </w:p>
        </w:tc>
        <w:tc>
          <w:tcPr>
            <w:tcW w:w="26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rPr>
                <w:rFonts w:ascii="Times New Roman" w:hAnsi="Times New Roman" w:cs="Times New Roman"/>
                <w:sz w:val="24"/>
                <w:szCs w:val="24"/>
              </w:rPr>
            </w:pPr>
            <w:r>
              <w:rPr>
                <w:rFonts w:ascii="Times New Roman" w:hAnsi="Times New Roman" w:cs="Times New Roman"/>
                <w:sz w:val="24"/>
                <w:szCs w:val="24"/>
              </w:rPr>
              <w:t>Благоустройство городского парка (третья очередь)</w:t>
            </w:r>
          </w:p>
        </w:tc>
        <w:tc>
          <w:tcPr>
            <w:tcW w:w="24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ул.Гагарина,8</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1.0 га</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p>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2021 год</w:t>
            </w:r>
          </w:p>
        </w:tc>
      </w:tr>
      <w:tr w:rsidR="00DC097B" w:rsidTr="005429C1">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DC097B">
            <w:pPr>
              <w:pStyle w:val="ac"/>
              <w:numPr>
                <w:ilvl w:val="0"/>
                <w:numId w:val="28"/>
              </w:numPr>
              <w:spacing w:after="0" w:line="240" w:lineRule="auto"/>
              <w:jc w:val="center"/>
              <w:rPr>
                <w:rFonts w:ascii="Times New Roman" w:hAnsi="Times New Roman" w:cs="Times New Roman"/>
                <w:sz w:val="24"/>
                <w:szCs w:val="24"/>
              </w:rPr>
            </w:pPr>
          </w:p>
        </w:tc>
        <w:tc>
          <w:tcPr>
            <w:tcW w:w="26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rPr>
                <w:rFonts w:ascii="Times New Roman" w:hAnsi="Times New Roman" w:cs="Times New Roman"/>
                <w:sz w:val="24"/>
                <w:szCs w:val="24"/>
              </w:rPr>
            </w:pPr>
            <w:r>
              <w:rPr>
                <w:rFonts w:ascii="Times New Roman" w:hAnsi="Times New Roman" w:cs="Times New Roman"/>
                <w:sz w:val="24"/>
                <w:szCs w:val="24"/>
              </w:rPr>
              <w:t xml:space="preserve">Благоустройство территории площади Октябрьской революции в </w:t>
            </w:r>
            <w:proofErr w:type="spellStart"/>
            <w:r>
              <w:rPr>
                <w:rFonts w:ascii="Times New Roman" w:hAnsi="Times New Roman" w:cs="Times New Roman"/>
                <w:sz w:val="24"/>
                <w:szCs w:val="24"/>
              </w:rPr>
              <w:t>г.Новозыбков</w:t>
            </w:r>
            <w:proofErr w:type="spellEnd"/>
          </w:p>
        </w:tc>
        <w:tc>
          <w:tcPr>
            <w:tcW w:w="24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г. Новозыбков, пл. Октябрьской революции</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0,68 га</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p>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2022 год</w:t>
            </w:r>
          </w:p>
        </w:tc>
      </w:tr>
      <w:tr w:rsidR="00DC097B" w:rsidTr="005429C1">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DC097B">
            <w:pPr>
              <w:pStyle w:val="ac"/>
              <w:numPr>
                <w:ilvl w:val="0"/>
                <w:numId w:val="28"/>
              </w:numPr>
              <w:spacing w:after="0" w:line="240" w:lineRule="auto"/>
              <w:jc w:val="center"/>
              <w:rPr>
                <w:rFonts w:ascii="Times New Roman" w:hAnsi="Times New Roman" w:cs="Times New Roman"/>
                <w:sz w:val="24"/>
                <w:szCs w:val="24"/>
              </w:rPr>
            </w:pPr>
          </w:p>
        </w:tc>
        <w:tc>
          <w:tcPr>
            <w:tcW w:w="26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rPr>
                <w:rFonts w:ascii="Times New Roman" w:hAnsi="Times New Roman" w:cs="Times New Roman"/>
                <w:sz w:val="24"/>
                <w:szCs w:val="24"/>
              </w:rPr>
            </w:pPr>
            <w:r>
              <w:rPr>
                <w:rFonts w:ascii="Times New Roman" w:hAnsi="Times New Roman" w:cs="Times New Roman"/>
                <w:sz w:val="24"/>
                <w:szCs w:val="24"/>
              </w:rPr>
              <w:t>Благоустройство сквера возле кинотеатра «Октябрь»</w:t>
            </w:r>
          </w:p>
        </w:tc>
        <w:tc>
          <w:tcPr>
            <w:tcW w:w="24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г. Новозыбков,</w:t>
            </w:r>
          </w:p>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пл. Октябрьской революции</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0,2 га</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p>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2022 год</w:t>
            </w:r>
          </w:p>
        </w:tc>
      </w:tr>
      <w:tr w:rsidR="00DC097B" w:rsidTr="005429C1">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DC097B">
            <w:pPr>
              <w:pStyle w:val="ac"/>
              <w:numPr>
                <w:ilvl w:val="0"/>
                <w:numId w:val="28"/>
              </w:numPr>
              <w:spacing w:after="0" w:line="240" w:lineRule="auto"/>
              <w:jc w:val="center"/>
              <w:rPr>
                <w:rFonts w:ascii="Times New Roman" w:hAnsi="Times New Roman" w:cs="Times New Roman"/>
                <w:sz w:val="24"/>
                <w:szCs w:val="24"/>
              </w:rPr>
            </w:pPr>
          </w:p>
        </w:tc>
        <w:tc>
          <w:tcPr>
            <w:tcW w:w="26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rPr>
                <w:rFonts w:ascii="Times New Roman" w:hAnsi="Times New Roman" w:cs="Times New Roman"/>
                <w:sz w:val="24"/>
                <w:szCs w:val="24"/>
              </w:rPr>
            </w:pPr>
            <w:r>
              <w:rPr>
                <w:rFonts w:ascii="Times New Roman" w:hAnsi="Times New Roman" w:cs="Times New Roman"/>
                <w:sz w:val="24"/>
                <w:szCs w:val="24"/>
              </w:rPr>
              <w:t xml:space="preserve">Благоустройство территории площади Октябрьской революции в </w:t>
            </w:r>
            <w:proofErr w:type="spellStart"/>
            <w:r>
              <w:rPr>
                <w:rFonts w:ascii="Times New Roman" w:hAnsi="Times New Roman" w:cs="Times New Roman"/>
                <w:sz w:val="24"/>
                <w:szCs w:val="24"/>
              </w:rPr>
              <w:t>г.Новозыбков</w:t>
            </w:r>
            <w:proofErr w:type="spellEnd"/>
            <w:r>
              <w:rPr>
                <w:rFonts w:ascii="Times New Roman" w:hAnsi="Times New Roman" w:cs="Times New Roman"/>
                <w:sz w:val="24"/>
                <w:szCs w:val="24"/>
              </w:rPr>
              <w:t xml:space="preserve"> (2-ая очередь)</w:t>
            </w:r>
          </w:p>
        </w:tc>
        <w:tc>
          <w:tcPr>
            <w:tcW w:w="24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г. Новозыбков, пл. Октябрьской революции</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0,68 га</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p>
          <w:p w:rsidR="00DC097B" w:rsidRDefault="00DC097B" w:rsidP="005429C1">
            <w:pPr>
              <w:jc w:val="center"/>
              <w:rPr>
                <w:rFonts w:ascii="Times New Roman" w:hAnsi="Times New Roman" w:cs="Times New Roman"/>
                <w:sz w:val="24"/>
                <w:szCs w:val="24"/>
              </w:rPr>
            </w:pPr>
          </w:p>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2023 год</w:t>
            </w:r>
          </w:p>
        </w:tc>
      </w:tr>
      <w:tr w:rsidR="00DC097B" w:rsidTr="005429C1">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DC097B">
            <w:pPr>
              <w:pStyle w:val="ac"/>
              <w:numPr>
                <w:ilvl w:val="0"/>
                <w:numId w:val="28"/>
              </w:numPr>
              <w:spacing w:after="0" w:line="240" w:lineRule="auto"/>
              <w:jc w:val="center"/>
              <w:rPr>
                <w:rFonts w:ascii="Times New Roman" w:hAnsi="Times New Roman" w:cs="Times New Roman"/>
                <w:sz w:val="24"/>
                <w:szCs w:val="24"/>
              </w:rPr>
            </w:pPr>
          </w:p>
        </w:tc>
        <w:tc>
          <w:tcPr>
            <w:tcW w:w="26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rPr>
                <w:rFonts w:ascii="Times New Roman" w:hAnsi="Times New Roman" w:cs="Times New Roman"/>
                <w:sz w:val="24"/>
                <w:szCs w:val="24"/>
              </w:rPr>
            </w:pPr>
            <w:r>
              <w:rPr>
                <w:rFonts w:ascii="Times New Roman" w:hAnsi="Times New Roman" w:cs="Times New Roman"/>
                <w:sz w:val="24"/>
                <w:szCs w:val="24"/>
              </w:rPr>
              <w:t xml:space="preserve">Благоустройство территории площади Октябрьской революции в </w:t>
            </w:r>
            <w:proofErr w:type="spellStart"/>
            <w:r>
              <w:rPr>
                <w:rFonts w:ascii="Times New Roman" w:hAnsi="Times New Roman" w:cs="Times New Roman"/>
                <w:sz w:val="24"/>
                <w:szCs w:val="24"/>
              </w:rPr>
              <w:t>г.Новозыбков</w:t>
            </w:r>
            <w:proofErr w:type="spellEnd"/>
            <w:r>
              <w:rPr>
                <w:rFonts w:ascii="Times New Roman" w:hAnsi="Times New Roman" w:cs="Times New Roman"/>
                <w:sz w:val="24"/>
                <w:szCs w:val="24"/>
              </w:rPr>
              <w:t xml:space="preserve"> (3-ая очередь)</w:t>
            </w:r>
          </w:p>
        </w:tc>
        <w:tc>
          <w:tcPr>
            <w:tcW w:w="24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г. Новозыбков, пл. Октябрьской революции</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0,68 га</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p>
          <w:p w:rsidR="00DC097B" w:rsidRDefault="00DC097B" w:rsidP="005429C1">
            <w:pPr>
              <w:jc w:val="center"/>
              <w:rPr>
                <w:rFonts w:ascii="Times New Roman" w:hAnsi="Times New Roman" w:cs="Times New Roman"/>
                <w:sz w:val="24"/>
                <w:szCs w:val="24"/>
              </w:rPr>
            </w:pPr>
          </w:p>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2024 год</w:t>
            </w:r>
          </w:p>
        </w:tc>
      </w:tr>
      <w:tr w:rsidR="00DC097B" w:rsidTr="005429C1">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DC097B">
            <w:pPr>
              <w:pStyle w:val="ac"/>
              <w:numPr>
                <w:ilvl w:val="0"/>
                <w:numId w:val="28"/>
              </w:numPr>
              <w:spacing w:after="0" w:line="240" w:lineRule="auto"/>
              <w:jc w:val="center"/>
              <w:rPr>
                <w:rFonts w:ascii="Times New Roman" w:hAnsi="Times New Roman" w:cs="Times New Roman"/>
                <w:sz w:val="24"/>
                <w:szCs w:val="24"/>
              </w:rPr>
            </w:pPr>
          </w:p>
        </w:tc>
        <w:tc>
          <w:tcPr>
            <w:tcW w:w="26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rPr>
                <w:rFonts w:ascii="Times New Roman" w:hAnsi="Times New Roman" w:cs="Times New Roman"/>
                <w:sz w:val="24"/>
                <w:szCs w:val="24"/>
              </w:rPr>
            </w:pPr>
            <w:r>
              <w:rPr>
                <w:rFonts w:ascii="Times New Roman" w:hAnsi="Times New Roman" w:cs="Times New Roman"/>
                <w:sz w:val="24"/>
                <w:szCs w:val="24"/>
              </w:rPr>
              <w:t xml:space="preserve">Благоустройство сквера «Березовая роща» </w:t>
            </w:r>
          </w:p>
        </w:tc>
        <w:tc>
          <w:tcPr>
            <w:tcW w:w="24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 xml:space="preserve">г. Новозыбков, </w:t>
            </w:r>
            <w:proofErr w:type="spellStart"/>
            <w:r>
              <w:rPr>
                <w:rFonts w:ascii="Times New Roman" w:hAnsi="Times New Roman" w:cs="Times New Roman"/>
                <w:sz w:val="24"/>
                <w:szCs w:val="24"/>
              </w:rPr>
              <w:t>ул.Красная</w:t>
            </w:r>
            <w:proofErr w:type="spellEnd"/>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jc w:val="center"/>
              <w:rPr>
                <w:rFonts w:ascii="Times New Roman" w:hAnsi="Times New Roman" w:cs="Times New Roman"/>
                <w:sz w:val="24"/>
                <w:szCs w:val="24"/>
              </w:rPr>
            </w:pP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2024 год</w:t>
            </w:r>
          </w:p>
        </w:tc>
      </w:tr>
      <w:tr w:rsidR="00DC097B" w:rsidTr="005429C1">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DC097B">
            <w:pPr>
              <w:pStyle w:val="ac"/>
              <w:numPr>
                <w:ilvl w:val="0"/>
                <w:numId w:val="28"/>
              </w:numPr>
              <w:spacing w:after="0" w:line="240" w:lineRule="auto"/>
              <w:jc w:val="center"/>
              <w:rPr>
                <w:rFonts w:ascii="Times New Roman" w:hAnsi="Times New Roman" w:cs="Times New Roman"/>
                <w:sz w:val="24"/>
                <w:szCs w:val="24"/>
              </w:rPr>
            </w:pPr>
          </w:p>
        </w:tc>
        <w:tc>
          <w:tcPr>
            <w:tcW w:w="26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rPr>
                <w:rFonts w:ascii="Times New Roman" w:hAnsi="Times New Roman" w:cs="Times New Roman"/>
                <w:sz w:val="24"/>
                <w:szCs w:val="24"/>
              </w:rPr>
            </w:pPr>
            <w:r w:rsidRPr="004F07BE">
              <w:rPr>
                <w:rFonts w:ascii="Times New Roman" w:hAnsi="Times New Roman" w:cs="Times New Roman"/>
                <w:color w:val="000000"/>
                <w:sz w:val="24"/>
                <w:szCs w:val="24"/>
              </w:rPr>
              <w:t>Благоустройство</w:t>
            </w:r>
            <w:r w:rsidRPr="00BD11B3">
              <w:rPr>
                <w:rFonts w:ascii="Times New Roman" w:hAnsi="Times New Roman" w:cs="Times New Roman"/>
                <w:color w:val="000000"/>
                <w:sz w:val="28"/>
                <w:szCs w:val="28"/>
              </w:rPr>
              <w:t xml:space="preserve"> </w:t>
            </w:r>
            <w:r w:rsidRPr="004F07BE">
              <w:rPr>
                <w:rFonts w:ascii="Times New Roman" w:hAnsi="Times New Roman" w:cs="Times New Roman"/>
                <w:color w:val="000000"/>
                <w:sz w:val="24"/>
                <w:szCs w:val="24"/>
              </w:rPr>
              <w:t>сквер</w:t>
            </w:r>
            <w:r>
              <w:rPr>
                <w:rFonts w:ascii="Times New Roman" w:hAnsi="Times New Roman" w:cs="Times New Roman"/>
                <w:color w:val="000000"/>
                <w:sz w:val="24"/>
                <w:szCs w:val="24"/>
              </w:rPr>
              <w:t>а</w:t>
            </w:r>
            <w:r w:rsidRPr="004F07BE">
              <w:rPr>
                <w:rFonts w:ascii="Times New Roman" w:hAnsi="Times New Roman" w:cs="Times New Roman"/>
                <w:color w:val="000000"/>
                <w:sz w:val="24"/>
                <w:szCs w:val="24"/>
              </w:rPr>
              <w:t xml:space="preserve"> на ул.</w:t>
            </w:r>
            <w:r>
              <w:rPr>
                <w:rFonts w:ascii="Times New Roman" w:hAnsi="Times New Roman" w:cs="Times New Roman"/>
                <w:color w:val="000000"/>
                <w:sz w:val="24"/>
                <w:szCs w:val="24"/>
              </w:rPr>
              <w:t xml:space="preserve"> </w:t>
            </w:r>
            <w:r w:rsidRPr="004F07BE">
              <w:rPr>
                <w:rFonts w:ascii="Times New Roman" w:hAnsi="Times New Roman" w:cs="Times New Roman"/>
                <w:color w:val="000000"/>
                <w:sz w:val="24"/>
                <w:szCs w:val="24"/>
              </w:rPr>
              <w:t>Красной с планером-самолетом МИГ-23 МЛД</w:t>
            </w:r>
          </w:p>
        </w:tc>
        <w:tc>
          <w:tcPr>
            <w:tcW w:w="24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 xml:space="preserve">г. Новозыбков, </w:t>
            </w:r>
            <w:proofErr w:type="spellStart"/>
            <w:r>
              <w:rPr>
                <w:rFonts w:ascii="Times New Roman" w:hAnsi="Times New Roman" w:cs="Times New Roman"/>
                <w:sz w:val="24"/>
                <w:szCs w:val="24"/>
              </w:rPr>
              <w:t>ул.Красная</w:t>
            </w:r>
            <w:proofErr w:type="spellEnd"/>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jc w:val="center"/>
              <w:rPr>
                <w:rFonts w:ascii="Times New Roman" w:hAnsi="Times New Roman" w:cs="Times New Roman"/>
                <w:sz w:val="24"/>
                <w:szCs w:val="24"/>
              </w:rPr>
            </w:pP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2025 год</w:t>
            </w:r>
          </w:p>
        </w:tc>
      </w:tr>
      <w:tr w:rsidR="00DC097B" w:rsidTr="005429C1">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DC097B">
            <w:pPr>
              <w:pStyle w:val="ac"/>
              <w:numPr>
                <w:ilvl w:val="0"/>
                <w:numId w:val="28"/>
              </w:numPr>
              <w:spacing w:after="0" w:line="240" w:lineRule="auto"/>
              <w:jc w:val="center"/>
              <w:rPr>
                <w:rFonts w:ascii="Times New Roman" w:hAnsi="Times New Roman" w:cs="Times New Roman"/>
                <w:sz w:val="24"/>
                <w:szCs w:val="24"/>
              </w:rPr>
            </w:pPr>
          </w:p>
        </w:tc>
        <w:tc>
          <w:tcPr>
            <w:tcW w:w="26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Pr="004F07BE" w:rsidRDefault="00DC097B" w:rsidP="005429C1">
            <w:pPr>
              <w:rPr>
                <w:rFonts w:ascii="Times New Roman" w:hAnsi="Times New Roman" w:cs="Times New Roman"/>
                <w:color w:val="000000"/>
                <w:sz w:val="24"/>
                <w:szCs w:val="24"/>
              </w:rPr>
            </w:pPr>
            <w:r>
              <w:rPr>
                <w:rFonts w:ascii="Times New Roman" w:hAnsi="Times New Roman" w:cs="Times New Roman"/>
                <w:sz w:val="24"/>
                <w:szCs w:val="24"/>
              </w:rPr>
              <w:t>Благоустройство сквера «Березовая роща» (2 этап)</w:t>
            </w:r>
          </w:p>
        </w:tc>
        <w:tc>
          <w:tcPr>
            <w:tcW w:w="24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 xml:space="preserve">г. Новозыбков, </w:t>
            </w:r>
            <w:proofErr w:type="spellStart"/>
            <w:r>
              <w:rPr>
                <w:rFonts w:ascii="Times New Roman" w:hAnsi="Times New Roman" w:cs="Times New Roman"/>
                <w:sz w:val="24"/>
                <w:szCs w:val="24"/>
              </w:rPr>
              <w:t>ул.Красная</w:t>
            </w:r>
            <w:proofErr w:type="spellEnd"/>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jc w:val="center"/>
              <w:rPr>
                <w:rFonts w:ascii="Times New Roman" w:hAnsi="Times New Roman" w:cs="Times New Roman"/>
                <w:sz w:val="24"/>
                <w:szCs w:val="24"/>
              </w:rPr>
            </w:pP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2025 год</w:t>
            </w:r>
          </w:p>
        </w:tc>
      </w:tr>
      <w:tr w:rsidR="00DC097B" w:rsidTr="005429C1">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DC097B">
            <w:pPr>
              <w:pStyle w:val="ac"/>
              <w:numPr>
                <w:ilvl w:val="0"/>
                <w:numId w:val="28"/>
              </w:numPr>
              <w:spacing w:after="0" w:line="240" w:lineRule="auto"/>
              <w:jc w:val="center"/>
              <w:rPr>
                <w:rFonts w:ascii="Times New Roman" w:hAnsi="Times New Roman" w:cs="Times New Roman"/>
                <w:sz w:val="24"/>
                <w:szCs w:val="24"/>
              </w:rPr>
            </w:pPr>
          </w:p>
        </w:tc>
        <w:tc>
          <w:tcPr>
            <w:tcW w:w="26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Pr="004F07BE" w:rsidRDefault="00DC097B" w:rsidP="005429C1">
            <w:pPr>
              <w:rPr>
                <w:rFonts w:ascii="Times New Roman" w:hAnsi="Times New Roman" w:cs="Times New Roman"/>
                <w:color w:val="000000"/>
                <w:sz w:val="24"/>
                <w:szCs w:val="24"/>
              </w:rPr>
            </w:pPr>
            <w:r>
              <w:rPr>
                <w:rFonts w:ascii="Times New Roman" w:hAnsi="Times New Roman" w:cs="Times New Roman"/>
                <w:color w:val="000000"/>
                <w:sz w:val="24"/>
                <w:szCs w:val="24"/>
              </w:rPr>
              <w:t>Благоустройство Аллеи Славы по ул. Советской в. г. Новозыбкове Брянской области</w:t>
            </w:r>
          </w:p>
        </w:tc>
        <w:tc>
          <w:tcPr>
            <w:tcW w:w="24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г. Новозыбков</w:t>
            </w:r>
          </w:p>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ул. Советская</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jc w:val="center"/>
              <w:rPr>
                <w:rFonts w:ascii="Times New Roman" w:hAnsi="Times New Roman" w:cs="Times New Roman"/>
                <w:sz w:val="24"/>
                <w:szCs w:val="24"/>
              </w:rPr>
            </w:pP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2026 год</w:t>
            </w:r>
          </w:p>
        </w:tc>
      </w:tr>
      <w:tr w:rsidR="00DC097B" w:rsidTr="005429C1">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DC097B">
            <w:pPr>
              <w:pStyle w:val="ac"/>
              <w:numPr>
                <w:ilvl w:val="0"/>
                <w:numId w:val="28"/>
              </w:numPr>
              <w:spacing w:after="0" w:line="240" w:lineRule="auto"/>
              <w:rPr>
                <w:rFonts w:ascii="Times New Roman" w:hAnsi="Times New Roman" w:cs="Times New Roman"/>
                <w:sz w:val="24"/>
                <w:szCs w:val="24"/>
              </w:rPr>
            </w:pPr>
          </w:p>
        </w:tc>
        <w:tc>
          <w:tcPr>
            <w:tcW w:w="26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Pr="001D7787" w:rsidRDefault="00DC097B" w:rsidP="005429C1">
            <w:pPr>
              <w:rPr>
                <w:rFonts w:ascii="Times New Roman" w:hAnsi="Times New Roman" w:cs="Times New Roman"/>
                <w:color w:val="000000"/>
                <w:sz w:val="24"/>
                <w:szCs w:val="24"/>
              </w:rPr>
            </w:pPr>
            <w:r w:rsidRPr="001D7787">
              <w:rPr>
                <w:rFonts w:ascii="Times New Roman" w:eastAsia="Times New Roman" w:hAnsi="Times New Roman" w:cs="Times New Roman"/>
                <w:color w:val="000000"/>
                <w:sz w:val="24"/>
                <w:szCs w:val="24"/>
              </w:rPr>
              <w:t>Концепция благоустройства набережных пруда Нижний и пруда Карна г. Новозыбков, Брянская область</w:t>
            </w:r>
          </w:p>
        </w:tc>
        <w:tc>
          <w:tcPr>
            <w:tcW w:w="24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г. Новозыбков</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jc w:val="center"/>
              <w:rPr>
                <w:rFonts w:ascii="Times New Roman" w:hAnsi="Times New Roman" w:cs="Times New Roman"/>
                <w:sz w:val="24"/>
                <w:szCs w:val="24"/>
              </w:rPr>
            </w:pP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2026 год</w:t>
            </w:r>
          </w:p>
        </w:tc>
      </w:tr>
    </w:tbl>
    <w:p w:rsidR="00DC097B" w:rsidRDefault="00DC097B" w:rsidP="00DC097B">
      <w:pPr>
        <w:spacing w:after="0" w:line="240" w:lineRule="auto"/>
        <w:rPr>
          <w:rFonts w:ascii="Times New Roman" w:hAnsi="Times New Roman" w:cs="Times New Roman"/>
          <w:sz w:val="28"/>
          <w:szCs w:val="28"/>
        </w:rPr>
      </w:pPr>
    </w:p>
    <w:p w:rsidR="00DC097B" w:rsidRDefault="00DC097B" w:rsidP="00DC097B">
      <w:pPr>
        <w:spacing w:after="0" w:line="240" w:lineRule="auto"/>
        <w:rPr>
          <w:rFonts w:ascii="Times New Roman" w:hAnsi="Times New Roman" w:cs="Times New Roman"/>
          <w:sz w:val="28"/>
          <w:szCs w:val="28"/>
        </w:rPr>
      </w:pPr>
    </w:p>
    <w:p w:rsidR="00DC097B" w:rsidRDefault="00DC097B" w:rsidP="00DC097B">
      <w:pPr>
        <w:spacing w:after="0" w:line="240" w:lineRule="auto"/>
        <w:rPr>
          <w:rFonts w:ascii="Times New Roman" w:hAnsi="Times New Roman" w:cs="Times New Roman"/>
          <w:sz w:val="28"/>
          <w:szCs w:val="28"/>
        </w:rPr>
      </w:pPr>
    </w:p>
    <w:p w:rsidR="00DC097B" w:rsidRDefault="00DC097B" w:rsidP="00DC097B">
      <w:pPr>
        <w:spacing w:after="0" w:line="240" w:lineRule="auto"/>
        <w:rPr>
          <w:rFonts w:ascii="Times New Roman" w:hAnsi="Times New Roman" w:cs="Times New Roman"/>
          <w:sz w:val="28"/>
          <w:szCs w:val="28"/>
        </w:rPr>
      </w:pPr>
    </w:p>
    <w:p w:rsidR="00DC097B" w:rsidRDefault="00DC097B" w:rsidP="00DC097B">
      <w:pPr>
        <w:spacing w:after="0" w:line="240" w:lineRule="auto"/>
        <w:rPr>
          <w:rFonts w:ascii="Times New Roman" w:hAnsi="Times New Roman" w:cs="Times New Roman"/>
          <w:sz w:val="28"/>
          <w:szCs w:val="28"/>
        </w:rPr>
      </w:pPr>
    </w:p>
    <w:p w:rsidR="00DC097B" w:rsidRDefault="00DC097B" w:rsidP="00DC097B">
      <w:pPr>
        <w:spacing w:after="0" w:line="240" w:lineRule="auto"/>
        <w:rPr>
          <w:rFonts w:ascii="Times New Roman" w:hAnsi="Times New Roman" w:cs="Times New Roman"/>
          <w:sz w:val="28"/>
          <w:szCs w:val="28"/>
        </w:rPr>
      </w:pPr>
    </w:p>
    <w:p w:rsidR="00DC097B" w:rsidRDefault="00DC097B" w:rsidP="00DC097B">
      <w:pPr>
        <w:spacing w:after="0" w:line="240" w:lineRule="auto"/>
        <w:rPr>
          <w:rFonts w:ascii="Times New Roman" w:hAnsi="Times New Roman" w:cs="Times New Roman"/>
          <w:sz w:val="28"/>
          <w:szCs w:val="28"/>
        </w:rPr>
      </w:pPr>
    </w:p>
    <w:p w:rsidR="00DC097B" w:rsidRDefault="00DC097B" w:rsidP="00DC097B">
      <w:pPr>
        <w:spacing w:after="0" w:line="240" w:lineRule="auto"/>
        <w:rPr>
          <w:rFonts w:ascii="Times New Roman" w:hAnsi="Times New Roman" w:cs="Times New Roman"/>
          <w:sz w:val="28"/>
          <w:szCs w:val="28"/>
        </w:rPr>
      </w:pPr>
    </w:p>
    <w:p w:rsidR="00DC097B" w:rsidRDefault="00DC097B" w:rsidP="00DC097B">
      <w:pPr>
        <w:spacing w:after="0" w:line="240" w:lineRule="auto"/>
        <w:rPr>
          <w:rFonts w:ascii="Times New Roman" w:hAnsi="Times New Roman" w:cs="Times New Roman"/>
          <w:sz w:val="28"/>
          <w:szCs w:val="28"/>
        </w:rPr>
      </w:pPr>
    </w:p>
    <w:p w:rsidR="00DC097B" w:rsidRDefault="00DC097B" w:rsidP="00DC097B">
      <w:pPr>
        <w:spacing w:after="0" w:line="240" w:lineRule="auto"/>
        <w:rPr>
          <w:rFonts w:ascii="Times New Roman" w:hAnsi="Times New Roman" w:cs="Times New Roman"/>
          <w:sz w:val="28"/>
          <w:szCs w:val="28"/>
        </w:rPr>
      </w:pPr>
    </w:p>
    <w:p w:rsidR="00DC097B" w:rsidRDefault="00DC097B" w:rsidP="00DC097B">
      <w:pPr>
        <w:spacing w:after="0" w:line="240" w:lineRule="auto"/>
        <w:rPr>
          <w:rFonts w:ascii="Times New Roman" w:hAnsi="Times New Roman" w:cs="Times New Roman"/>
          <w:sz w:val="28"/>
          <w:szCs w:val="28"/>
        </w:rPr>
      </w:pPr>
    </w:p>
    <w:p w:rsidR="00DC097B" w:rsidRDefault="00DC097B" w:rsidP="00DC097B">
      <w:pPr>
        <w:spacing w:after="0" w:line="240" w:lineRule="auto"/>
        <w:rPr>
          <w:rFonts w:ascii="Times New Roman" w:hAnsi="Times New Roman" w:cs="Times New Roman"/>
          <w:sz w:val="28"/>
          <w:szCs w:val="28"/>
        </w:rPr>
      </w:pPr>
    </w:p>
    <w:p w:rsidR="00DC097B" w:rsidRDefault="00DC097B" w:rsidP="00DC097B">
      <w:pPr>
        <w:spacing w:after="0" w:line="240" w:lineRule="auto"/>
        <w:rPr>
          <w:rFonts w:ascii="Times New Roman" w:hAnsi="Times New Roman" w:cs="Times New Roman"/>
          <w:sz w:val="28"/>
          <w:szCs w:val="28"/>
        </w:rPr>
      </w:pPr>
    </w:p>
    <w:p w:rsidR="00DC097B" w:rsidRDefault="00DC097B" w:rsidP="00DC097B">
      <w:pPr>
        <w:spacing w:after="0" w:line="240" w:lineRule="auto"/>
        <w:rPr>
          <w:rFonts w:ascii="Times New Roman" w:hAnsi="Times New Roman" w:cs="Times New Roman"/>
          <w:sz w:val="28"/>
          <w:szCs w:val="28"/>
        </w:rPr>
      </w:pPr>
    </w:p>
    <w:p w:rsidR="00DC097B" w:rsidRDefault="00DC097B" w:rsidP="00DC097B">
      <w:pPr>
        <w:spacing w:after="0" w:line="240" w:lineRule="auto"/>
        <w:rPr>
          <w:rFonts w:ascii="Times New Roman" w:hAnsi="Times New Roman" w:cs="Times New Roman"/>
          <w:sz w:val="28"/>
          <w:szCs w:val="28"/>
        </w:rPr>
      </w:pPr>
    </w:p>
    <w:p w:rsidR="00DC097B" w:rsidRDefault="00DC097B" w:rsidP="00DC097B">
      <w:pPr>
        <w:spacing w:after="0" w:line="240" w:lineRule="auto"/>
        <w:rPr>
          <w:rFonts w:ascii="Times New Roman" w:hAnsi="Times New Roman" w:cs="Times New Roman"/>
          <w:sz w:val="28"/>
          <w:szCs w:val="28"/>
        </w:rPr>
      </w:pPr>
    </w:p>
    <w:p w:rsidR="00DC097B" w:rsidRDefault="00DC097B" w:rsidP="00DC097B">
      <w:pPr>
        <w:spacing w:after="0" w:line="240" w:lineRule="auto"/>
        <w:rPr>
          <w:rFonts w:ascii="Times New Roman" w:hAnsi="Times New Roman" w:cs="Times New Roman"/>
          <w:sz w:val="28"/>
          <w:szCs w:val="28"/>
        </w:rPr>
      </w:pPr>
    </w:p>
    <w:p w:rsidR="00DC097B" w:rsidRDefault="00DC097B" w:rsidP="00DC097B">
      <w:pPr>
        <w:spacing w:after="0" w:line="240" w:lineRule="auto"/>
        <w:rPr>
          <w:rFonts w:ascii="Times New Roman" w:hAnsi="Times New Roman" w:cs="Times New Roman"/>
          <w:sz w:val="28"/>
          <w:szCs w:val="28"/>
        </w:rPr>
      </w:pPr>
    </w:p>
    <w:p w:rsidR="00DC097B" w:rsidRDefault="00DC097B" w:rsidP="00DC097B">
      <w:pPr>
        <w:spacing w:after="0" w:line="240" w:lineRule="auto"/>
        <w:rPr>
          <w:rFonts w:ascii="Times New Roman" w:hAnsi="Times New Roman" w:cs="Times New Roman"/>
          <w:sz w:val="28"/>
          <w:szCs w:val="28"/>
        </w:rPr>
      </w:pPr>
    </w:p>
    <w:p w:rsidR="00DC097B" w:rsidRDefault="00DC097B" w:rsidP="00DC097B">
      <w:pPr>
        <w:spacing w:after="0" w:line="240" w:lineRule="auto"/>
        <w:rPr>
          <w:rFonts w:ascii="Times New Roman" w:hAnsi="Times New Roman" w:cs="Times New Roman"/>
          <w:sz w:val="28"/>
          <w:szCs w:val="28"/>
        </w:rPr>
      </w:pPr>
    </w:p>
    <w:p w:rsidR="00DC097B" w:rsidRDefault="00DC097B" w:rsidP="00DC097B">
      <w:pPr>
        <w:spacing w:after="0" w:line="240" w:lineRule="auto"/>
        <w:rPr>
          <w:rFonts w:ascii="Times New Roman" w:hAnsi="Times New Roman" w:cs="Times New Roman"/>
          <w:sz w:val="28"/>
          <w:szCs w:val="28"/>
        </w:rPr>
      </w:pPr>
    </w:p>
    <w:p w:rsidR="00DC097B" w:rsidRDefault="00DC097B" w:rsidP="00DC097B">
      <w:pPr>
        <w:spacing w:after="0" w:line="240" w:lineRule="auto"/>
        <w:rPr>
          <w:rFonts w:ascii="Times New Roman" w:hAnsi="Times New Roman" w:cs="Times New Roman"/>
          <w:sz w:val="28"/>
          <w:szCs w:val="28"/>
        </w:rPr>
      </w:pPr>
    </w:p>
    <w:p w:rsidR="00DC097B" w:rsidRDefault="00DC097B" w:rsidP="00DC097B">
      <w:pPr>
        <w:spacing w:after="0" w:line="240" w:lineRule="auto"/>
        <w:rPr>
          <w:rFonts w:ascii="Times New Roman" w:hAnsi="Times New Roman" w:cs="Times New Roman"/>
          <w:sz w:val="28"/>
          <w:szCs w:val="28"/>
        </w:rPr>
      </w:pPr>
    </w:p>
    <w:p w:rsidR="00DC097B" w:rsidRDefault="00DC097B" w:rsidP="00DC097B">
      <w:pPr>
        <w:spacing w:after="0" w:line="240" w:lineRule="auto"/>
        <w:rPr>
          <w:rFonts w:ascii="Times New Roman" w:hAnsi="Times New Roman" w:cs="Times New Roman"/>
          <w:sz w:val="28"/>
          <w:szCs w:val="28"/>
        </w:rPr>
      </w:pPr>
    </w:p>
    <w:p w:rsidR="00DC097B" w:rsidRDefault="00DC097B" w:rsidP="00DC097B">
      <w:pPr>
        <w:spacing w:after="0" w:line="240" w:lineRule="auto"/>
        <w:rPr>
          <w:rFonts w:ascii="Times New Roman" w:hAnsi="Times New Roman" w:cs="Times New Roman"/>
          <w:sz w:val="28"/>
          <w:szCs w:val="28"/>
        </w:rPr>
      </w:pPr>
    </w:p>
    <w:p w:rsidR="00DC097B" w:rsidRDefault="00DC097B" w:rsidP="00DC097B">
      <w:pPr>
        <w:spacing w:after="0" w:line="240" w:lineRule="auto"/>
        <w:rPr>
          <w:rFonts w:ascii="Times New Roman" w:hAnsi="Times New Roman" w:cs="Times New Roman"/>
          <w:sz w:val="28"/>
          <w:szCs w:val="28"/>
        </w:rPr>
      </w:pPr>
    </w:p>
    <w:p w:rsidR="00DC097B" w:rsidRDefault="00DC097B" w:rsidP="00DC097B">
      <w:pPr>
        <w:spacing w:after="0" w:line="240" w:lineRule="auto"/>
        <w:rPr>
          <w:rFonts w:ascii="Times New Roman" w:hAnsi="Times New Roman" w:cs="Times New Roman"/>
          <w:sz w:val="28"/>
          <w:szCs w:val="28"/>
        </w:rPr>
      </w:pPr>
    </w:p>
    <w:p w:rsidR="00DC097B" w:rsidRDefault="00DC097B" w:rsidP="00DC097B">
      <w:pPr>
        <w:spacing w:after="0" w:line="240" w:lineRule="auto"/>
        <w:rPr>
          <w:rFonts w:ascii="Times New Roman" w:hAnsi="Times New Roman" w:cs="Times New Roman"/>
          <w:sz w:val="28"/>
          <w:szCs w:val="28"/>
        </w:rPr>
      </w:pPr>
    </w:p>
    <w:p w:rsidR="00DC097B" w:rsidRDefault="00DC097B" w:rsidP="00DC097B">
      <w:pPr>
        <w:spacing w:after="0" w:line="240" w:lineRule="auto"/>
        <w:rPr>
          <w:rFonts w:ascii="Times New Roman" w:hAnsi="Times New Roman" w:cs="Times New Roman"/>
          <w:sz w:val="28"/>
          <w:szCs w:val="28"/>
        </w:rPr>
      </w:pPr>
    </w:p>
    <w:p w:rsidR="00DC097B" w:rsidRDefault="00DC097B" w:rsidP="00DC097B">
      <w:pPr>
        <w:spacing w:after="0" w:line="240" w:lineRule="auto"/>
        <w:rPr>
          <w:rFonts w:ascii="Times New Roman" w:hAnsi="Times New Roman" w:cs="Times New Roman"/>
          <w:sz w:val="28"/>
          <w:szCs w:val="28"/>
        </w:rPr>
      </w:pPr>
    </w:p>
    <w:p w:rsidR="00DC097B" w:rsidRDefault="00DC097B" w:rsidP="00DC097B">
      <w:pPr>
        <w:spacing w:after="0" w:line="240" w:lineRule="auto"/>
        <w:rPr>
          <w:rFonts w:ascii="Times New Roman" w:hAnsi="Times New Roman" w:cs="Times New Roman"/>
          <w:sz w:val="28"/>
          <w:szCs w:val="28"/>
        </w:rPr>
      </w:pPr>
    </w:p>
    <w:p w:rsidR="00DC097B" w:rsidRDefault="00DC097B" w:rsidP="00DC097B">
      <w:pPr>
        <w:spacing w:after="0" w:line="240" w:lineRule="auto"/>
        <w:rPr>
          <w:rFonts w:ascii="Times New Roman" w:hAnsi="Times New Roman" w:cs="Times New Roman"/>
          <w:sz w:val="28"/>
          <w:szCs w:val="28"/>
        </w:rPr>
      </w:pPr>
    </w:p>
    <w:p w:rsidR="00DC097B" w:rsidRDefault="00DC097B" w:rsidP="00DC097B">
      <w:pPr>
        <w:spacing w:after="0" w:line="240" w:lineRule="auto"/>
        <w:rPr>
          <w:rFonts w:ascii="Times New Roman" w:hAnsi="Times New Roman" w:cs="Times New Roman"/>
          <w:sz w:val="28"/>
          <w:szCs w:val="28"/>
        </w:rPr>
      </w:pPr>
    </w:p>
    <w:p w:rsidR="00DC097B" w:rsidRDefault="00DC097B" w:rsidP="00DC097B">
      <w:pPr>
        <w:spacing w:after="0" w:line="240" w:lineRule="auto"/>
        <w:rPr>
          <w:rFonts w:ascii="Times New Roman" w:hAnsi="Times New Roman" w:cs="Times New Roman"/>
          <w:sz w:val="28"/>
          <w:szCs w:val="28"/>
        </w:rPr>
      </w:pPr>
    </w:p>
    <w:p w:rsidR="00DC097B" w:rsidRDefault="00DC097B" w:rsidP="00DC097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p>
    <w:p w:rsidR="00DC097B" w:rsidRDefault="00DC097B" w:rsidP="00DC097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 xml:space="preserve">                                                                Приложение № 3</w:t>
      </w:r>
    </w:p>
    <w:p w:rsidR="00DC097B" w:rsidRDefault="00DC097B" w:rsidP="00DC097B">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к муниципальной программе</w:t>
      </w:r>
    </w:p>
    <w:p w:rsidR="00DC097B" w:rsidRDefault="00DC097B" w:rsidP="00DC097B">
      <w:pPr>
        <w:spacing w:after="0" w:line="240" w:lineRule="auto"/>
        <w:jc w:val="center"/>
        <w:rPr>
          <w:rFonts w:ascii="Times New Roman" w:hAnsi="Times New Roman" w:cs="Times New Roman"/>
          <w:sz w:val="28"/>
          <w:szCs w:val="28"/>
        </w:rPr>
      </w:pPr>
      <w:r>
        <w:rPr>
          <w:rFonts w:ascii="Times New Roman" w:eastAsia="Times New Roman" w:hAnsi="Times New Roman" w:cs="Times New Roman"/>
          <w:b/>
          <w:bCs/>
          <w:color w:val="000000" w:themeColor="text1"/>
          <w:sz w:val="28"/>
          <w:szCs w:val="28"/>
        </w:rPr>
        <w:t>План</w:t>
      </w:r>
      <w:r>
        <w:rPr>
          <w:rFonts w:ascii="Times New Roman" w:hAnsi="Times New Roman" w:cs="Times New Roman"/>
          <w:sz w:val="28"/>
          <w:szCs w:val="28"/>
        </w:rPr>
        <w:t xml:space="preserve"> </w:t>
      </w:r>
    </w:p>
    <w:p w:rsidR="00DC097B" w:rsidRDefault="00DC097B" w:rsidP="00DC097B">
      <w:pPr>
        <w:shd w:val="clear" w:color="auto" w:fill="FFFFFF"/>
        <w:spacing w:after="0" w:line="240" w:lineRule="auto"/>
        <w:jc w:val="center"/>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t>реализации муниципальной программы</w:t>
      </w:r>
    </w:p>
    <w:p w:rsidR="00DC097B" w:rsidRDefault="00DC097B" w:rsidP="00DC097B">
      <w:pPr>
        <w:shd w:val="clear" w:color="auto" w:fill="FFFFFF"/>
        <w:spacing w:after="0" w:line="240" w:lineRule="auto"/>
        <w:jc w:val="center"/>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t xml:space="preserve"> «Формирование современной городской среды</w:t>
      </w:r>
    </w:p>
    <w:p w:rsidR="00DC097B" w:rsidRDefault="00DC097B" w:rsidP="00DC097B">
      <w:pPr>
        <w:shd w:val="clear" w:color="auto" w:fill="FFFFFF"/>
        <w:spacing w:after="0" w:line="240" w:lineRule="auto"/>
        <w:jc w:val="center"/>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t>на территории Новозыбковского городского округа</w:t>
      </w:r>
    </w:p>
    <w:p w:rsidR="00DC097B" w:rsidRDefault="00DC097B" w:rsidP="00DC097B">
      <w:pPr>
        <w:shd w:val="clear" w:color="auto" w:fill="FFFFFF"/>
        <w:spacing w:after="0" w:line="240" w:lineRule="auto"/>
        <w:jc w:val="center"/>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t xml:space="preserve"> Брянской области»</w:t>
      </w:r>
    </w:p>
    <w:p w:rsidR="00DC097B" w:rsidRDefault="00DC097B" w:rsidP="00DC097B">
      <w:pPr>
        <w:rPr>
          <w:rFonts w:ascii="Arial" w:hAnsi="Arial" w:cs="Arial"/>
          <w:color w:val="000000" w:themeColor="text1"/>
        </w:rPr>
      </w:pPr>
    </w:p>
    <w:tbl>
      <w:tblPr>
        <w:tblStyle w:val="12"/>
        <w:tblW w:w="11483" w:type="dxa"/>
        <w:tblInd w:w="-1423" w:type="dxa"/>
        <w:tblLayout w:type="fixed"/>
        <w:tblLook w:val="04A0" w:firstRow="1" w:lastRow="0" w:firstColumn="1" w:lastColumn="0" w:noHBand="0" w:noVBand="1"/>
      </w:tblPr>
      <w:tblGrid>
        <w:gridCol w:w="1560"/>
        <w:gridCol w:w="851"/>
        <w:gridCol w:w="708"/>
        <w:gridCol w:w="709"/>
        <w:gridCol w:w="709"/>
        <w:gridCol w:w="709"/>
        <w:gridCol w:w="708"/>
        <w:gridCol w:w="709"/>
        <w:gridCol w:w="709"/>
        <w:gridCol w:w="709"/>
        <w:gridCol w:w="708"/>
        <w:gridCol w:w="709"/>
        <w:gridCol w:w="709"/>
        <w:gridCol w:w="709"/>
        <w:gridCol w:w="567"/>
      </w:tblGrid>
      <w:tr w:rsidR="00DC097B" w:rsidTr="005429C1">
        <w:trPr>
          <w:trHeight w:val="360"/>
        </w:trPr>
        <w:tc>
          <w:tcPr>
            <w:tcW w:w="1560" w:type="dxa"/>
            <w:vMerge w:val="restart"/>
          </w:tcPr>
          <w:p w:rsidR="00DC097B" w:rsidRDefault="00DC097B" w:rsidP="005429C1">
            <w:pPr>
              <w:jc w:val="center"/>
              <w:rPr>
                <w:rFonts w:ascii="Arial" w:hAnsi="Arial" w:cs="Arial"/>
                <w:color w:val="000000" w:themeColor="text1"/>
                <w:sz w:val="24"/>
                <w:szCs w:val="24"/>
              </w:rPr>
            </w:pPr>
            <w:r>
              <w:rPr>
                <w:rFonts w:ascii="Times New Roman" w:eastAsia="Times New Roman" w:hAnsi="Times New Roman" w:cs="Times New Roman"/>
                <w:color w:val="000000" w:themeColor="text1"/>
                <w:sz w:val="24"/>
                <w:szCs w:val="24"/>
              </w:rPr>
              <w:t>Наименование муниципальной программы,  основных мероприятий муниципальной программы</w:t>
            </w:r>
          </w:p>
        </w:tc>
        <w:tc>
          <w:tcPr>
            <w:tcW w:w="851" w:type="dxa"/>
            <w:vMerge w:val="restart"/>
          </w:tcPr>
          <w:p w:rsidR="00DC097B" w:rsidRDefault="00DC097B" w:rsidP="005429C1">
            <w:pPr>
              <w:jc w:val="center"/>
              <w:rPr>
                <w:rFonts w:ascii="Times New Roman" w:hAnsi="Times New Roman" w:cs="Times New Roman"/>
                <w:color w:val="000000" w:themeColor="text1"/>
                <w:sz w:val="24"/>
                <w:szCs w:val="24"/>
              </w:rPr>
            </w:pPr>
          </w:p>
          <w:p w:rsidR="00DC097B" w:rsidRDefault="00DC097B" w:rsidP="005429C1">
            <w:pPr>
              <w:jc w:val="center"/>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Источник </w:t>
            </w:r>
            <w:proofErr w:type="spellStart"/>
            <w:r>
              <w:rPr>
                <w:rFonts w:ascii="Times New Roman" w:eastAsia="Times New Roman" w:hAnsi="Times New Roman" w:cs="Times New Roman"/>
                <w:color w:val="000000" w:themeColor="text1"/>
                <w:sz w:val="24"/>
                <w:szCs w:val="24"/>
              </w:rPr>
              <w:t>финанси-рования</w:t>
            </w:r>
            <w:proofErr w:type="spellEnd"/>
          </w:p>
        </w:tc>
        <w:tc>
          <w:tcPr>
            <w:tcW w:w="4961" w:type="dxa"/>
            <w:gridSpan w:val="7"/>
            <w:tcBorders>
              <w:bottom w:val="single" w:sz="4" w:space="0" w:color="auto"/>
            </w:tcBorders>
          </w:tcPr>
          <w:p w:rsidR="00DC097B" w:rsidRDefault="00DC097B" w:rsidP="005429C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Объем средств на реализацию программы, рублей</w:t>
            </w:r>
          </w:p>
        </w:tc>
        <w:tc>
          <w:tcPr>
            <w:tcW w:w="709" w:type="dxa"/>
            <w:tcBorders>
              <w:bottom w:val="single" w:sz="4" w:space="0" w:color="auto"/>
            </w:tcBorders>
          </w:tcPr>
          <w:p w:rsidR="00DC097B" w:rsidRDefault="00DC097B" w:rsidP="005429C1">
            <w:pPr>
              <w:jc w:val="center"/>
              <w:rPr>
                <w:rFonts w:ascii="Times New Roman" w:hAnsi="Times New Roman" w:cs="Times New Roman"/>
                <w:color w:val="000000" w:themeColor="text1"/>
                <w:sz w:val="24"/>
                <w:szCs w:val="24"/>
              </w:rPr>
            </w:pPr>
          </w:p>
        </w:tc>
        <w:tc>
          <w:tcPr>
            <w:tcW w:w="708" w:type="dxa"/>
            <w:tcBorders>
              <w:bottom w:val="single" w:sz="4" w:space="0" w:color="auto"/>
            </w:tcBorders>
          </w:tcPr>
          <w:p w:rsidR="00DC097B" w:rsidRDefault="00DC097B" w:rsidP="005429C1">
            <w:pPr>
              <w:jc w:val="center"/>
              <w:rPr>
                <w:rFonts w:ascii="Times New Roman" w:hAnsi="Times New Roman" w:cs="Times New Roman"/>
                <w:color w:val="000000" w:themeColor="text1"/>
                <w:sz w:val="24"/>
                <w:szCs w:val="24"/>
              </w:rPr>
            </w:pPr>
          </w:p>
        </w:tc>
        <w:tc>
          <w:tcPr>
            <w:tcW w:w="709" w:type="dxa"/>
            <w:tcBorders>
              <w:bottom w:val="single" w:sz="4" w:space="0" w:color="auto"/>
            </w:tcBorders>
          </w:tcPr>
          <w:p w:rsidR="00DC097B" w:rsidRDefault="00DC097B" w:rsidP="005429C1">
            <w:pPr>
              <w:jc w:val="center"/>
              <w:rPr>
                <w:rFonts w:ascii="Times New Roman" w:hAnsi="Times New Roman" w:cs="Times New Roman"/>
                <w:color w:val="000000" w:themeColor="text1"/>
                <w:sz w:val="24"/>
                <w:szCs w:val="24"/>
              </w:rPr>
            </w:pPr>
          </w:p>
        </w:tc>
        <w:tc>
          <w:tcPr>
            <w:tcW w:w="709" w:type="dxa"/>
            <w:tcBorders>
              <w:bottom w:val="single" w:sz="4" w:space="0" w:color="auto"/>
            </w:tcBorders>
          </w:tcPr>
          <w:p w:rsidR="00DC097B" w:rsidRDefault="00DC097B" w:rsidP="005429C1">
            <w:pPr>
              <w:jc w:val="center"/>
              <w:rPr>
                <w:rFonts w:ascii="Times New Roman" w:hAnsi="Times New Roman" w:cs="Times New Roman"/>
                <w:color w:val="000000" w:themeColor="text1"/>
                <w:sz w:val="24"/>
                <w:szCs w:val="24"/>
              </w:rPr>
            </w:pPr>
          </w:p>
        </w:tc>
        <w:tc>
          <w:tcPr>
            <w:tcW w:w="709" w:type="dxa"/>
            <w:tcBorders>
              <w:bottom w:val="single" w:sz="4" w:space="0" w:color="auto"/>
            </w:tcBorders>
          </w:tcPr>
          <w:p w:rsidR="00DC097B" w:rsidRDefault="00DC097B" w:rsidP="005429C1">
            <w:pPr>
              <w:jc w:val="center"/>
              <w:rPr>
                <w:rFonts w:ascii="Times New Roman" w:hAnsi="Times New Roman" w:cs="Times New Roman"/>
                <w:color w:val="000000" w:themeColor="text1"/>
                <w:sz w:val="24"/>
                <w:szCs w:val="24"/>
              </w:rPr>
            </w:pPr>
          </w:p>
        </w:tc>
        <w:tc>
          <w:tcPr>
            <w:tcW w:w="567" w:type="dxa"/>
            <w:tcBorders>
              <w:bottom w:val="single" w:sz="4" w:space="0" w:color="auto"/>
            </w:tcBorders>
          </w:tcPr>
          <w:p w:rsidR="00DC097B" w:rsidRDefault="00DC097B" w:rsidP="005429C1">
            <w:pPr>
              <w:jc w:val="center"/>
              <w:rPr>
                <w:rFonts w:ascii="Times New Roman" w:hAnsi="Times New Roman" w:cs="Times New Roman"/>
                <w:color w:val="000000" w:themeColor="text1"/>
                <w:sz w:val="24"/>
                <w:szCs w:val="24"/>
              </w:rPr>
            </w:pPr>
          </w:p>
        </w:tc>
      </w:tr>
      <w:tr w:rsidR="00DC097B" w:rsidTr="005429C1">
        <w:trPr>
          <w:trHeight w:val="810"/>
        </w:trPr>
        <w:tc>
          <w:tcPr>
            <w:tcW w:w="1560" w:type="dxa"/>
            <w:vMerge/>
            <w:tcBorders>
              <w:bottom w:val="single" w:sz="4" w:space="0" w:color="auto"/>
            </w:tcBorders>
          </w:tcPr>
          <w:p w:rsidR="00DC097B" w:rsidRDefault="00DC097B" w:rsidP="005429C1">
            <w:pPr>
              <w:jc w:val="center"/>
              <w:rPr>
                <w:rFonts w:ascii="Arial" w:hAnsi="Arial" w:cs="Arial"/>
                <w:color w:val="000000" w:themeColor="text1"/>
              </w:rPr>
            </w:pPr>
          </w:p>
        </w:tc>
        <w:tc>
          <w:tcPr>
            <w:tcW w:w="851" w:type="dxa"/>
            <w:vMerge/>
            <w:tcBorders>
              <w:bottom w:val="single" w:sz="4" w:space="0" w:color="auto"/>
            </w:tcBorders>
          </w:tcPr>
          <w:p w:rsidR="00DC097B" w:rsidRDefault="00DC097B" w:rsidP="005429C1">
            <w:pPr>
              <w:jc w:val="center"/>
              <w:rPr>
                <w:rFonts w:ascii="Times New Roman" w:hAnsi="Times New Roman" w:cs="Times New Roman"/>
                <w:color w:val="000000" w:themeColor="text1"/>
                <w:sz w:val="24"/>
                <w:szCs w:val="24"/>
              </w:rPr>
            </w:pPr>
          </w:p>
        </w:tc>
        <w:tc>
          <w:tcPr>
            <w:tcW w:w="708" w:type="dxa"/>
            <w:tcBorders>
              <w:top w:val="single" w:sz="4" w:space="0" w:color="auto"/>
              <w:bottom w:val="single" w:sz="4" w:space="0" w:color="auto"/>
            </w:tcBorders>
          </w:tcPr>
          <w:p w:rsidR="00DC097B" w:rsidRDefault="00DC097B" w:rsidP="005429C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2018 год</w:t>
            </w:r>
          </w:p>
        </w:tc>
        <w:tc>
          <w:tcPr>
            <w:tcW w:w="709" w:type="dxa"/>
            <w:tcBorders>
              <w:top w:val="single" w:sz="4" w:space="0" w:color="auto"/>
              <w:bottom w:val="single" w:sz="4" w:space="0" w:color="auto"/>
            </w:tcBorders>
          </w:tcPr>
          <w:p w:rsidR="00DC097B" w:rsidRDefault="00DC097B" w:rsidP="005429C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2019 год</w:t>
            </w:r>
          </w:p>
        </w:tc>
        <w:tc>
          <w:tcPr>
            <w:tcW w:w="709" w:type="dxa"/>
            <w:tcBorders>
              <w:top w:val="single" w:sz="4" w:space="0" w:color="auto"/>
              <w:bottom w:val="single" w:sz="4" w:space="0" w:color="auto"/>
            </w:tcBorders>
          </w:tcPr>
          <w:p w:rsidR="00DC097B" w:rsidRDefault="00DC097B" w:rsidP="005429C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2020 год </w:t>
            </w:r>
          </w:p>
        </w:tc>
        <w:tc>
          <w:tcPr>
            <w:tcW w:w="709" w:type="dxa"/>
            <w:tcBorders>
              <w:top w:val="single" w:sz="4" w:space="0" w:color="auto"/>
              <w:bottom w:val="single" w:sz="4" w:space="0" w:color="auto"/>
            </w:tcBorders>
          </w:tcPr>
          <w:p w:rsidR="00DC097B" w:rsidRDefault="00DC097B" w:rsidP="005429C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2021 год</w:t>
            </w:r>
          </w:p>
        </w:tc>
        <w:tc>
          <w:tcPr>
            <w:tcW w:w="708" w:type="dxa"/>
            <w:tcBorders>
              <w:top w:val="single" w:sz="4" w:space="0" w:color="auto"/>
              <w:bottom w:val="single" w:sz="4" w:space="0" w:color="auto"/>
            </w:tcBorders>
          </w:tcPr>
          <w:p w:rsidR="00DC097B" w:rsidRDefault="00DC097B" w:rsidP="005429C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2022 год</w:t>
            </w:r>
          </w:p>
        </w:tc>
        <w:tc>
          <w:tcPr>
            <w:tcW w:w="709" w:type="dxa"/>
            <w:tcBorders>
              <w:top w:val="single" w:sz="4" w:space="0" w:color="auto"/>
              <w:bottom w:val="single" w:sz="4" w:space="0" w:color="auto"/>
            </w:tcBorders>
          </w:tcPr>
          <w:p w:rsidR="00DC097B" w:rsidRDefault="00DC097B" w:rsidP="005429C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2023 год</w:t>
            </w:r>
          </w:p>
        </w:tc>
        <w:tc>
          <w:tcPr>
            <w:tcW w:w="709" w:type="dxa"/>
            <w:tcBorders>
              <w:top w:val="single" w:sz="4" w:space="0" w:color="auto"/>
              <w:bottom w:val="single" w:sz="4" w:space="0" w:color="auto"/>
            </w:tcBorders>
          </w:tcPr>
          <w:p w:rsidR="00DC097B" w:rsidRDefault="00DC097B" w:rsidP="005429C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2024 </w:t>
            </w:r>
          </w:p>
          <w:p w:rsidR="00DC097B" w:rsidRDefault="00DC097B" w:rsidP="005429C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год</w:t>
            </w:r>
          </w:p>
        </w:tc>
        <w:tc>
          <w:tcPr>
            <w:tcW w:w="709" w:type="dxa"/>
            <w:tcBorders>
              <w:top w:val="single" w:sz="4" w:space="0" w:color="auto"/>
              <w:bottom w:val="single" w:sz="4" w:space="0" w:color="auto"/>
            </w:tcBorders>
          </w:tcPr>
          <w:p w:rsidR="00DC097B" w:rsidRDefault="00DC097B" w:rsidP="005429C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2025 </w:t>
            </w:r>
          </w:p>
          <w:p w:rsidR="00DC097B" w:rsidRDefault="00DC097B" w:rsidP="005429C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год</w:t>
            </w:r>
          </w:p>
        </w:tc>
        <w:tc>
          <w:tcPr>
            <w:tcW w:w="708" w:type="dxa"/>
            <w:tcBorders>
              <w:top w:val="single" w:sz="4" w:space="0" w:color="auto"/>
              <w:bottom w:val="single" w:sz="4" w:space="0" w:color="auto"/>
            </w:tcBorders>
          </w:tcPr>
          <w:p w:rsidR="00DC097B" w:rsidRDefault="00DC097B" w:rsidP="005429C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2026 </w:t>
            </w:r>
          </w:p>
          <w:p w:rsidR="00DC097B" w:rsidRDefault="00DC097B" w:rsidP="005429C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год</w:t>
            </w:r>
          </w:p>
        </w:tc>
        <w:tc>
          <w:tcPr>
            <w:tcW w:w="709" w:type="dxa"/>
            <w:tcBorders>
              <w:top w:val="single" w:sz="4" w:space="0" w:color="auto"/>
              <w:bottom w:val="single" w:sz="4" w:space="0" w:color="auto"/>
            </w:tcBorders>
          </w:tcPr>
          <w:p w:rsidR="00DC097B" w:rsidRDefault="00DC097B" w:rsidP="005429C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2027 </w:t>
            </w:r>
          </w:p>
          <w:p w:rsidR="00DC097B" w:rsidRDefault="00DC097B" w:rsidP="005429C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год</w:t>
            </w:r>
          </w:p>
        </w:tc>
        <w:tc>
          <w:tcPr>
            <w:tcW w:w="709" w:type="dxa"/>
            <w:tcBorders>
              <w:top w:val="single" w:sz="4" w:space="0" w:color="auto"/>
              <w:bottom w:val="single" w:sz="4" w:space="0" w:color="auto"/>
            </w:tcBorders>
          </w:tcPr>
          <w:p w:rsidR="00DC097B" w:rsidRDefault="00DC097B" w:rsidP="005429C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2028 </w:t>
            </w:r>
          </w:p>
          <w:p w:rsidR="00DC097B" w:rsidRDefault="00DC097B" w:rsidP="005429C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год</w:t>
            </w:r>
          </w:p>
        </w:tc>
        <w:tc>
          <w:tcPr>
            <w:tcW w:w="709" w:type="dxa"/>
            <w:tcBorders>
              <w:top w:val="single" w:sz="4" w:space="0" w:color="auto"/>
              <w:bottom w:val="single" w:sz="4" w:space="0" w:color="auto"/>
            </w:tcBorders>
          </w:tcPr>
          <w:p w:rsidR="00DC097B" w:rsidRDefault="00DC097B" w:rsidP="005429C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2029 </w:t>
            </w:r>
          </w:p>
          <w:p w:rsidR="00DC097B" w:rsidRDefault="00DC097B" w:rsidP="005429C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год</w:t>
            </w:r>
          </w:p>
        </w:tc>
        <w:tc>
          <w:tcPr>
            <w:tcW w:w="567" w:type="dxa"/>
            <w:tcBorders>
              <w:top w:val="single" w:sz="4" w:space="0" w:color="auto"/>
              <w:bottom w:val="single" w:sz="4" w:space="0" w:color="auto"/>
            </w:tcBorders>
          </w:tcPr>
          <w:p w:rsidR="00DC097B" w:rsidRDefault="00DC097B" w:rsidP="005429C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2030 </w:t>
            </w:r>
          </w:p>
          <w:p w:rsidR="00DC097B" w:rsidRDefault="00DC097B" w:rsidP="005429C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год</w:t>
            </w:r>
          </w:p>
        </w:tc>
      </w:tr>
      <w:tr w:rsidR="00DC097B" w:rsidTr="005429C1">
        <w:trPr>
          <w:trHeight w:val="539"/>
        </w:trPr>
        <w:tc>
          <w:tcPr>
            <w:tcW w:w="1560" w:type="dxa"/>
            <w:tcBorders>
              <w:top w:val="single" w:sz="4" w:space="0" w:color="auto"/>
            </w:tcBorders>
          </w:tcPr>
          <w:p w:rsidR="00DC097B" w:rsidRDefault="00DC097B" w:rsidP="005429C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851" w:type="dxa"/>
            <w:tcBorders>
              <w:top w:val="single" w:sz="4" w:space="0" w:color="auto"/>
            </w:tcBorders>
          </w:tcPr>
          <w:p w:rsidR="00DC097B" w:rsidRDefault="00DC097B" w:rsidP="005429C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c>
          <w:tcPr>
            <w:tcW w:w="708" w:type="dxa"/>
            <w:tcBorders>
              <w:top w:val="single" w:sz="4" w:space="0" w:color="auto"/>
            </w:tcBorders>
          </w:tcPr>
          <w:p w:rsidR="00DC097B" w:rsidRDefault="00DC097B" w:rsidP="005429C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p>
        </w:tc>
        <w:tc>
          <w:tcPr>
            <w:tcW w:w="709" w:type="dxa"/>
            <w:tcBorders>
              <w:top w:val="single" w:sz="4" w:space="0" w:color="auto"/>
            </w:tcBorders>
          </w:tcPr>
          <w:p w:rsidR="00DC097B" w:rsidRDefault="00DC097B" w:rsidP="005429C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c>
          <w:tcPr>
            <w:tcW w:w="709" w:type="dxa"/>
            <w:tcBorders>
              <w:top w:val="single" w:sz="4" w:space="0" w:color="auto"/>
            </w:tcBorders>
          </w:tcPr>
          <w:p w:rsidR="00DC097B" w:rsidRDefault="00DC097B" w:rsidP="005429C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p>
        </w:tc>
        <w:tc>
          <w:tcPr>
            <w:tcW w:w="709" w:type="dxa"/>
            <w:tcBorders>
              <w:top w:val="single" w:sz="4" w:space="0" w:color="auto"/>
            </w:tcBorders>
          </w:tcPr>
          <w:p w:rsidR="00DC097B" w:rsidRDefault="00DC097B" w:rsidP="005429C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c>
          <w:tcPr>
            <w:tcW w:w="708" w:type="dxa"/>
            <w:tcBorders>
              <w:top w:val="single" w:sz="4" w:space="0" w:color="auto"/>
            </w:tcBorders>
          </w:tcPr>
          <w:p w:rsidR="00DC097B" w:rsidRDefault="00DC097B" w:rsidP="005429C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p>
        </w:tc>
        <w:tc>
          <w:tcPr>
            <w:tcW w:w="709" w:type="dxa"/>
            <w:tcBorders>
              <w:top w:val="single" w:sz="4" w:space="0" w:color="auto"/>
            </w:tcBorders>
          </w:tcPr>
          <w:p w:rsidR="00DC097B" w:rsidRDefault="00DC097B" w:rsidP="005429C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p>
        </w:tc>
        <w:tc>
          <w:tcPr>
            <w:tcW w:w="709" w:type="dxa"/>
            <w:tcBorders>
              <w:top w:val="single" w:sz="4" w:space="0" w:color="auto"/>
            </w:tcBorders>
          </w:tcPr>
          <w:p w:rsidR="00DC097B" w:rsidRDefault="00DC097B" w:rsidP="005429C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c>
          <w:tcPr>
            <w:tcW w:w="709" w:type="dxa"/>
            <w:tcBorders>
              <w:top w:val="single" w:sz="4" w:space="0" w:color="auto"/>
            </w:tcBorders>
          </w:tcPr>
          <w:p w:rsidR="00DC097B" w:rsidRDefault="00DC097B" w:rsidP="005429C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w:t>
            </w:r>
          </w:p>
        </w:tc>
        <w:tc>
          <w:tcPr>
            <w:tcW w:w="708" w:type="dxa"/>
            <w:tcBorders>
              <w:top w:val="single" w:sz="4" w:space="0" w:color="auto"/>
            </w:tcBorders>
          </w:tcPr>
          <w:p w:rsidR="00DC097B" w:rsidRDefault="00DC097B" w:rsidP="005429C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p>
        </w:tc>
        <w:tc>
          <w:tcPr>
            <w:tcW w:w="709" w:type="dxa"/>
            <w:tcBorders>
              <w:top w:val="single" w:sz="4" w:space="0" w:color="auto"/>
            </w:tcBorders>
          </w:tcPr>
          <w:p w:rsidR="00DC097B" w:rsidRDefault="00DC097B" w:rsidP="005429C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13</w:t>
            </w:r>
          </w:p>
        </w:tc>
        <w:tc>
          <w:tcPr>
            <w:tcW w:w="709" w:type="dxa"/>
            <w:tcBorders>
              <w:top w:val="single" w:sz="4" w:space="0" w:color="auto"/>
            </w:tcBorders>
          </w:tcPr>
          <w:p w:rsidR="00DC097B" w:rsidRDefault="00DC097B" w:rsidP="005429C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14</w:t>
            </w:r>
          </w:p>
        </w:tc>
        <w:tc>
          <w:tcPr>
            <w:tcW w:w="709" w:type="dxa"/>
            <w:tcBorders>
              <w:top w:val="single" w:sz="4" w:space="0" w:color="auto"/>
            </w:tcBorders>
          </w:tcPr>
          <w:p w:rsidR="00DC097B" w:rsidRDefault="00DC097B" w:rsidP="005429C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w:t>
            </w:r>
          </w:p>
        </w:tc>
        <w:tc>
          <w:tcPr>
            <w:tcW w:w="567" w:type="dxa"/>
            <w:tcBorders>
              <w:top w:val="single" w:sz="4" w:space="0" w:color="auto"/>
            </w:tcBorders>
          </w:tcPr>
          <w:p w:rsidR="00DC097B" w:rsidRDefault="00DC097B" w:rsidP="005429C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16</w:t>
            </w:r>
          </w:p>
        </w:tc>
      </w:tr>
      <w:tr w:rsidR="00DC097B" w:rsidTr="005429C1">
        <w:tc>
          <w:tcPr>
            <w:tcW w:w="1560" w:type="dxa"/>
          </w:tcPr>
          <w:p w:rsidR="00DC097B" w:rsidRDefault="00DC097B" w:rsidP="005429C1">
            <w:pPr>
              <w:jc w:val="center"/>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Муниципальная программа "Формирование современной городской среды на территории Новозыбковского городского округа Брянской области»</w:t>
            </w:r>
          </w:p>
        </w:tc>
        <w:tc>
          <w:tcPr>
            <w:tcW w:w="851" w:type="dxa"/>
          </w:tcPr>
          <w:p w:rsidR="00DC097B" w:rsidRDefault="00DC097B" w:rsidP="005429C1">
            <w:pPr>
              <w:jc w:val="cente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Бюдж</w:t>
            </w:r>
            <w:proofErr w:type="spellEnd"/>
          </w:p>
          <w:p w:rsidR="00DC097B" w:rsidRDefault="00DC097B" w:rsidP="005429C1">
            <w:pPr>
              <w:jc w:val="cente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ет</w:t>
            </w:r>
            <w:proofErr w:type="spellEnd"/>
            <w:r>
              <w:rPr>
                <w:rFonts w:ascii="Times New Roman" w:hAnsi="Times New Roman" w:cs="Times New Roman"/>
                <w:color w:val="000000" w:themeColor="text1"/>
                <w:sz w:val="24"/>
                <w:szCs w:val="24"/>
              </w:rPr>
              <w:t xml:space="preserve"> городского округа</w:t>
            </w:r>
          </w:p>
        </w:tc>
        <w:tc>
          <w:tcPr>
            <w:tcW w:w="708" w:type="dxa"/>
          </w:tcPr>
          <w:p w:rsidR="00DC097B" w:rsidRDefault="00DC097B" w:rsidP="005429C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791</w:t>
            </w:r>
          </w:p>
          <w:p w:rsidR="00DC097B" w:rsidRDefault="00DC097B" w:rsidP="005429C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617,97</w:t>
            </w:r>
          </w:p>
        </w:tc>
        <w:tc>
          <w:tcPr>
            <w:tcW w:w="709" w:type="dxa"/>
          </w:tcPr>
          <w:p w:rsidR="00DC097B" w:rsidRDefault="00DC097B" w:rsidP="005429C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138</w:t>
            </w:r>
          </w:p>
          <w:p w:rsidR="00DC097B" w:rsidRPr="00CB7711" w:rsidRDefault="00DC097B" w:rsidP="005429C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988,59  </w:t>
            </w:r>
          </w:p>
        </w:tc>
        <w:tc>
          <w:tcPr>
            <w:tcW w:w="709" w:type="dxa"/>
          </w:tcPr>
          <w:p w:rsidR="00DC097B" w:rsidRDefault="00DC097B" w:rsidP="005429C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146 327, 96</w:t>
            </w:r>
          </w:p>
        </w:tc>
        <w:tc>
          <w:tcPr>
            <w:tcW w:w="709" w:type="dxa"/>
          </w:tcPr>
          <w:p w:rsidR="00DC097B" w:rsidRDefault="00DC097B" w:rsidP="005429C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157</w:t>
            </w:r>
          </w:p>
          <w:p w:rsidR="00DC097B" w:rsidRDefault="00DC097B" w:rsidP="005429C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232,</w:t>
            </w:r>
          </w:p>
          <w:p w:rsidR="00DC097B" w:rsidRDefault="00DC097B" w:rsidP="005429C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08</w:t>
            </w:r>
          </w:p>
        </w:tc>
        <w:tc>
          <w:tcPr>
            <w:tcW w:w="708" w:type="dxa"/>
          </w:tcPr>
          <w:p w:rsidR="00DC097B" w:rsidRDefault="00DC097B" w:rsidP="005429C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308 </w:t>
            </w:r>
          </w:p>
          <w:p w:rsidR="00DC097B" w:rsidRDefault="00DC097B" w:rsidP="005429C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961,</w:t>
            </w:r>
          </w:p>
          <w:p w:rsidR="00DC097B" w:rsidRDefault="00DC097B" w:rsidP="005429C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68</w:t>
            </w:r>
          </w:p>
          <w:p w:rsidR="00DC097B" w:rsidRDefault="00DC097B" w:rsidP="005429C1">
            <w:pPr>
              <w:jc w:val="center"/>
              <w:rPr>
                <w:rFonts w:ascii="Times New Roman" w:hAnsi="Times New Roman" w:cs="Times New Roman"/>
                <w:color w:val="000000" w:themeColor="text1"/>
                <w:sz w:val="24"/>
                <w:szCs w:val="24"/>
              </w:rPr>
            </w:pPr>
          </w:p>
        </w:tc>
        <w:tc>
          <w:tcPr>
            <w:tcW w:w="709" w:type="dxa"/>
          </w:tcPr>
          <w:p w:rsidR="00DC097B" w:rsidRDefault="00DC097B" w:rsidP="005429C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356</w:t>
            </w:r>
          </w:p>
          <w:p w:rsidR="00DC097B" w:rsidRDefault="00DC097B" w:rsidP="005429C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149,</w:t>
            </w:r>
          </w:p>
          <w:p w:rsidR="00DC097B" w:rsidRDefault="00DC097B" w:rsidP="005429C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94</w:t>
            </w:r>
          </w:p>
        </w:tc>
        <w:tc>
          <w:tcPr>
            <w:tcW w:w="709" w:type="dxa"/>
          </w:tcPr>
          <w:p w:rsidR="00DC097B" w:rsidRDefault="00DC097B" w:rsidP="005429C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154</w:t>
            </w:r>
          </w:p>
          <w:p w:rsidR="00DC097B" w:rsidRDefault="00DC097B" w:rsidP="005429C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093,</w:t>
            </w:r>
          </w:p>
          <w:p w:rsidR="00DC097B" w:rsidRDefault="00DC097B" w:rsidP="005429C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88</w:t>
            </w:r>
          </w:p>
        </w:tc>
        <w:tc>
          <w:tcPr>
            <w:tcW w:w="709" w:type="dxa"/>
          </w:tcPr>
          <w:p w:rsidR="00DC097B" w:rsidRDefault="00DC097B" w:rsidP="005429C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179</w:t>
            </w:r>
          </w:p>
          <w:p w:rsidR="00DC097B" w:rsidRDefault="00DC097B" w:rsidP="005429C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140,</w:t>
            </w:r>
          </w:p>
          <w:p w:rsidR="00DC097B" w:rsidRPr="00666A6E" w:rsidRDefault="00DC097B" w:rsidP="005429C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w:t>
            </w:r>
          </w:p>
        </w:tc>
        <w:tc>
          <w:tcPr>
            <w:tcW w:w="708" w:type="dxa"/>
          </w:tcPr>
          <w:p w:rsidR="00DC097B" w:rsidRPr="00220467" w:rsidRDefault="00DC097B" w:rsidP="005429C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1 102 858,35</w:t>
            </w:r>
          </w:p>
        </w:tc>
        <w:tc>
          <w:tcPr>
            <w:tcW w:w="709" w:type="dxa"/>
          </w:tcPr>
          <w:p w:rsidR="00DC097B" w:rsidRDefault="00DC097B" w:rsidP="005429C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180</w:t>
            </w:r>
          </w:p>
          <w:p w:rsidR="00DC097B" w:rsidRPr="00220467" w:rsidRDefault="00DC097B" w:rsidP="005429C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692,79</w:t>
            </w:r>
          </w:p>
        </w:tc>
        <w:tc>
          <w:tcPr>
            <w:tcW w:w="709" w:type="dxa"/>
          </w:tcPr>
          <w:p w:rsidR="00DC097B" w:rsidRDefault="00DC097B" w:rsidP="005429C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185</w:t>
            </w:r>
          </w:p>
          <w:p w:rsidR="00DC097B" w:rsidRDefault="00DC097B" w:rsidP="005429C1">
            <w:r>
              <w:rPr>
                <w:rFonts w:ascii="Times New Roman" w:hAnsi="Times New Roman" w:cs="Times New Roman"/>
                <w:color w:val="000000" w:themeColor="text1"/>
                <w:sz w:val="24"/>
                <w:szCs w:val="24"/>
              </w:rPr>
              <w:t>318,63</w:t>
            </w:r>
          </w:p>
          <w:p w:rsidR="00DC097B" w:rsidRDefault="00DC097B" w:rsidP="005429C1"/>
        </w:tc>
        <w:tc>
          <w:tcPr>
            <w:tcW w:w="709" w:type="dxa"/>
          </w:tcPr>
          <w:p w:rsidR="00DC097B" w:rsidRDefault="00DC097B" w:rsidP="005429C1">
            <w:r w:rsidRPr="005063BE">
              <w:rPr>
                <w:rFonts w:ascii="Times New Roman" w:hAnsi="Times New Roman" w:cs="Times New Roman"/>
                <w:color w:val="000000" w:themeColor="text1"/>
                <w:sz w:val="24"/>
                <w:szCs w:val="24"/>
              </w:rPr>
              <w:t>*</w:t>
            </w:r>
          </w:p>
        </w:tc>
        <w:tc>
          <w:tcPr>
            <w:tcW w:w="567" w:type="dxa"/>
          </w:tcPr>
          <w:p w:rsidR="00DC097B" w:rsidRDefault="00DC097B" w:rsidP="005429C1">
            <w:r w:rsidRPr="00950DCB">
              <w:rPr>
                <w:rFonts w:ascii="Times New Roman" w:hAnsi="Times New Roman" w:cs="Times New Roman"/>
                <w:color w:val="000000" w:themeColor="text1"/>
                <w:sz w:val="24"/>
                <w:szCs w:val="24"/>
              </w:rPr>
              <w:t>*</w:t>
            </w:r>
          </w:p>
        </w:tc>
      </w:tr>
      <w:tr w:rsidR="00DC097B" w:rsidTr="005429C1">
        <w:tc>
          <w:tcPr>
            <w:tcW w:w="1560" w:type="dxa"/>
          </w:tcPr>
          <w:p w:rsidR="00DC097B" w:rsidRDefault="00DC097B" w:rsidP="005429C1">
            <w:pPr>
              <w:jc w:val="center"/>
              <w:rPr>
                <w:rFonts w:ascii="Times New Roman" w:hAnsi="Times New Roman" w:cs="Times New Roman"/>
                <w:color w:val="000000" w:themeColor="text1"/>
                <w:sz w:val="24"/>
                <w:szCs w:val="24"/>
              </w:rPr>
            </w:pPr>
          </w:p>
        </w:tc>
        <w:tc>
          <w:tcPr>
            <w:tcW w:w="851" w:type="dxa"/>
          </w:tcPr>
          <w:p w:rsidR="00DC097B" w:rsidRDefault="00DC097B" w:rsidP="005429C1">
            <w:pPr>
              <w:jc w:val="cente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Област-ной,федеральный</w:t>
            </w:r>
            <w:proofErr w:type="spellEnd"/>
            <w:r>
              <w:rPr>
                <w:rFonts w:ascii="Times New Roman" w:hAnsi="Times New Roman" w:cs="Times New Roman"/>
                <w:color w:val="000000" w:themeColor="text1"/>
                <w:sz w:val="24"/>
                <w:szCs w:val="24"/>
              </w:rPr>
              <w:t xml:space="preserve"> бюджеты</w:t>
            </w:r>
          </w:p>
        </w:tc>
        <w:tc>
          <w:tcPr>
            <w:tcW w:w="708" w:type="dxa"/>
          </w:tcPr>
          <w:p w:rsidR="00DC097B" w:rsidRDefault="00DC097B" w:rsidP="005429C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p w:rsidR="00DC097B" w:rsidRDefault="00DC097B" w:rsidP="005429C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587</w:t>
            </w:r>
          </w:p>
          <w:p w:rsidR="00DC097B" w:rsidRDefault="00DC097B" w:rsidP="005429C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296,83</w:t>
            </w:r>
          </w:p>
        </w:tc>
        <w:tc>
          <w:tcPr>
            <w:tcW w:w="709" w:type="dxa"/>
          </w:tcPr>
          <w:p w:rsidR="00DC097B" w:rsidRDefault="00DC097B" w:rsidP="005429C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p w:rsidR="00DC097B" w:rsidRDefault="00DC097B" w:rsidP="005429C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759</w:t>
            </w:r>
          </w:p>
          <w:p w:rsidR="00DC097B" w:rsidRDefault="00DC097B" w:rsidP="005429C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868,</w:t>
            </w:r>
          </w:p>
          <w:p w:rsidR="00DC097B" w:rsidRDefault="00DC097B" w:rsidP="005429C1">
            <w:pPr>
              <w:jc w:val="center"/>
              <w:rPr>
                <w:rFonts w:ascii="Times New Roman" w:hAnsi="Times New Roman" w:cs="Times New Roman"/>
                <w:color w:val="000000" w:themeColor="text1"/>
                <w:sz w:val="24"/>
                <w:szCs w:val="24"/>
              </w:rPr>
            </w:pPr>
            <w:r>
              <w:rPr>
                <w:rFonts w:ascii="Times New Roman" w:eastAsia="Times New Roman" w:hAnsi="Times New Roman" w:cs="Times New Roman"/>
                <w:sz w:val="24"/>
                <w:szCs w:val="24"/>
              </w:rPr>
              <w:t>37</w:t>
            </w:r>
          </w:p>
        </w:tc>
        <w:tc>
          <w:tcPr>
            <w:tcW w:w="709" w:type="dxa"/>
          </w:tcPr>
          <w:p w:rsidR="00DC097B" w:rsidRDefault="00DC097B" w:rsidP="005429C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14 </w:t>
            </w:r>
          </w:p>
          <w:p w:rsidR="00DC097B" w:rsidRDefault="00DC097B" w:rsidP="005429C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486</w:t>
            </w:r>
          </w:p>
          <w:p w:rsidR="00DC097B" w:rsidRDefault="00DC097B" w:rsidP="005429C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468,</w:t>
            </w:r>
          </w:p>
          <w:p w:rsidR="00DC097B" w:rsidRDefault="00DC097B" w:rsidP="005429C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41</w:t>
            </w:r>
          </w:p>
        </w:tc>
        <w:tc>
          <w:tcPr>
            <w:tcW w:w="709" w:type="dxa"/>
          </w:tcPr>
          <w:p w:rsidR="00DC097B" w:rsidRDefault="00DC097B" w:rsidP="005429C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w:t>
            </w:r>
          </w:p>
          <w:p w:rsidR="00DC097B" w:rsidRDefault="00DC097B" w:rsidP="005429C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565</w:t>
            </w:r>
          </w:p>
          <w:p w:rsidR="00DC097B" w:rsidRDefault="00DC097B" w:rsidP="005429C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975,</w:t>
            </w:r>
          </w:p>
          <w:p w:rsidR="00DC097B" w:rsidRDefault="00DC097B" w:rsidP="005429C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87</w:t>
            </w:r>
          </w:p>
        </w:tc>
        <w:tc>
          <w:tcPr>
            <w:tcW w:w="708" w:type="dxa"/>
          </w:tcPr>
          <w:p w:rsidR="00DC097B" w:rsidRDefault="00DC097B" w:rsidP="005429C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w:t>
            </w:r>
          </w:p>
          <w:p w:rsidR="00DC097B" w:rsidRDefault="00DC097B" w:rsidP="005429C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184</w:t>
            </w:r>
          </w:p>
          <w:p w:rsidR="00DC097B" w:rsidRDefault="00DC097B" w:rsidP="005429C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954,</w:t>
            </w:r>
          </w:p>
          <w:p w:rsidR="00DC097B" w:rsidRDefault="00DC097B" w:rsidP="005429C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w:t>
            </w:r>
          </w:p>
        </w:tc>
        <w:tc>
          <w:tcPr>
            <w:tcW w:w="709" w:type="dxa"/>
          </w:tcPr>
          <w:p w:rsidR="00DC097B" w:rsidRDefault="00DC097B" w:rsidP="005429C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w:t>
            </w:r>
          </w:p>
          <w:p w:rsidR="00DC097B" w:rsidRDefault="00DC097B" w:rsidP="005429C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937</w:t>
            </w:r>
          </w:p>
          <w:p w:rsidR="00DC097B" w:rsidRDefault="00DC097B" w:rsidP="005429C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581,</w:t>
            </w:r>
          </w:p>
          <w:p w:rsidR="00DC097B" w:rsidRDefault="00DC097B" w:rsidP="005429C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57</w:t>
            </w:r>
          </w:p>
        </w:tc>
        <w:tc>
          <w:tcPr>
            <w:tcW w:w="709" w:type="dxa"/>
          </w:tcPr>
          <w:p w:rsidR="00DC097B" w:rsidRDefault="00DC097B" w:rsidP="005429C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w:t>
            </w:r>
          </w:p>
          <w:p w:rsidR="00DC097B" w:rsidRDefault="00DC097B" w:rsidP="005429C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255</w:t>
            </w:r>
          </w:p>
          <w:p w:rsidR="00DC097B" w:rsidRDefault="00DC097B" w:rsidP="005429C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293,81</w:t>
            </w:r>
          </w:p>
        </w:tc>
        <w:tc>
          <w:tcPr>
            <w:tcW w:w="709" w:type="dxa"/>
          </w:tcPr>
          <w:p w:rsidR="00DC097B" w:rsidRDefault="00DC097B" w:rsidP="005429C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17 </w:t>
            </w:r>
          </w:p>
          <w:p w:rsidR="00DC097B" w:rsidRPr="00EB6ABF" w:rsidRDefault="00DC097B" w:rsidP="005429C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734 876,87</w:t>
            </w:r>
          </w:p>
        </w:tc>
        <w:tc>
          <w:tcPr>
            <w:tcW w:w="708" w:type="dxa"/>
          </w:tcPr>
          <w:p w:rsidR="00DC097B" w:rsidRPr="00EB6ABF" w:rsidRDefault="00DC097B" w:rsidP="005429C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109 184 214,74</w:t>
            </w:r>
          </w:p>
        </w:tc>
        <w:tc>
          <w:tcPr>
            <w:tcW w:w="709" w:type="dxa"/>
          </w:tcPr>
          <w:p w:rsidR="00DC097B" w:rsidRPr="00220467" w:rsidRDefault="00DC097B" w:rsidP="005429C1">
            <w:pPr>
              <w:rPr>
                <w:rFonts w:ascii="Times New Roman" w:hAnsi="Times New Roman" w:cs="Times New Roman"/>
                <w:color w:val="000000" w:themeColor="text1"/>
                <w:sz w:val="24"/>
                <w:szCs w:val="24"/>
              </w:rPr>
            </w:pPr>
            <w:r w:rsidRPr="00220467">
              <w:rPr>
                <w:rFonts w:ascii="Times New Roman" w:hAnsi="Times New Roman" w:cs="Times New Roman"/>
                <w:color w:val="000000" w:themeColor="text1"/>
                <w:sz w:val="24"/>
                <w:szCs w:val="24"/>
              </w:rPr>
              <w:t>17</w:t>
            </w:r>
          </w:p>
          <w:p w:rsidR="00DC097B" w:rsidRDefault="00DC097B" w:rsidP="005429C1">
            <w:r w:rsidRPr="00220467">
              <w:rPr>
                <w:rFonts w:ascii="Times New Roman" w:hAnsi="Times New Roman" w:cs="Times New Roman"/>
                <w:sz w:val="24"/>
                <w:szCs w:val="24"/>
              </w:rPr>
              <w:t>888 586,56</w:t>
            </w:r>
          </w:p>
        </w:tc>
        <w:tc>
          <w:tcPr>
            <w:tcW w:w="709" w:type="dxa"/>
          </w:tcPr>
          <w:p w:rsidR="00DC097B" w:rsidRDefault="00DC097B" w:rsidP="005429C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18</w:t>
            </w:r>
          </w:p>
          <w:p w:rsidR="00DC097B" w:rsidRDefault="00DC097B" w:rsidP="005429C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346</w:t>
            </w:r>
          </w:p>
          <w:p w:rsidR="00DC097B" w:rsidRPr="00220467" w:rsidRDefault="00DC097B" w:rsidP="005429C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544,61</w:t>
            </w:r>
          </w:p>
        </w:tc>
        <w:tc>
          <w:tcPr>
            <w:tcW w:w="709" w:type="dxa"/>
          </w:tcPr>
          <w:p w:rsidR="00DC097B" w:rsidRDefault="00DC097B" w:rsidP="005429C1">
            <w:r w:rsidRPr="005063BE">
              <w:rPr>
                <w:rFonts w:ascii="Times New Roman" w:hAnsi="Times New Roman" w:cs="Times New Roman"/>
                <w:color w:val="000000" w:themeColor="text1"/>
                <w:sz w:val="24"/>
                <w:szCs w:val="24"/>
              </w:rPr>
              <w:t>*</w:t>
            </w:r>
          </w:p>
        </w:tc>
        <w:tc>
          <w:tcPr>
            <w:tcW w:w="567" w:type="dxa"/>
          </w:tcPr>
          <w:p w:rsidR="00DC097B" w:rsidRDefault="00DC097B" w:rsidP="005429C1">
            <w:r w:rsidRPr="00950DCB">
              <w:rPr>
                <w:rFonts w:ascii="Times New Roman" w:hAnsi="Times New Roman" w:cs="Times New Roman"/>
                <w:color w:val="000000" w:themeColor="text1"/>
                <w:sz w:val="24"/>
                <w:szCs w:val="24"/>
              </w:rPr>
              <w:t>*</w:t>
            </w:r>
          </w:p>
        </w:tc>
      </w:tr>
      <w:tr w:rsidR="00DC097B" w:rsidTr="005429C1">
        <w:tc>
          <w:tcPr>
            <w:tcW w:w="1560" w:type="dxa"/>
          </w:tcPr>
          <w:p w:rsidR="00DC097B" w:rsidRDefault="00DC097B" w:rsidP="005429C1">
            <w:pPr>
              <w:jc w:val="center"/>
              <w:rPr>
                <w:rFonts w:ascii="Times New Roman" w:hAnsi="Times New Roman" w:cs="Times New Roman"/>
                <w:color w:val="000000" w:themeColor="text1"/>
              </w:rPr>
            </w:pPr>
          </w:p>
        </w:tc>
        <w:tc>
          <w:tcPr>
            <w:tcW w:w="851" w:type="dxa"/>
          </w:tcPr>
          <w:p w:rsidR="00DC097B" w:rsidRDefault="00DC097B" w:rsidP="005429C1">
            <w:pPr>
              <w:jc w:val="cente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Внебюд-жетные</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источни-ки</w:t>
            </w:r>
            <w:proofErr w:type="spellEnd"/>
          </w:p>
        </w:tc>
        <w:tc>
          <w:tcPr>
            <w:tcW w:w="708" w:type="dxa"/>
          </w:tcPr>
          <w:p w:rsidR="00DC097B" w:rsidRDefault="00DC097B" w:rsidP="005429C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112 000,0</w:t>
            </w:r>
          </w:p>
        </w:tc>
        <w:tc>
          <w:tcPr>
            <w:tcW w:w="709" w:type="dxa"/>
          </w:tcPr>
          <w:p w:rsidR="00DC097B" w:rsidRDefault="00DC097B" w:rsidP="005429C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w:t>
            </w:r>
          </w:p>
          <w:p w:rsidR="00DC097B" w:rsidRDefault="00DC097B" w:rsidP="005429C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954,57</w:t>
            </w:r>
          </w:p>
        </w:tc>
        <w:tc>
          <w:tcPr>
            <w:tcW w:w="709" w:type="dxa"/>
          </w:tcPr>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103    640,06</w:t>
            </w:r>
          </w:p>
        </w:tc>
        <w:tc>
          <w:tcPr>
            <w:tcW w:w="709" w:type="dxa"/>
          </w:tcPr>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170</w:t>
            </w:r>
          </w:p>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782,</w:t>
            </w:r>
          </w:p>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59</w:t>
            </w:r>
          </w:p>
        </w:tc>
        <w:tc>
          <w:tcPr>
            <w:tcW w:w="708" w:type="dxa"/>
          </w:tcPr>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42 </w:t>
            </w:r>
          </w:p>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932,</w:t>
            </w:r>
          </w:p>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70</w:t>
            </w:r>
          </w:p>
        </w:tc>
        <w:tc>
          <w:tcPr>
            <w:tcW w:w="709" w:type="dxa"/>
          </w:tcPr>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47</w:t>
            </w:r>
          </w:p>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169,</w:t>
            </w:r>
          </w:p>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53</w:t>
            </w:r>
          </w:p>
        </w:tc>
        <w:tc>
          <w:tcPr>
            <w:tcW w:w="709" w:type="dxa"/>
          </w:tcPr>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55</w:t>
            </w:r>
          </w:p>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391,</w:t>
            </w:r>
          </w:p>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90</w:t>
            </w:r>
          </w:p>
        </w:tc>
        <w:tc>
          <w:tcPr>
            <w:tcW w:w="709" w:type="dxa"/>
          </w:tcPr>
          <w:p w:rsidR="00DC097B" w:rsidRDefault="00DC097B" w:rsidP="005429C1">
            <w:r>
              <w:rPr>
                <w:rFonts w:ascii="Times New Roman" w:hAnsi="Times New Roman" w:cs="Times New Roman"/>
                <w:color w:val="000000" w:themeColor="text1"/>
                <w:sz w:val="24"/>
                <w:szCs w:val="24"/>
              </w:rPr>
              <w:t>199 275,84</w:t>
            </w:r>
          </w:p>
        </w:tc>
        <w:tc>
          <w:tcPr>
            <w:tcW w:w="708" w:type="dxa"/>
          </w:tcPr>
          <w:p w:rsidR="00DC097B" w:rsidRDefault="00DC097B" w:rsidP="005429C1">
            <w:r w:rsidRPr="005063BE">
              <w:rPr>
                <w:rFonts w:ascii="Times New Roman" w:hAnsi="Times New Roman" w:cs="Times New Roman"/>
                <w:color w:val="000000" w:themeColor="text1"/>
                <w:sz w:val="24"/>
                <w:szCs w:val="24"/>
              </w:rPr>
              <w:t>*</w:t>
            </w:r>
          </w:p>
        </w:tc>
        <w:tc>
          <w:tcPr>
            <w:tcW w:w="709" w:type="dxa"/>
          </w:tcPr>
          <w:p w:rsidR="00DC097B" w:rsidRDefault="00DC097B" w:rsidP="005429C1">
            <w:r w:rsidRPr="005063BE">
              <w:rPr>
                <w:rFonts w:ascii="Times New Roman" w:hAnsi="Times New Roman" w:cs="Times New Roman"/>
                <w:color w:val="000000" w:themeColor="text1"/>
                <w:sz w:val="24"/>
                <w:szCs w:val="24"/>
              </w:rPr>
              <w:t>*</w:t>
            </w:r>
          </w:p>
        </w:tc>
        <w:tc>
          <w:tcPr>
            <w:tcW w:w="709" w:type="dxa"/>
          </w:tcPr>
          <w:p w:rsidR="00DC097B" w:rsidRDefault="00DC097B" w:rsidP="005429C1">
            <w:r w:rsidRPr="005063BE">
              <w:rPr>
                <w:rFonts w:ascii="Times New Roman" w:hAnsi="Times New Roman" w:cs="Times New Roman"/>
                <w:color w:val="000000" w:themeColor="text1"/>
                <w:sz w:val="24"/>
                <w:szCs w:val="24"/>
              </w:rPr>
              <w:t>*</w:t>
            </w:r>
          </w:p>
        </w:tc>
        <w:tc>
          <w:tcPr>
            <w:tcW w:w="709" w:type="dxa"/>
          </w:tcPr>
          <w:p w:rsidR="00DC097B" w:rsidRDefault="00DC097B" w:rsidP="005429C1">
            <w:r w:rsidRPr="005063BE">
              <w:rPr>
                <w:rFonts w:ascii="Times New Roman" w:hAnsi="Times New Roman" w:cs="Times New Roman"/>
                <w:color w:val="000000" w:themeColor="text1"/>
                <w:sz w:val="24"/>
                <w:szCs w:val="24"/>
              </w:rPr>
              <w:t>*</w:t>
            </w:r>
          </w:p>
        </w:tc>
        <w:tc>
          <w:tcPr>
            <w:tcW w:w="567" w:type="dxa"/>
          </w:tcPr>
          <w:p w:rsidR="00DC097B" w:rsidRDefault="00DC097B" w:rsidP="005429C1">
            <w:r w:rsidRPr="00950DCB">
              <w:rPr>
                <w:rFonts w:ascii="Times New Roman" w:hAnsi="Times New Roman" w:cs="Times New Roman"/>
                <w:color w:val="000000" w:themeColor="text1"/>
                <w:sz w:val="24"/>
                <w:szCs w:val="24"/>
              </w:rPr>
              <w:t>*</w:t>
            </w:r>
          </w:p>
        </w:tc>
      </w:tr>
      <w:tr w:rsidR="00DC097B" w:rsidTr="005429C1">
        <w:trPr>
          <w:trHeight w:val="255"/>
        </w:trPr>
        <w:tc>
          <w:tcPr>
            <w:tcW w:w="1560" w:type="dxa"/>
            <w:tcBorders>
              <w:bottom w:val="single" w:sz="4" w:space="0" w:color="auto"/>
            </w:tcBorders>
          </w:tcPr>
          <w:p w:rsidR="00DC097B" w:rsidRDefault="00DC097B" w:rsidP="005429C1">
            <w:pPr>
              <w:jc w:val="center"/>
              <w:rPr>
                <w:rFonts w:ascii="Times New Roman" w:hAnsi="Times New Roman" w:cs="Times New Roman"/>
                <w:color w:val="000000" w:themeColor="text1"/>
              </w:rPr>
            </w:pPr>
          </w:p>
        </w:tc>
        <w:tc>
          <w:tcPr>
            <w:tcW w:w="851" w:type="dxa"/>
            <w:tcBorders>
              <w:bottom w:val="single" w:sz="4" w:space="0" w:color="auto"/>
            </w:tcBorders>
          </w:tcPr>
          <w:p w:rsidR="00DC097B" w:rsidRDefault="00DC097B" w:rsidP="005429C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ИТОГО:</w:t>
            </w:r>
          </w:p>
        </w:tc>
        <w:tc>
          <w:tcPr>
            <w:tcW w:w="708" w:type="dxa"/>
            <w:tcBorders>
              <w:bottom w:val="single" w:sz="4" w:space="0" w:color="auto"/>
            </w:tcBorders>
          </w:tcPr>
          <w:p w:rsidR="00DC097B" w:rsidRDefault="00DC097B" w:rsidP="005429C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w:t>
            </w:r>
          </w:p>
          <w:p w:rsidR="00DC097B" w:rsidRDefault="00DC097B" w:rsidP="005429C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490</w:t>
            </w:r>
          </w:p>
          <w:p w:rsidR="00DC097B" w:rsidRDefault="00DC097B" w:rsidP="005429C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914,80</w:t>
            </w:r>
          </w:p>
        </w:tc>
        <w:tc>
          <w:tcPr>
            <w:tcW w:w="709" w:type="dxa"/>
            <w:tcBorders>
              <w:bottom w:val="single" w:sz="4" w:space="0" w:color="auto"/>
            </w:tcBorders>
          </w:tcPr>
          <w:p w:rsidR="00DC097B" w:rsidRDefault="00DC097B" w:rsidP="005429C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13</w:t>
            </w:r>
          </w:p>
          <w:p w:rsidR="00DC097B" w:rsidRDefault="00DC097B" w:rsidP="005429C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914</w:t>
            </w:r>
          </w:p>
          <w:p w:rsidR="00DC097B" w:rsidRDefault="00DC097B" w:rsidP="005429C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811,</w:t>
            </w:r>
          </w:p>
          <w:p w:rsidR="00DC097B" w:rsidRDefault="00DC097B" w:rsidP="005429C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53</w:t>
            </w:r>
          </w:p>
          <w:p w:rsidR="00DC097B" w:rsidRDefault="00DC097B" w:rsidP="005429C1">
            <w:pPr>
              <w:jc w:val="center"/>
              <w:rPr>
                <w:rFonts w:ascii="Times New Roman" w:eastAsia="Times New Roman" w:hAnsi="Times New Roman" w:cs="Times New Roman"/>
                <w:sz w:val="24"/>
                <w:szCs w:val="24"/>
              </w:rPr>
            </w:pPr>
          </w:p>
          <w:p w:rsidR="00DC097B" w:rsidRDefault="00DC097B" w:rsidP="005429C1">
            <w:pPr>
              <w:jc w:val="center"/>
              <w:rPr>
                <w:rFonts w:ascii="Times New Roman" w:hAnsi="Times New Roman" w:cs="Times New Roman"/>
                <w:color w:val="000000" w:themeColor="text1"/>
                <w:sz w:val="24"/>
                <w:szCs w:val="24"/>
              </w:rPr>
            </w:pPr>
          </w:p>
        </w:tc>
        <w:tc>
          <w:tcPr>
            <w:tcW w:w="709" w:type="dxa"/>
            <w:tcBorders>
              <w:bottom w:val="single" w:sz="4" w:space="0" w:color="auto"/>
            </w:tcBorders>
          </w:tcPr>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lastRenderedPageBreak/>
              <w:t>14 </w:t>
            </w:r>
          </w:p>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736</w:t>
            </w:r>
          </w:p>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436,</w:t>
            </w:r>
          </w:p>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43</w:t>
            </w:r>
          </w:p>
        </w:tc>
        <w:tc>
          <w:tcPr>
            <w:tcW w:w="709" w:type="dxa"/>
            <w:tcBorders>
              <w:bottom w:val="single" w:sz="4" w:space="0" w:color="auto"/>
            </w:tcBorders>
          </w:tcPr>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15 </w:t>
            </w:r>
          </w:p>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893</w:t>
            </w:r>
          </w:p>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 990,</w:t>
            </w:r>
          </w:p>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54</w:t>
            </w:r>
          </w:p>
        </w:tc>
        <w:tc>
          <w:tcPr>
            <w:tcW w:w="708" w:type="dxa"/>
            <w:tcBorders>
              <w:bottom w:val="single" w:sz="4" w:space="0" w:color="auto"/>
            </w:tcBorders>
          </w:tcPr>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15</w:t>
            </w:r>
          </w:p>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 536 </w:t>
            </w:r>
          </w:p>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848,</w:t>
            </w:r>
          </w:p>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49</w:t>
            </w:r>
          </w:p>
        </w:tc>
        <w:tc>
          <w:tcPr>
            <w:tcW w:w="709" w:type="dxa"/>
            <w:tcBorders>
              <w:bottom w:val="single" w:sz="4" w:space="0" w:color="auto"/>
            </w:tcBorders>
          </w:tcPr>
          <w:p w:rsidR="00DC097B" w:rsidRDefault="00DC097B" w:rsidP="005429C1">
            <w:pPr>
              <w:rPr>
                <w:rFonts w:ascii="Times New Roman" w:hAnsi="Times New Roman" w:cs="Times New Roman"/>
                <w:color w:val="000000" w:themeColor="text1"/>
              </w:rPr>
            </w:pPr>
            <w:r>
              <w:rPr>
                <w:rFonts w:ascii="Times New Roman" w:hAnsi="Times New Roman" w:cs="Times New Roman"/>
                <w:color w:val="000000" w:themeColor="text1"/>
              </w:rPr>
              <w:t>16</w:t>
            </w:r>
          </w:p>
          <w:p w:rsidR="00DC097B" w:rsidRDefault="00DC097B" w:rsidP="005429C1">
            <w:pPr>
              <w:rPr>
                <w:rFonts w:ascii="Times New Roman" w:hAnsi="Times New Roman" w:cs="Times New Roman"/>
                <w:color w:val="000000" w:themeColor="text1"/>
              </w:rPr>
            </w:pPr>
            <w:r>
              <w:rPr>
                <w:rFonts w:ascii="Times New Roman" w:hAnsi="Times New Roman" w:cs="Times New Roman"/>
                <w:color w:val="000000" w:themeColor="text1"/>
              </w:rPr>
              <w:t>340</w:t>
            </w:r>
          </w:p>
          <w:p w:rsidR="00DC097B" w:rsidRDefault="00DC097B" w:rsidP="005429C1">
            <w:pPr>
              <w:rPr>
                <w:rFonts w:ascii="Times New Roman" w:hAnsi="Times New Roman" w:cs="Times New Roman"/>
                <w:color w:val="000000" w:themeColor="text1"/>
              </w:rPr>
            </w:pPr>
            <w:r>
              <w:rPr>
                <w:rFonts w:ascii="Times New Roman" w:hAnsi="Times New Roman" w:cs="Times New Roman"/>
                <w:color w:val="000000" w:themeColor="text1"/>
              </w:rPr>
              <w:t>901,</w:t>
            </w:r>
          </w:p>
          <w:p w:rsidR="00DC097B" w:rsidRDefault="00DC097B" w:rsidP="005429C1">
            <w:pPr>
              <w:rPr>
                <w:rFonts w:ascii="Times New Roman" w:hAnsi="Times New Roman" w:cs="Times New Roman"/>
                <w:color w:val="000000" w:themeColor="text1"/>
              </w:rPr>
            </w:pPr>
            <w:r>
              <w:rPr>
                <w:rFonts w:ascii="Times New Roman" w:hAnsi="Times New Roman" w:cs="Times New Roman"/>
                <w:color w:val="000000" w:themeColor="text1"/>
              </w:rPr>
              <w:t>04</w:t>
            </w:r>
          </w:p>
        </w:tc>
        <w:tc>
          <w:tcPr>
            <w:tcW w:w="709" w:type="dxa"/>
            <w:tcBorders>
              <w:bottom w:val="single" w:sz="4" w:space="0" w:color="auto"/>
            </w:tcBorders>
          </w:tcPr>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15</w:t>
            </w:r>
          </w:p>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464</w:t>
            </w:r>
          </w:p>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779,</w:t>
            </w:r>
          </w:p>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59</w:t>
            </w:r>
          </w:p>
        </w:tc>
        <w:tc>
          <w:tcPr>
            <w:tcW w:w="709" w:type="dxa"/>
            <w:tcBorders>
              <w:bottom w:val="single" w:sz="4" w:space="0" w:color="auto"/>
            </w:tcBorders>
          </w:tcPr>
          <w:p w:rsidR="00DC097B" w:rsidRDefault="00DC097B" w:rsidP="005429C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18</w:t>
            </w:r>
          </w:p>
          <w:p w:rsidR="00DC097B" w:rsidRDefault="00DC097B" w:rsidP="005429C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113 292,</w:t>
            </w:r>
          </w:p>
          <w:p w:rsidR="00DC097B" w:rsidRDefault="00DC097B" w:rsidP="005429C1">
            <w:r>
              <w:rPr>
                <w:rFonts w:ascii="Times New Roman" w:hAnsi="Times New Roman" w:cs="Times New Roman"/>
                <w:color w:val="000000" w:themeColor="text1"/>
                <w:sz w:val="24"/>
                <w:szCs w:val="24"/>
              </w:rPr>
              <w:lastRenderedPageBreak/>
              <w:t>88</w:t>
            </w:r>
          </w:p>
        </w:tc>
        <w:tc>
          <w:tcPr>
            <w:tcW w:w="708" w:type="dxa"/>
            <w:tcBorders>
              <w:bottom w:val="single" w:sz="4" w:space="0" w:color="auto"/>
            </w:tcBorders>
          </w:tcPr>
          <w:p w:rsidR="00DC097B" w:rsidRDefault="00DC097B" w:rsidP="005429C1">
            <w:r>
              <w:lastRenderedPageBreak/>
              <w:t>110 287 073,09</w:t>
            </w:r>
          </w:p>
        </w:tc>
        <w:tc>
          <w:tcPr>
            <w:tcW w:w="709" w:type="dxa"/>
            <w:tcBorders>
              <w:bottom w:val="single" w:sz="4" w:space="0" w:color="auto"/>
            </w:tcBorders>
          </w:tcPr>
          <w:p w:rsidR="00DC097B" w:rsidRDefault="00DC097B" w:rsidP="005429C1">
            <w:pPr>
              <w:rPr>
                <w:rFonts w:ascii="Times New Roman" w:hAnsi="Times New Roman" w:cs="Times New Roman"/>
                <w:sz w:val="24"/>
                <w:szCs w:val="24"/>
              </w:rPr>
            </w:pPr>
            <w:r w:rsidRPr="00220467">
              <w:rPr>
                <w:rFonts w:ascii="Times New Roman" w:hAnsi="Times New Roman" w:cs="Times New Roman"/>
                <w:sz w:val="24"/>
                <w:szCs w:val="24"/>
              </w:rPr>
              <w:t>18</w:t>
            </w:r>
          </w:p>
          <w:p w:rsidR="00DC097B" w:rsidRDefault="00DC097B" w:rsidP="005429C1">
            <w:pPr>
              <w:rPr>
                <w:rFonts w:ascii="Times New Roman" w:hAnsi="Times New Roman" w:cs="Times New Roman"/>
                <w:sz w:val="24"/>
                <w:szCs w:val="24"/>
              </w:rPr>
            </w:pPr>
            <w:r w:rsidRPr="00220467">
              <w:rPr>
                <w:rFonts w:ascii="Times New Roman" w:hAnsi="Times New Roman" w:cs="Times New Roman"/>
                <w:sz w:val="24"/>
                <w:szCs w:val="24"/>
              </w:rPr>
              <w:t>069</w:t>
            </w:r>
          </w:p>
          <w:p w:rsidR="00DC097B" w:rsidRPr="00220467" w:rsidRDefault="00DC097B" w:rsidP="005429C1">
            <w:pPr>
              <w:rPr>
                <w:rFonts w:ascii="Times New Roman" w:hAnsi="Times New Roman" w:cs="Times New Roman"/>
                <w:sz w:val="24"/>
                <w:szCs w:val="24"/>
              </w:rPr>
            </w:pPr>
            <w:r w:rsidRPr="00220467">
              <w:rPr>
                <w:rFonts w:ascii="Times New Roman" w:hAnsi="Times New Roman" w:cs="Times New Roman"/>
                <w:sz w:val="24"/>
                <w:szCs w:val="24"/>
              </w:rPr>
              <w:lastRenderedPageBreak/>
              <w:t>279.35</w:t>
            </w:r>
          </w:p>
        </w:tc>
        <w:tc>
          <w:tcPr>
            <w:tcW w:w="709" w:type="dxa"/>
            <w:tcBorders>
              <w:bottom w:val="single" w:sz="4" w:space="0" w:color="auto"/>
            </w:tcBorders>
          </w:tcPr>
          <w:p w:rsidR="00DC097B" w:rsidRDefault="00DC097B" w:rsidP="005429C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18</w:t>
            </w:r>
          </w:p>
          <w:p w:rsidR="00DC097B" w:rsidRDefault="00DC097B" w:rsidP="005429C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531</w:t>
            </w:r>
          </w:p>
          <w:p w:rsidR="00DC097B" w:rsidRDefault="00DC097B" w:rsidP="005429C1">
            <w:r>
              <w:rPr>
                <w:rFonts w:ascii="Times New Roman" w:hAnsi="Times New Roman" w:cs="Times New Roman"/>
                <w:color w:val="000000" w:themeColor="text1"/>
                <w:sz w:val="24"/>
                <w:szCs w:val="24"/>
              </w:rPr>
              <w:lastRenderedPageBreak/>
              <w:t>863,24</w:t>
            </w:r>
          </w:p>
        </w:tc>
        <w:tc>
          <w:tcPr>
            <w:tcW w:w="709" w:type="dxa"/>
            <w:tcBorders>
              <w:bottom w:val="single" w:sz="4" w:space="0" w:color="auto"/>
            </w:tcBorders>
          </w:tcPr>
          <w:p w:rsidR="00DC097B" w:rsidRDefault="00DC097B" w:rsidP="005429C1">
            <w:r w:rsidRPr="005063BE">
              <w:rPr>
                <w:rFonts w:ascii="Times New Roman" w:hAnsi="Times New Roman" w:cs="Times New Roman"/>
                <w:color w:val="000000" w:themeColor="text1"/>
                <w:sz w:val="24"/>
                <w:szCs w:val="24"/>
              </w:rPr>
              <w:lastRenderedPageBreak/>
              <w:t>*</w:t>
            </w:r>
          </w:p>
        </w:tc>
        <w:tc>
          <w:tcPr>
            <w:tcW w:w="567" w:type="dxa"/>
            <w:tcBorders>
              <w:bottom w:val="single" w:sz="4" w:space="0" w:color="auto"/>
            </w:tcBorders>
          </w:tcPr>
          <w:p w:rsidR="00DC097B" w:rsidRDefault="00DC097B" w:rsidP="005429C1">
            <w:r w:rsidRPr="00950DCB">
              <w:rPr>
                <w:rFonts w:ascii="Times New Roman" w:hAnsi="Times New Roman" w:cs="Times New Roman"/>
                <w:color w:val="000000" w:themeColor="text1"/>
                <w:sz w:val="24"/>
                <w:szCs w:val="24"/>
              </w:rPr>
              <w:t>*</w:t>
            </w:r>
          </w:p>
        </w:tc>
      </w:tr>
      <w:tr w:rsidR="00DC097B" w:rsidTr="005429C1">
        <w:trPr>
          <w:trHeight w:val="236"/>
        </w:trPr>
        <w:tc>
          <w:tcPr>
            <w:tcW w:w="1560" w:type="dxa"/>
            <w:tcBorders>
              <w:top w:val="single" w:sz="4" w:space="0" w:color="auto"/>
              <w:bottom w:val="single" w:sz="4" w:space="0" w:color="auto"/>
            </w:tcBorders>
          </w:tcPr>
          <w:p w:rsidR="00DC097B" w:rsidRDefault="00DC097B" w:rsidP="005429C1">
            <w:pPr>
              <w:jc w:val="center"/>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Основные мероприятия муниципальной программы:</w:t>
            </w:r>
          </w:p>
        </w:tc>
        <w:tc>
          <w:tcPr>
            <w:tcW w:w="851" w:type="dxa"/>
            <w:tcBorders>
              <w:top w:val="single" w:sz="4" w:space="0" w:color="auto"/>
              <w:bottom w:val="single" w:sz="4" w:space="0" w:color="auto"/>
            </w:tcBorders>
          </w:tcPr>
          <w:p w:rsidR="00DC097B" w:rsidRDefault="00DC097B" w:rsidP="005429C1">
            <w:pPr>
              <w:jc w:val="center"/>
              <w:rPr>
                <w:rFonts w:ascii="Times New Roman" w:hAnsi="Times New Roman" w:cs="Times New Roman"/>
                <w:color w:val="000000" w:themeColor="text1"/>
              </w:rPr>
            </w:pPr>
          </w:p>
        </w:tc>
        <w:tc>
          <w:tcPr>
            <w:tcW w:w="708" w:type="dxa"/>
            <w:tcBorders>
              <w:top w:val="single" w:sz="4" w:space="0" w:color="auto"/>
              <w:bottom w:val="single" w:sz="4" w:space="0" w:color="auto"/>
            </w:tcBorders>
          </w:tcPr>
          <w:p w:rsidR="00DC097B" w:rsidRDefault="00DC097B" w:rsidP="005429C1">
            <w:pPr>
              <w:jc w:val="center"/>
              <w:rPr>
                <w:rFonts w:ascii="Times New Roman" w:hAnsi="Times New Roman" w:cs="Times New Roman"/>
                <w:color w:val="000000" w:themeColor="text1"/>
              </w:rPr>
            </w:pPr>
          </w:p>
        </w:tc>
        <w:tc>
          <w:tcPr>
            <w:tcW w:w="709" w:type="dxa"/>
            <w:tcBorders>
              <w:top w:val="single" w:sz="4" w:space="0" w:color="auto"/>
              <w:bottom w:val="single" w:sz="4" w:space="0" w:color="auto"/>
            </w:tcBorders>
          </w:tcPr>
          <w:p w:rsidR="00DC097B" w:rsidRDefault="00DC097B" w:rsidP="005429C1">
            <w:pPr>
              <w:jc w:val="center"/>
              <w:rPr>
                <w:rFonts w:ascii="Times New Roman" w:hAnsi="Times New Roman" w:cs="Times New Roman"/>
                <w:color w:val="000000" w:themeColor="text1"/>
              </w:rPr>
            </w:pPr>
          </w:p>
        </w:tc>
        <w:tc>
          <w:tcPr>
            <w:tcW w:w="709" w:type="dxa"/>
            <w:tcBorders>
              <w:top w:val="single" w:sz="4" w:space="0" w:color="auto"/>
              <w:bottom w:val="single" w:sz="4" w:space="0" w:color="auto"/>
            </w:tcBorders>
          </w:tcPr>
          <w:p w:rsidR="00DC097B" w:rsidRDefault="00DC097B" w:rsidP="005429C1">
            <w:pPr>
              <w:jc w:val="center"/>
              <w:rPr>
                <w:rFonts w:ascii="Times New Roman" w:hAnsi="Times New Roman" w:cs="Times New Roman"/>
                <w:color w:val="000000" w:themeColor="text1"/>
              </w:rPr>
            </w:pPr>
          </w:p>
        </w:tc>
        <w:tc>
          <w:tcPr>
            <w:tcW w:w="709" w:type="dxa"/>
            <w:tcBorders>
              <w:top w:val="single" w:sz="4" w:space="0" w:color="auto"/>
              <w:bottom w:val="single" w:sz="4" w:space="0" w:color="auto"/>
            </w:tcBorders>
          </w:tcPr>
          <w:p w:rsidR="00DC097B" w:rsidRDefault="00DC097B" w:rsidP="005429C1">
            <w:pPr>
              <w:jc w:val="center"/>
              <w:rPr>
                <w:rFonts w:ascii="Times New Roman" w:hAnsi="Times New Roman" w:cs="Times New Roman"/>
                <w:color w:val="000000" w:themeColor="text1"/>
              </w:rPr>
            </w:pPr>
          </w:p>
        </w:tc>
        <w:tc>
          <w:tcPr>
            <w:tcW w:w="708" w:type="dxa"/>
            <w:tcBorders>
              <w:top w:val="single" w:sz="4" w:space="0" w:color="auto"/>
              <w:bottom w:val="single" w:sz="4" w:space="0" w:color="auto"/>
            </w:tcBorders>
          </w:tcPr>
          <w:p w:rsidR="00DC097B" w:rsidRDefault="00DC097B" w:rsidP="005429C1">
            <w:pPr>
              <w:jc w:val="center"/>
              <w:rPr>
                <w:rFonts w:ascii="Times New Roman" w:hAnsi="Times New Roman" w:cs="Times New Roman"/>
                <w:color w:val="000000" w:themeColor="text1"/>
              </w:rPr>
            </w:pPr>
          </w:p>
        </w:tc>
        <w:tc>
          <w:tcPr>
            <w:tcW w:w="709" w:type="dxa"/>
            <w:tcBorders>
              <w:top w:val="single" w:sz="4" w:space="0" w:color="auto"/>
              <w:bottom w:val="single" w:sz="4" w:space="0" w:color="auto"/>
            </w:tcBorders>
          </w:tcPr>
          <w:p w:rsidR="00DC097B" w:rsidRDefault="00DC097B" w:rsidP="005429C1">
            <w:pPr>
              <w:jc w:val="center"/>
              <w:rPr>
                <w:rFonts w:ascii="Times New Roman" w:hAnsi="Times New Roman" w:cs="Times New Roman"/>
                <w:color w:val="000000" w:themeColor="text1"/>
              </w:rPr>
            </w:pPr>
          </w:p>
        </w:tc>
        <w:tc>
          <w:tcPr>
            <w:tcW w:w="709" w:type="dxa"/>
            <w:tcBorders>
              <w:top w:val="single" w:sz="4" w:space="0" w:color="auto"/>
              <w:bottom w:val="single" w:sz="4" w:space="0" w:color="auto"/>
            </w:tcBorders>
          </w:tcPr>
          <w:p w:rsidR="00DC097B" w:rsidRDefault="00DC097B" w:rsidP="005429C1">
            <w:pPr>
              <w:jc w:val="center"/>
              <w:rPr>
                <w:rFonts w:ascii="Times New Roman" w:hAnsi="Times New Roman" w:cs="Times New Roman"/>
                <w:color w:val="000000" w:themeColor="text1"/>
              </w:rPr>
            </w:pPr>
          </w:p>
        </w:tc>
        <w:tc>
          <w:tcPr>
            <w:tcW w:w="709" w:type="dxa"/>
            <w:tcBorders>
              <w:top w:val="single" w:sz="4" w:space="0" w:color="auto"/>
              <w:bottom w:val="single" w:sz="4" w:space="0" w:color="auto"/>
            </w:tcBorders>
          </w:tcPr>
          <w:p w:rsidR="00DC097B" w:rsidRDefault="00DC097B" w:rsidP="005429C1">
            <w:r w:rsidRPr="005063BE">
              <w:rPr>
                <w:rFonts w:ascii="Times New Roman" w:hAnsi="Times New Roman" w:cs="Times New Roman"/>
                <w:color w:val="000000" w:themeColor="text1"/>
                <w:sz w:val="24"/>
                <w:szCs w:val="24"/>
              </w:rPr>
              <w:t>*</w:t>
            </w:r>
          </w:p>
        </w:tc>
        <w:tc>
          <w:tcPr>
            <w:tcW w:w="708" w:type="dxa"/>
            <w:tcBorders>
              <w:top w:val="single" w:sz="4" w:space="0" w:color="auto"/>
              <w:bottom w:val="single" w:sz="4" w:space="0" w:color="auto"/>
            </w:tcBorders>
          </w:tcPr>
          <w:p w:rsidR="00DC097B" w:rsidRDefault="00DC097B" w:rsidP="005429C1">
            <w:r w:rsidRPr="005063BE">
              <w:rPr>
                <w:rFonts w:ascii="Times New Roman" w:hAnsi="Times New Roman" w:cs="Times New Roman"/>
                <w:color w:val="000000" w:themeColor="text1"/>
                <w:sz w:val="24"/>
                <w:szCs w:val="24"/>
              </w:rPr>
              <w:t>*</w:t>
            </w:r>
          </w:p>
        </w:tc>
        <w:tc>
          <w:tcPr>
            <w:tcW w:w="709" w:type="dxa"/>
            <w:tcBorders>
              <w:top w:val="single" w:sz="4" w:space="0" w:color="auto"/>
              <w:bottom w:val="single" w:sz="4" w:space="0" w:color="auto"/>
            </w:tcBorders>
          </w:tcPr>
          <w:p w:rsidR="00DC097B" w:rsidRDefault="00DC097B" w:rsidP="005429C1">
            <w:r w:rsidRPr="005063BE">
              <w:rPr>
                <w:rFonts w:ascii="Times New Roman" w:hAnsi="Times New Roman" w:cs="Times New Roman"/>
                <w:color w:val="000000" w:themeColor="text1"/>
                <w:sz w:val="24"/>
                <w:szCs w:val="24"/>
              </w:rPr>
              <w:t>*</w:t>
            </w:r>
          </w:p>
        </w:tc>
        <w:tc>
          <w:tcPr>
            <w:tcW w:w="709" w:type="dxa"/>
            <w:tcBorders>
              <w:top w:val="single" w:sz="4" w:space="0" w:color="auto"/>
              <w:bottom w:val="single" w:sz="4" w:space="0" w:color="auto"/>
            </w:tcBorders>
          </w:tcPr>
          <w:p w:rsidR="00DC097B" w:rsidRDefault="00DC097B" w:rsidP="005429C1">
            <w:r w:rsidRPr="005063BE">
              <w:rPr>
                <w:rFonts w:ascii="Times New Roman" w:hAnsi="Times New Roman" w:cs="Times New Roman"/>
                <w:color w:val="000000" w:themeColor="text1"/>
                <w:sz w:val="24"/>
                <w:szCs w:val="24"/>
              </w:rPr>
              <w:t>*</w:t>
            </w:r>
          </w:p>
        </w:tc>
        <w:tc>
          <w:tcPr>
            <w:tcW w:w="709" w:type="dxa"/>
            <w:tcBorders>
              <w:top w:val="single" w:sz="4" w:space="0" w:color="auto"/>
              <w:bottom w:val="single" w:sz="4" w:space="0" w:color="auto"/>
            </w:tcBorders>
          </w:tcPr>
          <w:p w:rsidR="00DC097B" w:rsidRDefault="00DC097B" w:rsidP="005429C1">
            <w:r w:rsidRPr="005063BE">
              <w:rPr>
                <w:rFonts w:ascii="Times New Roman" w:hAnsi="Times New Roman" w:cs="Times New Roman"/>
                <w:color w:val="000000" w:themeColor="text1"/>
                <w:sz w:val="24"/>
                <w:szCs w:val="24"/>
              </w:rPr>
              <w:t>*</w:t>
            </w:r>
          </w:p>
        </w:tc>
        <w:tc>
          <w:tcPr>
            <w:tcW w:w="567" w:type="dxa"/>
            <w:tcBorders>
              <w:top w:val="single" w:sz="4" w:space="0" w:color="auto"/>
              <w:bottom w:val="single" w:sz="4" w:space="0" w:color="auto"/>
            </w:tcBorders>
          </w:tcPr>
          <w:p w:rsidR="00DC097B" w:rsidRDefault="00DC097B" w:rsidP="005429C1">
            <w:r w:rsidRPr="00950DCB">
              <w:rPr>
                <w:rFonts w:ascii="Times New Roman" w:hAnsi="Times New Roman" w:cs="Times New Roman"/>
                <w:color w:val="000000" w:themeColor="text1"/>
                <w:sz w:val="24"/>
                <w:szCs w:val="24"/>
              </w:rPr>
              <w:t>*</w:t>
            </w:r>
          </w:p>
        </w:tc>
      </w:tr>
      <w:tr w:rsidR="00DC097B" w:rsidTr="005429C1">
        <w:trPr>
          <w:trHeight w:val="255"/>
        </w:trPr>
        <w:tc>
          <w:tcPr>
            <w:tcW w:w="1560" w:type="dxa"/>
            <w:tcBorders>
              <w:top w:val="single" w:sz="4" w:space="0" w:color="auto"/>
              <w:bottom w:val="single" w:sz="4" w:space="0" w:color="auto"/>
            </w:tcBorders>
          </w:tcPr>
          <w:p w:rsidR="00DC097B" w:rsidRDefault="00DC097B" w:rsidP="005429C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Благоустройст</w:t>
            </w:r>
            <w:proofErr w:type="spellEnd"/>
            <w:r>
              <w:rPr>
                <w:rFonts w:ascii="Times New Roman" w:eastAsia="Times New Roman" w:hAnsi="Times New Roman" w:cs="Times New Roman"/>
                <w:color w:val="000000" w:themeColor="text1"/>
                <w:sz w:val="24"/>
                <w:szCs w:val="24"/>
              </w:rPr>
              <w:t>-во дворовых территорий</w:t>
            </w:r>
          </w:p>
        </w:tc>
        <w:tc>
          <w:tcPr>
            <w:tcW w:w="851" w:type="dxa"/>
            <w:tcBorders>
              <w:top w:val="single" w:sz="4" w:space="0" w:color="auto"/>
              <w:bottom w:val="single" w:sz="4" w:space="0" w:color="auto"/>
            </w:tcBorders>
          </w:tcPr>
          <w:p w:rsidR="00DC097B" w:rsidRDefault="00DC097B" w:rsidP="005429C1">
            <w:pPr>
              <w:jc w:val="center"/>
              <w:rPr>
                <w:rFonts w:ascii="Times New Roman" w:hAnsi="Times New Roman" w:cs="Times New Roman"/>
                <w:color w:val="000000" w:themeColor="text1"/>
              </w:rPr>
            </w:pPr>
            <w:proofErr w:type="spellStart"/>
            <w:r>
              <w:rPr>
                <w:rFonts w:ascii="Times New Roman" w:hAnsi="Times New Roman" w:cs="Times New Roman"/>
                <w:color w:val="000000" w:themeColor="text1"/>
                <w:sz w:val="24"/>
                <w:szCs w:val="24"/>
              </w:rPr>
              <w:t>Городс</w:t>
            </w:r>
            <w:proofErr w:type="spellEnd"/>
            <w:r>
              <w:rPr>
                <w:rFonts w:ascii="Times New Roman" w:hAnsi="Times New Roman" w:cs="Times New Roman"/>
                <w:color w:val="000000" w:themeColor="text1"/>
                <w:sz w:val="24"/>
                <w:szCs w:val="24"/>
              </w:rPr>
              <w:t>-кой бюджет</w:t>
            </w:r>
          </w:p>
        </w:tc>
        <w:tc>
          <w:tcPr>
            <w:tcW w:w="708" w:type="dxa"/>
            <w:tcBorders>
              <w:top w:val="single" w:sz="4" w:space="0" w:color="auto"/>
              <w:bottom w:val="single" w:sz="4" w:space="0" w:color="auto"/>
            </w:tcBorders>
          </w:tcPr>
          <w:p w:rsidR="00DC097B" w:rsidRDefault="00DC097B" w:rsidP="005429C1">
            <w:pPr>
              <w:rPr>
                <w:rFonts w:ascii="Times New Roman" w:hAnsi="Times New Roman" w:cs="Times New Roman"/>
                <w:color w:val="000000" w:themeColor="text1"/>
              </w:rPr>
            </w:pPr>
            <w:r>
              <w:rPr>
                <w:rFonts w:ascii="Times New Roman" w:hAnsi="Times New Roman" w:cs="Times New Roman"/>
                <w:color w:val="000000" w:themeColor="text1"/>
              </w:rPr>
              <w:t>614</w:t>
            </w:r>
          </w:p>
          <w:p w:rsidR="00DC097B" w:rsidRDefault="00DC097B" w:rsidP="005429C1">
            <w:pPr>
              <w:rPr>
                <w:rFonts w:ascii="Times New Roman" w:hAnsi="Times New Roman" w:cs="Times New Roman"/>
              </w:rPr>
            </w:pPr>
            <w:r>
              <w:rPr>
                <w:rFonts w:ascii="Times New Roman" w:hAnsi="Times New Roman" w:cs="Times New Roman"/>
                <w:color w:val="000000" w:themeColor="text1"/>
              </w:rPr>
              <w:t>857,43</w:t>
            </w:r>
          </w:p>
        </w:tc>
        <w:tc>
          <w:tcPr>
            <w:tcW w:w="709" w:type="dxa"/>
            <w:tcBorders>
              <w:top w:val="single" w:sz="4" w:space="0" w:color="auto"/>
              <w:bottom w:val="single" w:sz="4" w:space="0" w:color="auto"/>
            </w:tcBorders>
          </w:tcPr>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w:t>
            </w:r>
          </w:p>
        </w:tc>
        <w:tc>
          <w:tcPr>
            <w:tcW w:w="709" w:type="dxa"/>
            <w:tcBorders>
              <w:top w:val="single" w:sz="4" w:space="0" w:color="auto"/>
              <w:bottom w:val="single" w:sz="4" w:space="0" w:color="auto"/>
            </w:tcBorders>
          </w:tcPr>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81</w:t>
            </w:r>
          </w:p>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675,</w:t>
            </w:r>
          </w:p>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17</w:t>
            </w:r>
          </w:p>
        </w:tc>
        <w:tc>
          <w:tcPr>
            <w:tcW w:w="709" w:type="dxa"/>
            <w:tcBorders>
              <w:top w:val="single" w:sz="4" w:space="0" w:color="auto"/>
              <w:bottom w:val="single" w:sz="4" w:space="0" w:color="auto"/>
            </w:tcBorders>
          </w:tcPr>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58</w:t>
            </w:r>
          </w:p>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752.</w:t>
            </w:r>
          </w:p>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60</w:t>
            </w:r>
          </w:p>
        </w:tc>
        <w:tc>
          <w:tcPr>
            <w:tcW w:w="708" w:type="dxa"/>
            <w:tcBorders>
              <w:top w:val="single" w:sz="4" w:space="0" w:color="auto"/>
              <w:bottom w:val="single" w:sz="4" w:space="0" w:color="auto"/>
            </w:tcBorders>
          </w:tcPr>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45</w:t>
            </w:r>
          </w:p>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985,</w:t>
            </w:r>
          </w:p>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 xml:space="preserve"> 76</w:t>
            </w:r>
          </w:p>
        </w:tc>
        <w:tc>
          <w:tcPr>
            <w:tcW w:w="709" w:type="dxa"/>
            <w:tcBorders>
              <w:top w:val="single" w:sz="4" w:space="0" w:color="auto"/>
              <w:bottom w:val="single" w:sz="4" w:space="0" w:color="auto"/>
            </w:tcBorders>
          </w:tcPr>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221</w:t>
            </w:r>
          </w:p>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483,44</w:t>
            </w:r>
          </w:p>
        </w:tc>
        <w:tc>
          <w:tcPr>
            <w:tcW w:w="709" w:type="dxa"/>
            <w:tcBorders>
              <w:top w:val="single" w:sz="4" w:space="0" w:color="auto"/>
              <w:bottom w:val="single" w:sz="4" w:space="0" w:color="auto"/>
            </w:tcBorders>
          </w:tcPr>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47</w:t>
            </w:r>
          </w:p>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134,</w:t>
            </w:r>
          </w:p>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28</w:t>
            </w:r>
          </w:p>
        </w:tc>
        <w:tc>
          <w:tcPr>
            <w:tcW w:w="709" w:type="dxa"/>
            <w:tcBorders>
              <w:top w:val="single" w:sz="4" w:space="0" w:color="auto"/>
              <w:bottom w:val="single" w:sz="4" w:space="0" w:color="auto"/>
            </w:tcBorders>
          </w:tcPr>
          <w:p w:rsidR="00DC097B" w:rsidRDefault="00DC097B" w:rsidP="005429C1">
            <w:r w:rsidRPr="005063BE">
              <w:rPr>
                <w:rFonts w:ascii="Times New Roman" w:hAnsi="Times New Roman" w:cs="Times New Roman"/>
                <w:color w:val="000000" w:themeColor="text1"/>
                <w:sz w:val="24"/>
                <w:szCs w:val="24"/>
              </w:rPr>
              <w:t>*</w:t>
            </w:r>
          </w:p>
        </w:tc>
        <w:tc>
          <w:tcPr>
            <w:tcW w:w="708" w:type="dxa"/>
            <w:tcBorders>
              <w:top w:val="single" w:sz="4" w:space="0" w:color="auto"/>
              <w:bottom w:val="single" w:sz="4" w:space="0" w:color="auto"/>
            </w:tcBorders>
          </w:tcPr>
          <w:p w:rsidR="00DC097B" w:rsidRDefault="00DC097B" w:rsidP="005429C1">
            <w:r w:rsidRPr="005063BE">
              <w:rPr>
                <w:rFonts w:ascii="Times New Roman" w:hAnsi="Times New Roman" w:cs="Times New Roman"/>
                <w:color w:val="000000" w:themeColor="text1"/>
                <w:sz w:val="24"/>
                <w:szCs w:val="24"/>
              </w:rPr>
              <w:t>*</w:t>
            </w:r>
          </w:p>
        </w:tc>
        <w:tc>
          <w:tcPr>
            <w:tcW w:w="709" w:type="dxa"/>
            <w:tcBorders>
              <w:top w:val="single" w:sz="4" w:space="0" w:color="auto"/>
              <w:bottom w:val="single" w:sz="4" w:space="0" w:color="auto"/>
            </w:tcBorders>
          </w:tcPr>
          <w:p w:rsidR="00DC097B" w:rsidRDefault="00DC097B" w:rsidP="005429C1">
            <w:r w:rsidRPr="005063BE">
              <w:rPr>
                <w:rFonts w:ascii="Times New Roman" w:hAnsi="Times New Roman" w:cs="Times New Roman"/>
                <w:color w:val="000000" w:themeColor="text1"/>
                <w:sz w:val="24"/>
                <w:szCs w:val="24"/>
              </w:rPr>
              <w:t>*</w:t>
            </w:r>
          </w:p>
        </w:tc>
        <w:tc>
          <w:tcPr>
            <w:tcW w:w="709" w:type="dxa"/>
            <w:tcBorders>
              <w:top w:val="single" w:sz="4" w:space="0" w:color="auto"/>
              <w:bottom w:val="single" w:sz="4" w:space="0" w:color="auto"/>
            </w:tcBorders>
          </w:tcPr>
          <w:p w:rsidR="00DC097B" w:rsidRDefault="00DC097B" w:rsidP="005429C1">
            <w:r w:rsidRPr="005063BE">
              <w:rPr>
                <w:rFonts w:ascii="Times New Roman" w:hAnsi="Times New Roman" w:cs="Times New Roman"/>
                <w:color w:val="000000" w:themeColor="text1"/>
                <w:sz w:val="24"/>
                <w:szCs w:val="24"/>
              </w:rPr>
              <w:t>*</w:t>
            </w:r>
          </w:p>
        </w:tc>
        <w:tc>
          <w:tcPr>
            <w:tcW w:w="709" w:type="dxa"/>
            <w:tcBorders>
              <w:top w:val="single" w:sz="4" w:space="0" w:color="auto"/>
              <w:bottom w:val="single" w:sz="4" w:space="0" w:color="auto"/>
            </w:tcBorders>
          </w:tcPr>
          <w:p w:rsidR="00DC097B" w:rsidRDefault="00DC097B" w:rsidP="005429C1">
            <w:r w:rsidRPr="005063BE">
              <w:rPr>
                <w:rFonts w:ascii="Times New Roman" w:hAnsi="Times New Roman" w:cs="Times New Roman"/>
                <w:color w:val="000000" w:themeColor="text1"/>
                <w:sz w:val="24"/>
                <w:szCs w:val="24"/>
              </w:rPr>
              <w:t>*</w:t>
            </w:r>
          </w:p>
        </w:tc>
        <w:tc>
          <w:tcPr>
            <w:tcW w:w="567" w:type="dxa"/>
            <w:tcBorders>
              <w:top w:val="single" w:sz="4" w:space="0" w:color="auto"/>
              <w:bottom w:val="single" w:sz="4" w:space="0" w:color="auto"/>
            </w:tcBorders>
          </w:tcPr>
          <w:p w:rsidR="00DC097B" w:rsidRDefault="00DC097B" w:rsidP="005429C1">
            <w:r w:rsidRPr="00950DCB">
              <w:rPr>
                <w:rFonts w:ascii="Times New Roman" w:hAnsi="Times New Roman" w:cs="Times New Roman"/>
                <w:color w:val="000000" w:themeColor="text1"/>
                <w:sz w:val="24"/>
                <w:szCs w:val="24"/>
              </w:rPr>
              <w:t>*</w:t>
            </w:r>
          </w:p>
        </w:tc>
      </w:tr>
      <w:tr w:rsidR="00DC097B" w:rsidTr="005429C1">
        <w:trPr>
          <w:trHeight w:val="131"/>
        </w:trPr>
        <w:tc>
          <w:tcPr>
            <w:tcW w:w="1560" w:type="dxa"/>
            <w:tcBorders>
              <w:top w:val="single" w:sz="4" w:space="0" w:color="auto"/>
              <w:bottom w:val="single" w:sz="4" w:space="0" w:color="auto"/>
            </w:tcBorders>
          </w:tcPr>
          <w:p w:rsidR="00DC097B" w:rsidRDefault="00DC097B" w:rsidP="005429C1">
            <w:pPr>
              <w:jc w:val="center"/>
              <w:rPr>
                <w:rFonts w:ascii="Times New Roman" w:hAnsi="Times New Roman" w:cs="Times New Roman"/>
                <w:color w:val="000000" w:themeColor="text1"/>
              </w:rPr>
            </w:pPr>
          </w:p>
        </w:tc>
        <w:tc>
          <w:tcPr>
            <w:tcW w:w="851" w:type="dxa"/>
            <w:tcBorders>
              <w:top w:val="single" w:sz="4" w:space="0" w:color="auto"/>
              <w:bottom w:val="single" w:sz="4" w:space="0" w:color="auto"/>
            </w:tcBorders>
          </w:tcPr>
          <w:p w:rsidR="00DC097B" w:rsidRDefault="00DC097B" w:rsidP="005429C1">
            <w:pPr>
              <w:jc w:val="center"/>
              <w:rPr>
                <w:rFonts w:ascii="Times New Roman" w:hAnsi="Times New Roman" w:cs="Times New Roman"/>
                <w:color w:val="000000" w:themeColor="text1"/>
                <w:sz w:val="24"/>
                <w:szCs w:val="24"/>
              </w:rPr>
            </w:pPr>
            <w:proofErr w:type="spellStart"/>
            <w:proofErr w:type="gramStart"/>
            <w:r>
              <w:rPr>
                <w:rFonts w:ascii="Times New Roman" w:hAnsi="Times New Roman" w:cs="Times New Roman"/>
                <w:color w:val="000000" w:themeColor="text1"/>
                <w:sz w:val="24"/>
                <w:szCs w:val="24"/>
              </w:rPr>
              <w:t>Област</w:t>
            </w:r>
            <w:proofErr w:type="spellEnd"/>
            <w:r>
              <w:rPr>
                <w:rFonts w:ascii="Times New Roman" w:hAnsi="Times New Roman" w:cs="Times New Roman"/>
                <w:color w:val="000000" w:themeColor="text1"/>
                <w:sz w:val="24"/>
                <w:szCs w:val="24"/>
              </w:rPr>
              <w:t>-ной</w:t>
            </w:r>
            <w:proofErr w:type="gramEnd"/>
            <w:r>
              <w:rPr>
                <w:rFonts w:ascii="Times New Roman" w:hAnsi="Times New Roman" w:cs="Times New Roman"/>
                <w:color w:val="000000" w:themeColor="text1"/>
                <w:sz w:val="24"/>
                <w:szCs w:val="24"/>
              </w:rPr>
              <w:t xml:space="preserve">, федеральный </w:t>
            </w:r>
            <w:proofErr w:type="spellStart"/>
            <w:r>
              <w:rPr>
                <w:rFonts w:ascii="Times New Roman" w:hAnsi="Times New Roman" w:cs="Times New Roman"/>
                <w:color w:val="000000" w:themeColor="text1"/>
                <w:sz w:val="24"/>
                <w:szCs w:val="24"/>
              </w:rPr>
              <w:t>бюджты</w:t>
            </w:r>
            <w:proofErr w:type="spellEnd"/>
          </w:p>
          <w:p w:rsidR="00DC097B" w:rsidRDefault="00DC097B" w:rsidP="005429C1">
            <w:pPr>
              <w:jc w:val="center"/>
              <w:rPr>
                <w:rFonts w:ascii="Times New Roman" w:hAnsi="Times New Roman" w:cs="Times New Roman"/>
                <w:color w:val="000000" w:themeColor="text1"/>
              </w:rPr>
            </w:pPr>
          </w:p>
        </w:tc>
        <w:tc>
          <w:tcPr>
            <w:tcW w:w="708" w:type="dxa"/>
            <w:tcBorders>
              <w:top w:val="single" w:sz="4" w:space="0" w:color="auto"/>
              <w:bottom w:val="single" w:sz="4" w:space="0" w:color="auto"/>
            </w:tcBorders>
          </w:tcPr>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7</w:t>
            </w:r>
          </w:p>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228</w:t>
            </w:r>
          </w:p>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846,57</w:t>
            </w:r>
          </w:p>
        </w:tc>
        <w:tc>
          <w:tcPr>
            <w:tcW w:w="709" w:type="dxa"/>
            <w:tcBorders>
              <w:top w:val="single" w:sz="4" w:space="0" w:color="auto"/>
              <w:bottom w:val="single" w:sz="4" w:space="0" w:color="auto"/>
            </w:tcBorders>
          </w:tcPr>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w:t>
            </w:r>
          </w:p>
        </w:tc>
        <w:tc>
          <w:tcPr>
            <w:tcW w:w="709" w:type="dxa"/>
            <w:tcBorders>
              <w:top w:val="single" w:sz="4" w:space="0" w:color="auto"/>
              <w:bottom w:val="single" w:sz="4" w:space="0" w:color="auto"/>
            </w:tcBorders>
          </w:tcPr>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8</w:t>
            </w:r>
          </w:p>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085</w:t>
            </w:r>
          </w:p>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841,</w:t>
            </w:r>
          </w:p>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44</w:t>
            </w:r>
          </w:p>
        </w:tc>
        <w:tc>
          <w:tcPr>
            <w:tcW w:w="709" w:type="dxa"/>
            <w:tcBorders>
              <w:top w:val="single" w:sz="4" w:space="0" w:color="auto"/>
              <w:bottom w:val="single" w:sz="4" w:space="0" w:color="auto"/>
            </w:tcBorders>
          </w:tcPr>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5</w:t>
            </w:r>
          </w:p>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816</w:t>
            </w:r>
          </w:p>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507,</w:t>
            </w:r>
          </w:p>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48</w:t>
            </w:r>
          </w:p>
        </w:tc>
        <w:tc>
          <w:tcPr>
            <w:tcW w:w="708" w:type="dxa"/>
            <w:tcBorders>
              <w:top w:val="single" w:sz="4" w:space="0" w:color="auto"/>
              <w:bottom w:val="single" w:sz="4" w:space="0" w:color="auto"/>
            </w:tcBorders>
          </w:tcPr>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3</w:t>
            </w:r>
          </w:p>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568</w:t>
            </w:r>
          </w:p>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911,</w:t>
            </w:r>
          </w:p>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14</w:t>
            </w:r>
          </w:p>
        </w:tc>
        <w:tc>
          <w:tcPr>
            <w:tcW w:w="709" w:type="dxa"/>
            <w:tcBorders>
              <w:top w:val="single" w:sz="4" w:space="0" w:color="auto"/>
              <w:bottom w:val="single" w:sz="4" w:space="0" w:color="auto"/>
            </w:tcBorders>
          </w:tcPr>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2</w:t>
            </w:r>
          </w:p>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605</w:t>
            </w:r>
          </w:p>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598,55</w:t>
            </w:r>
          </w:p>
        </w:tc>
        <w:tc>
          <w:tcPr>
            <w:tcW w:w="709" w:type="dxa"/>
            <w:tcBorders>
              <w:top w:val="single" w:sz="4" w:space="0" w:color="auto"/>
              <w:bottom w:val="single" w:sz="4" w:space="0" w:color="auto"/>
            </w:tcBorders>
          </w:tcPr>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3</w:t>
            </w:r>
          </w:p>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590</w:t>
            </w:r>
          </w:p>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652,</w:t>
            </w:r>
          </w:p>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36</w:t>
            </w:r>
          </w:p>
        </w:tc>
        <w:tc>
          <w:tcPr>
            <w:tcW w:w="709" w:type="dxa"/>
            <w:tcBorders>
              <w:top w:val="single" w:sz="4" w:space="0" w:color="auto"/>
              <w:bottom w:val="single" w:sz="4" w:space="0" w:color="auto"/>
            </w:tcBorders>
          </w:tcPr>
          <w:p w:rsidR="00DC097B" w:rsidRDefault="00DC097B" w:rsidP="005429C1">
            <w:r w:rsidRPr="005063BE">
              <w:rPr>
                <w:rFonts w:ascii="Times New Roman" w:hAnsi="Times New Roman" w:cs="Times New Roman"/>
                <w:color w:val="000000" w:themeColor="text1"/>
                <w:sz w:val="24"/>
                <w:szCs w:val="24"/>
              </w:rPr>
              <w:t>*</w:t>
            </w:r>
          </w:p>
        </w:tc>
        <w:tc>
          <w:tcPr>
            <w:tcW w:w="708" w:type="dxa"/>
            <w:tcBorders>
              <w:top w:val="single" w:sz="4" w:space="0" w:color="auto"/>
              <w:bottom w:val="single" w:sz="4" w:space="0" w:color="auto"/>
            </w:tcBorders>
          </w:tcPr>
          <w:p w:rsidR="00DC097B" w:rsidRDefault="00DC097B" w:rsidP="005429C1">
            <w:r w:rsidRPr="005063BE">
              <w:rPr>
                <w:rFonts w:ascii="Times New Roman" w:hAnsi="Times New Roman" w:cs="Times New Roman"/>
                <w:color w:val="000000" w:themeColor="text1"/>
                <w:sz w:val="24"/>
                <w:szCs w:val="24"/>
              </w:rPr>
              <w:t>*</w:t>
            </w:r>
          </w:p>
        </w:tc>
        <w:tc>
          <w:tcPr>
            <w:tcW w:w="709" w:type="dxa"/>
            <w:tcBorders>
              <w:top w:val="single" w:sz="4" w:space="0" w:color="auto"/>
              <w:bottom w:val="single" w:sz="4" w:space="0" w:color="auto"/>
            </w:tcBorders>
          </w:tcPr>
          <w:p w:rsidR="00DC097B" w:rsidRDefault="00DC097B" w:rsidP="005429C1">
            <w:r w:rsidRPr="005063BE">
              <w:rPr>
                <w:rFonts w:ascii="Times New Roman" w:hAnsi="Times New Roman" w:cs="Times New Roman"/>
                <w:color w:val="000000" w:themeColor="text1"/>
                <w:sz w:val="24"/>
                <w:szCs w:val="24"/>
              </w:rPr>
              <w:t>*</w:t>
            </w:r>
          </w:p>
        </w:tc>
        <w:tc>
          <w:tcPr>
            <w:tcW w:w="709" w:type="dxa"/>
            <w:tcBorders>
              <w:top w:val="single" w:sz="4" w:space="0" w:color="auto"/>
              <w:bottom w:val="single" w:sz="4" w:space="0" w:color="auto"/>
            </w:tcBorders>
          </w:tcPr>
          <w:p w:rsidR="00DC097B" w:rsidRDefault="00DC097B" w:rsidP="005429C1">
            <w:r w:rsidRPr="005063BE">
              <w:rPr>
                <w:rFonts w:ascii="Times New Roman" w:hAnsi="Times New Roman" w:cs="Times New Roman"/>
                <w:color w:val="000000" w:themeColor="text1"/>
                <w:sz w:val="24"/>
                <w:szCs w:val="24"/>
              </w:rPr>
              <w:t>*</w:t>
            </w:r>
          </w:p>
        </w:tc>
        <w:tc>
          <w:tcPr>
            <w:tcW w:w="709" w:type="dxa"/>
            <w:tcBorders>
              <w:top w:val="single" w:sz="4" w:space="0" w:color="auto"/>
              <w:bottom w:val="single" w:sz="4" w:space="0" w:color="auto"/>
            </w:tcBorders>
          </w:tcPr>
          <w:p w:rsidR="00DC097B" w:rsidRDefault="00DC097B" w:rsidP="005429C1">
            <w:r w:rsidRPr="005063BE">
              <w:rPr>
                <w:rFonts w:ascii="Times New Roman" w:hAnsi="Times New Roman" w:cs="Times New Roman"/>
                <w:color w:val="000000" w:themeColor="text1"/>
                <w:sz w:val="24"/>
                <w:szCs w:val="24"/>
              </w:rPr>
              <w:t>*</w:t>
            </w:r>
          </w:p>
        </w:tc>
        <w:tc>
          <w:tcPr>
            <w:tcW w:w="567" w:type="dxa"/>
            <w:tcBorders>
              <w:top w:val="single" w:sz="4" w:space="0" w:color="auto"/>
              <w:bottom w:val="single" w:sz="4" w:space="0" w:color="auto"/>
            </w:tcBorders>
          </w:tcPr>
          <w:p w:rsidR="00DC097B" w:rsidRDefault="00DC097B" w:rsidP="005429C1">
            <w:r w:rsidRPr="00950DCB">
              <w:rPr>
                <w:rFonts w:ascii="Times New Roman" w:hAnsi="Times New Roman" w:cs="Times New Roman"/>
                <w:color w:val="000000" w:themeColor="text1"/>
                <w:sz w:val="24"/>
                <w:szCs w:val="24"/>
              </w:rPr>
              <w:t>*</w:t>
            </w:r>
          </w:p>
        </w:tc>
      </w:tr>
      <w:tr w:rsidR="00DC097B" w:rsidTr="005429C1">
        <w:trPr>
          <w:trHeight w:val="221"/>
        </w:trPr>
        <w:tc>
          <w:tcPr>
            <w:tcW w:w="1560" w:type="dxa"/>
            <w:tcBorders>
              <w:top w:val="single" w:sz="4" w:space="0" w:color="auto"/>
              <w:bottom w:val="single" w:sz="4" w:space="0" w:color="auto"/>
            </w:tcBorders>
          </w:tcPr>
          <w:p w:rsidR="00DC097B" w:rsidRDefault="00DC097B" w:rsidP="005429C1">
            <w:pPr>
              <w:jc w:val="center"/>
              <w:rPr>
                <w:rFonts w:ascii="Times New Roman" w:hAnsi="Times New Roman" w:cs="Times New Roman"/>
                <w:color w:val="000000" w:themeColor="text1"/>
              </w:rPr>
            </w:pPr>
          </w:p>
        </w:tc>
        <w:tc>
          <w:tcPr>
            <w:tcW w:w="851" w:type="dxa"/>
            <w:tcBorders>
              <w:top w:val="single" w:sz="4" w:space="0" w:color="auto"/>
              <w:bottom w:val="single" w:sz="4" w:space="0" w:color="auto"/>
            </w:tcBorders>
          </w:tcPr>
          <w:p w:rsidR="00DC097B" w:rsidRDefault="00DC097B" w:rsidP="005429C1">
            <w:pPr>
              <w:jc w:val="center"/>
              <w:rPr>
                <w:rFonts w:ascii="Times New Roman" w:hAnsi="Times New Roman" w:cs="Times New Roman"/>
                <w:color w:val="000000" w:themeColor="text1"/>
              </w:rPr>
            </w:pPr>
            <w:proofErr w:type="spellStart"/>
            <w:r>
              <w:rPr>
                <w:rFonts w:ascii="Times New Roman" w:hAnsi="Times New Roman" w:cs="Times New Roman"/>
                <w:color w:val="000000" w:themeColor="text1"/>
                <w:sz w:val="24"/>
                <w:szCs w:val="24"/>
              </w:rPr>
              <w:t>Внебюд-жетные</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источни-ки</w:t>
            </w:r>
            <w:proofErr w:type="spellEnd"/>
          </w:p>
        </w:tc>
        <w:tc>
          <w:tcPr>
            <w:tcW w:w="708" w:type="dxa"/>
            <w:tcBorders>
              <w:top w:val="single" w:sz="4" w:space="0" w:color="auto"/>
              <w:bottom w:val="single" w:sz="4" w:space="0" w:color="auto"/>
            </w:tcBorders>
          </w:tcPr>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112</w:t>
            </w:r>
          </w:p>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000</w:t>
            </w:r>
          </w:p>
        </w:tc>
        <w:tc>
          <w:tcPr>
            <w:tcW w:w="709" w:type="dxa"/>
            <w:tcBorders>
              <w:top w:val="single" w:sz="4" w:space="0" w:color="auto"/>
              <w:bottom w:val="single" w:sz="4" w:space="0" w:color="auto"/>
            </w:tcBorders>
          </w:tcPr>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w:t>
            </w:r>
          </w:p>
        </w:tc>
        <w:tc>
          <w:tcPr>
            <w:tcW w:w="709" w:type="dxa"/>
            <w:tcBorders>
              <w:top w:val="single" w:sz="4" w:space="0" w:color="auto"/>
              <w:bottom w:val="single" w:sz="4" w:space="0" w:color="auto"/>
            </w:tcBorders>
          </w:tcPr>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103</w:t>
            </w:r>
          </w:p>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640,</w:t>
            </w:r>
          </w:p>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06</w:t>
            </w:r>
          </w:p>
        </w:tc>
        <w:tc>
          <w:tcPr>
            <w:tcW w:w="709" w:type="dxa"/>
            <w:tcBorders>
              <w:top w:val="single" w:sz="4" w:space="0" w:color="auto"/>
              <w:bottom w:val="single" w:sz="4" w:space="0" w:color="auto"/>
            </w:tcBorders>
          </w:tcPr>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170</w:t>
            </w:r>
          </w:p>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782,</w:t>
            </w:r>
          </w:p>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59</w:t>
            </w:r>
          </w:p>
        </w:tc>
        <w:tc>
          <w:tcPr>
            <w:tcW w:w="708" w:type="dxa"/>
            <w:tcBorders>
              <w:top w:val="single" w:sz="4" w:space="0" w:color="auto"/>
              <w:bottom w:val="single" w:sz="4" w:space="0" w:color="auto"/>
            </w:tcBorders>
          </w:tcPr>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42</w:t>
            </w:r>
          </w:p>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932,</w:t>
            </w:r>
          </w:p>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70</w:t>
            </w:r>
          </w:p>
        </w:tc>
        <w:tc>
          <w:tcPr>
            <w:tcW w:w="709" w:type="dxa"/>
            <w:tcBorders>
              <w:top w:val="single" w:sz="4" w:space="0" w:color="auto"/>
              <w:bottom w:val="single" w:sz="4" w:space="0" w:color="auto"/>
            </w:tcBorders>
          </w:tcPr>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47</w:t>
            </w:r>
          </w:p>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169,</w:t>
            </w:r>
          </w:p>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53</w:t>
            </w:r>
          </w:p>
        </w:tc>
        <w:tc>
          <w:tcPr>
            <w:tcW w:w="709" w:type="dxa"/>
            <w:tcBorders>
              <w:top w:val="single" w:sz="4" w:space="0" w:color="auto"/>
              <w:bottom w:val="single" w:sz="4" w:space="0" w:color="auto"/>
            </w:tcBorders>
          </w:tcPr>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55</w:t>
            </w:r>
          </w:p>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391,</w:t>
            </w:r>
          </w:p>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90</w:t>
            </w:r>
          </w:p>
        </w:tc>
        <w:tc>
          <w:tcPr>
            <w:tcW w:w="709" w:type="dxa"/>
            <w:tcBorders>
              <w:top w:val="single" w:sz="4" w:space="0" w:color="auto"/>
              <w:bottom w:val="single" w:sz="4" w:space="0" w:color="auto"/>
            </w:tcBorders>
          </w:tcPr>
          <w:p w:rsidR="00DC097B" w:rsidRDefault="00DC097B" w:rsidP="005429C1">
            <w:r w:rsidRPr="005063BE">
              <w:rPr>
                <w:rFonts w:ascii="Times New Roman" w:hAnsi="Times New Roman" w:cs="Times New Roman"/>
                <w:color w:val="000000" w:themeColor="text1"/>
                <w:sz w:val="24"/>
                <w:szCs w:val="24"/>
              </w:rPr>
              <w:t>*</w:t>
            </w:r>
          </w:p>
        </w:tc>
        <w:tc>
          <w:tcPr>
            <w:tcW w:w="708" w:type="dxa"/>
            <w:tcBorders>
              <w:top w:val="single" w:sz="4" w:space="0" w:color="auto"/>
              <w:bottom w:val="single" w:sz="4" w:space="0" w:color="auto"/>
            </w:tcBorders>
          </w:tcPr>
          <w:p w:rsidR="00DC097B" w:rsidRDefault="00DC097B" w:rsidP="005429C1">
            <w:r w:rsidRPr="005063BE">
              <w:rPr>
                <w:rFonts w:ascii="Times New Roman" w:hAnsi="Times New Roman" w:cs="Times New Roman"/>
                <w:color w:val="000000" w:themeColor="text1"/>
                <w:sz w:val="24"/>
                <w:szCs w:val="24"/>
              </w:rPr>
              <w:t>*</w:t>
            </w:r>
          </w:p>
        </w:tc>
        <w:tc>
          <w:tcPr>
            <w:tcW w:w="709" w:type="dxa"/>
            <w:tcBorders>
              <w:top w:val="single" w:sz="4" w:space="0" w:color="auto"/>
              <w:bottom w:val="single" w:sz="4" w:space="0" w:color="auto"/>
            </w:tcBorders>
          </w:tcPr>
          <w:p w:rsidR="00DC097B" w:rsidRDefault="00DC097B" w:rsidP="005429C1">
            <w:r w:rsidRPr="005063BE">
              <w:rPr>
                <w:rFonts w:ascii="Times New Roman" w:hAnsi="Times New Roman" w:cs="Times New Roman"/>
                <w:color w:val="000000" w:themeColor="text1"/>
                <w:sz w:val="24"/>
                <w:szCs w:val="24"/>
              </w:rPr>
              <w:t>*</w:t>
            </w:r>
          </w:p>
        </w:tc>
        <w:tc>
          <w:tcPr>
            <w:tcW w:w="709" w:type="dxa"/>
            <w:tcBorders>
              <w:top w:val="single" w:sz="4" w:space="0" w:color="auto"/>
              <w:bottom w:val="single" w:sz="4" w:space="0" w:color="auto"/>
            </w:tcBorders>
          </w:tcPr>
          <w:p w:rsidR="00DC097B" w:rsidRDefault="00DC097B" w:rsidP="005429C1">
            <w:r w:rsidRPr="005063BE">
              <w:rPr>
                <w:rFonts w:ascii="Times New Roman" w:hAnsi="Times New Roman" w:cs="Times New Roman"/>
                <w:color w:val="000000" w:themeColor="text1"/>
                <w:sz w:val="24"/>
                <w:szCs w:val="24"/>
              </w:rPr>
              <w:t>*</w:t>
            </w:r>
          </w:p>
        </w:tc>
        <w:tc>
          <w:tcPr>
            <w:tcW w:w="709" w:type="dxa"/>
            <w:tcBorders>
              <w:top w:val="single" w:sz="4" w:space="0" w:color="auto"/>
              <w:bottom w:val="single" w:sz="4" w:space="0" w:color="auto"/>
            </w:tcBorders>
          </w:tcPr>
          <w:p w:rsidR="00DC097B" w:rsidRDefault="00DC097B" w:rsidP="005429C1">
            <w:r w:rsidRPr="005063BE">
              <w:rPr>
                <w:rFonts w:ascii="Times New Roman" w:hAnsi="Times New Roman" w:cs="Times New Roman"/>
                <w:color w:val="000000" w:themeColor="text1"/>
                <w:sz w:val="24"/>
                <w:szCs w:val="24"/>
              </w:rPr>
              <w:t>*</w:t>
            </w:r>
          </w:p>
        </w:tc>
        <w:tc>
          <w:tcPr>
            <w:tcW w:w="567" w:type="dxa"/>
            <w:tcBorders>
              <w:top w:val="single" w:sz="4" w:space="0" w:color="auto"/>
              <w:bottom w:val="single" w:sz="4" w:space="0" w:color="auto"/>
            </w:tcBorders>
          </w:tcPr>
          <w:p w:rsidR="00DC097B" w:rsidRDefault="00DC097B" w:rsidP="005429C1">
            <w:r w:rsidRPr="00950DCB">
              <w:rPr>
                <w:rFonts w:ascii="Times New Roman" w:hAnsi="Times New Roman" w:cs="Times New Roman"/>
                <w:color w:val="000000" w:themeColor="text1"/>
                <w:sz w:val="24"/>
                <w:szCs w:val="24"/>
              </w:rPr>
              <w:t>*</w:t>
            </w:r>
          </w:p>
        </w:tc>
      </w:tr>
      <w:tr w:rsidR="00DC097B" w:rsidTr="005429C1">
        <w:trPr>
          <w:trHeight w:val="221"/>
        </w:trPr>
        <w:tc>
          <w:tcPr>
            <w:tcW w:w="1560" w:type="dxa"/>
            <w:tcBorders>
              <w:top w:val="single" w:sz="4" w:space="0" w:color="auto"/>
              <w:bottom w:val="single" w:sz="4" w:space="0" w:color="auto"/>
            </w:tcBorders>
          </w:tcPr>
          <w:p w:rsidR="00DC097B" w:rsidRDefault="00DC097B" w:rsidP="005429C1">
            <w:pPr>
              <w:rPr>
                <w:rFonts w:ascii="Times New Roman" w:hAnsi="Times New Roman" w:cs="Times New Roman"/>
                <w:color w:val="000000" w:themeColor="text1"/>
              </w:rPr>
            </w:pPr>
          </w:p>
        </w:tc>
        <w:tc>
          <w:tcPr>
            <w:tcW w:w="851" w:type="dxa"/>
            <w:tcBorders>
              <w:top w:val="single" w:sz="4" w:space="0" w:color="auto"/>
              <w:bottom w:val="single" w:sz="4" w:space="0" w:color="auto"/>
            </w:tcBorders>
          </w:tcPr>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sz w:val="24"/>
                <w:szCs w:val="24"/>
              </w:rPr>
              <w:t>ИТОГО:</w:t>
            </w:r>
          </w:p>
        </w:tc>
        <w:tc>
          <w:tcPr>
            <w:tcW w:w="708" w:type="dxa"/>
            <w:tcBorders>
              <w:top w:val="single" w:sz="4" w:space="0" w:color="auto"/>
              <w:bottom w:val="single" w:sz="4" w:space="0" w:color="auto"/>
            </w:tcBorders>
          </w:tcPr>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7</w:t>
            </w:r>
          </w:p>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955</w:t>
            </w:r>
          </w:p>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704,0</w:t>
            </w:r>
          </w:p>
        </w:tc>
        <w:tc>
          <w:tcPr>
            <w:tcW w:w="709" w:type="dxa"/>
            <w:tcBorders>
              <w:top w:val="single" w:sz="4" w:space="0" w:color="auto"/>
              <w:bottom w:val="single" w:sz="4" w:space="0" w:color="auto"/>
            </w:tcBorders>
          </w:tcPr>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w:t>
            </w:r>
          </w:p>
        </w:tc>
        <w:tc>
          <w:tcPr>
            <w:tcW w:w="709" w:type="dxa"/>
            <w:tcBorders>
              <w:top w:val="single" w:sz="4" w:space="0" w:color="auto"/>
              <w:bottom w:val="single" w:sz="4" w:space="0" w:color="auto"/>
            </w:tcBorders>
          </w:tcPr>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8</w:t>
            </w:r>
          </w:p>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271</w:t>
            </w:r>
          </w:p>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156,</w:t>
            </w:r>
          </w:p>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67</w:t>
            </w:r>
          </w:p>
        </w:tc>
        <w:tc>
          <w:tcPr>
            <w:tcW w:w="709" w:type="dxa"/>
            <w:tcBorders>
              <w:top w:val="single" w:sz="4" w:space="0" w:color="auto"/>
              <w:bottom w:val="single" w:sz="4" w:space="0" w:color="auto"/>
            </w:tcBorders>
          </w:tcPr>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6</w:t>
            </w:r>
          </w:p>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046</w:t>
            </w:r>
          </w:p>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042,</w:t>
            </w:r>
          </w:p>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67</w:t>
            </w:r>
          </w:p>
        </w:tc>
        <w:tc>
          <w:tcPr>
            <w:tcW w:w="708" w:type="dxa"/>
            <w:tcBorders>
              <w:top w:val="single" w:sz="4" w:space="0" w:color="auto"/>
              <w:bottom w:val="single" w:sz="4" w:space="0" w:color="auto"/>
            </w:tcBorders>
          </w:tcPr>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3</w:t>
            </w:r>
          </w:p>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657</w:t>
            </w:r>
          </w:p>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829,</w:t>
            </w:r>
          </w:p>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60</w:t>
            </w:r>
          </w:p>
          <w:p w:rsidR="00DC097B" w:rsidRDefault="00DC097B" w:rsidP="005429C1">
            <w:pPr>
              <w:jc w:val="center"/>
              <w:rPr>
                <w:rFonts w:ascii="Times New Roman" w:hAnsi="Times New Roman" w:cs="Times New Roman"/>
                <w:color w:val="000000" w:themeColor="text1"/>
              </w:rPr>
            </w:pPr>
          </w:p>
          <w:p w:rsidR="00DC097B" w:rsidRDefault="00DC097B" w:rsidP="005429C1">
            <w:pPr>
              <w:jc w:val="center"/>
              <w:rPr>
                <w:rFonts w:ascii="Times New Roman" w:hAnsi="Times New Roman" w:cs="Times New Roman"/>
                <w:color w:val="000000" w:themeColor="text1"/>
              </w:rPr>
            </w:pPr>
          </w:p>
        </w:tc>
        <w:tc>
          <w:tcPr>
            <w:tcW w:w="709" w:type="dxa"/>
            <w:tcBorders>
              <w:top w:val="single" w:sz="4" w:space="0" w:color="auto"/>
              <w:bottom w:val="single" w:sz="4" w:space="0" w:color="auto"/>
            </w:tcBorders>
          </w:tcPr>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2</w:t>
            </w:r>
          </w:p>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874</w:t>
            </w:r>
          </w:p>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251,52</w:t>
            </w:r>
          </w:p>
        </w:tc>
        <w:tc>
          <w:tcPr>
            <w:tcW w:w="709" w:type="dxa"/>
            <w:tcBorders>
              <w:top w:val="single" w:sz="4" w:space="0" w:color="auto"/>
              <w:bottom w:val="single" w:sz="4" w:space="0" w:color="auto"/>
            </w:tcBorders>
          </w:tcPr>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3</w:t>
            </w:r>
          </w:p>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693</w:t>
            </w:r>
          </w:p>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178,54</w:t>
            </w:r>
          </w:p>
        </w:tc>
        <w:tc>
          <w:tcPr>
            <w:tcW w:w="709" w:type="dxa"/>
            <w:tcBorders>
              <w:top w:val="single" w:sz="4" w:space="0" w:color="auto"/>
              <w:bottom w:val="single" w:sz="4" w:space="0" w:color="auto"/>
            </w:tcBorders>
          </w:tcPr>
          <w:p w:rsidR="00DC097B" w:rsidRDefault="00DC097B" w:rsidP="005429C1">
            <w:r w:rsidRPr="005063BE">
              <w:rPr>
                <w:rFonts w:ascii="Times New Roman" w:hAnsi="Times New Roman" w:cs="Times New Roman"/>
                <w:color w:val="000000" w:themeColor="text1"/>
                <w:sz w:val="24"/>
                <w:szCs w:val="24"/>
              </w:rPr>
              <w:t>*</w:t>
            </w:r>
          </w:p>
        </w:tc>
        <w:tc>
          <w:tcPr>
            <w:tcW w:w="708" w:type="dxa"/>
            <w:tcBorders>
              <w:top w:val="single" w:sz="4" w:space="0" w:color="auto"/>
              <w:bottom w:val="single" w:sz="4" w:space="0" w:color="auto"/>
            </w:tcBorders>
          </w:tcPr>
          <w:p w:rsidR="00DC097B" w:rsidRDefault="00DC097B" w:rsidP="005429C1">
            <w:r w:rsidRPr="005063BE">
              <w:rPr>
                <w:rFonts w:ascii="Times New Roman" w:hAnsi="Times New Roman" w:cs="Times New Roman"/>
                <w:color w:val="000000" w:themeColor="text1"/>
                <w:sz w:val="24"/>
                <w:szCs w:val="24"/>
              </w:rPr>
              <w:t>*</w:t>
            </w:r>
          </w:p>
        </w:tc>
        <w:tc>
          <w:tcPr>
            <w:tcW w:w="709" w:type="dxa"/>
            <w:tcBorders>
              <w:top w:val="single" w:sz="4" w:space="0" w:color="auto"/>
              <w:bottom w:val="single" w:sz="4" w:space="0" w:color="auto"/>
            </w:tcBorders>
          </w:tcPr>
          <w:p w:rsidR="00DC097B" w:rsidRDefault="00DC097B" w:rsidP="005429C1">
            <w:r w:rsidRPr="005063BE">
              <w:rPr>
                <w:rFonts w:ascii="Times New Roman" w:hAnsi="Times New Roman" w:cs="Times New Roman"/>
                <w:color w:val="000000" w:themeColor="text1"/>
                <w:sz w:val="24"/>
                <w:szCs w:val="24"/>
              </w:rPr>
              <w:t>*</w:t>
            </w:r>
          </w:p>
        </w:tc>
        <w:tc>
          <w:tcPr>
            <w:tcW w:w="709" w:type="dxa"/>
            <w:tcBorders>
              <w:top w:val="single" w:sz="4" w:space="0" w:color="auto"/>
              <w:bottom w:val="single" w:sz="4" w:space="0" w:color="auto"/>
            </w:tcBorders>
          </w:tcPr>
          <w:p w:rsidR="00DC097B" w:rsidRDefault="00DC097B" w:rsidP="005429C1">
            <w:r w:rsidRPr="005063BE">
              <w:rPr>
                <w:rFonts w:ascii="Times New Roman" w:hAnsi="Times New Roman" w:cs="Times New Roman"/>
                <w:color w:val="000000" w:themeColor="text1"/>
                <w:sz w:val="24"/>
                <w:szCs w:val="24"/>
              </w:rPr>
              <w:t>*</w:t>
            </w:r>
          </w:p>
        </w:tc>
        <w:tc>
          <w:tcPr>
            <w:tcW w:w="709" w:type="dxa"/>
            <w:tcBorders>
              <w:top w:val="single" w:sz="4" w:space="0" w:color="auto"/>
              <w:bottom w:val="single" w:sz="4" w:space="0" w:color="auto"/>
            </w:tcBorders>
          </w:tcPr>
          <w:p w:rsidR="00DC097B" w:rsidRDefault="00DC097B" w:rsidP="005429C1">
            <w:r w:rsidRPr="005063BE">
              <w:rPr>
                <w:rFonts w:ascii="Times New Roman" w:hAnsi="Times New Roman" w:cs="Times New Roman"/>
                <w:color w:val="000000" w:themeColor="text1"/>
                <w:sz w:val="24"/>
                <w:szCs w:val="24"/>
              </w:rPr>
              <w:t>*</w:t>
            </w:r>
          </w:p>
        </w:tc>
        <w:tc>
          <w:tcPr>
            <w:tcW w:w="567" w:type="dxa"/>
            <w:tcBorders>
              <w:top w:val="single" w:sz="4" w:space="0" w:color="auto"/>
              <w:bottom w:val="single" w:sz="4" w:space="0" w:color="auto"/>
            </w:tcBorders>
          </w:tcPr>
          <w:p w:rsidR="00DC097B" w:rsidRDefault="00DC097B" w:rsidP="005429C1">
            <w:r w:rsidRPr="00950DCB">
              <w:rPr>
                <w:rFonts w:ascii="Times New Roman" w:hAnsi="Times New Roman" w:cs="Times New Roman"/>
                <w:color w:val="000000" w:themeColor="text1"/>
                <w:sz w:val="24"/>
                <w:szCs w:val="24"/>
              </w:rPr>
              <w:t>*</w:t>
            </w:r>
          </w:p>
        </w:tc>
      </w:tr>
      <w:tr w:rsidR="00DC097B" w:rsidTr="005429C1">
        <w:trPr>
          <w:trHeight w:val="221"/>
        </w:trPr>
        <w:tc>
          <w:tcPr>
            <w:tcW w:w="1560" w:type="dxa"/>
            <w:tcBorders>
              <w:top w:val="single" w:sz="4" w:space="0" w:color="auto"/>
              <w:bottom w:val="single" w:sz="4" w:space="0" w:color="auto"/>
            </w:tcBorders>
          </w:tcPr>
          <w:p w:rsidR="00DC097B" w:rsidRDefault="00DC097B" w:rsidP="005429C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Благоустройст</w:t>
            </w:r>
            <w:proofErr w:type="spellEnd"/>
            <w:r>
              <w:rPr>
                <w:rFonts w:ascii="Times New Roman" w:eastAsia="Times New Roman" w:hAnsi="Times New Roman" w:cs="Times New Roman"/>
                <w:color w:val="000000" w:themeColor="text1"/>
                <w:sz w:val="24"/>
                <w:szCs w:val="24"/>
              </w:rPr>
              <w:t>-во муниципальных территорий общего пользования</w:t>
            </w:r>
          </w:p>
        </w:tc>
        <w:tc>
          <w:tcPr>
            <w:tcW w:w="851" w:type="dxa"/>
            <w:tcBorders>
              <w:top w:val="single" w:sz="4" w:space="0" w:color="auto"/>
              <w:bottom w:val="single" w:sz="4" w:space="0" w:color="auto"/>
            </w:tcBorders>
          </w:tcPr>
          <w:p w:rsidR="00DC097B" w:rsidRDefault="00DC097B" w:rsidP="005429C1">
            <w:pPr>
              <w:jc w:val="center"/>
              <w:rPr>
                <w:rFonts w:ascii="Times New Roman" w:hAnsi="Times New Roman" w:cs="Times New Roman"/>
                <w:color w:val="000000" w:themeColor="text1"/>
              </w:rPr>
            </w:pPr>
            <w:proofErr w:type="spellStart"/>
            <w:r>
              <w:rPr>
                <w:rFonts w:ascii="Times New Roman" w:hAnsi="Times New Roman" w:cs="Times New Roman"/>
                <w:color w:val="000000" w:themeColor="text1"/>
                <w:sz w:val="24"/>
                <w:szCs w:val="24"/>
              </w:rPr>
              <w:t>Городс</w:t>
            </w:r>
            <w:proofErr w:type="spellEnd"/>
            <w:r>
              <w:rPr>
                <w:rFonts w:ascii="Times New Roman" w:hAnsi="Times New Roman" w:cs="Times New Roman"/>
                <w:color w:val="000000" w:themeColor="text1"/>
                <w:sz w:val="24"/>
                <w:szCs w:val="24"/>
              </w:rPr>
              <w:t>-кой бюджет</w:t>
            </w:r>
          </w:p>
        </w:tc>
        <w:tc>
          <w:tcPr>
            <w:tcW w:w="708" w:type="dxa"/>
            <w:tcBorders>
              <w:top w:val="single" w:sz="4" w:space="0" w:color="auto"/>
              <w:bottom w:val="single" w:sz="4" w:space="0" w:color="auto"/>
            </w:tcBorders>
          </w:tcPr>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176</w:t>
            </w:r>
          </w:p>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760,54</w:t>
            </w:r>
          </w:p>
        </w:tc>
        <w:tc>
          <w:tcPr>
            <w:tcW w:w="709" w:type="dxa"/>
            <w:tcBorders>
              <w:top w:val="single" w:sz="4" w:space="0" w:color="auto"/>
              <w:bottom w:val="single" w:sz="4" w:space="0" w:color="auto"/>
            </w:tcBorders>
          </w:tcPr>
          <w:p w:rsidR="00DC097B" w:rsidRDefault="00DC097B" w:rsidP="005429C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138</w:t>
            </w:r>
          </w:p>
          <w:p w:rsidR="00DC097B" w:rsidRDefault="00DC097B" w:rsidP="005429C1">
            <w:pPr>
              <w:jc w:val="center"/>
              <w:rPr>
                <w:rFonts w:ascii="Times New Roman" w:hAnsi="Times New Roman" w:cs="Times New Roman"/>
                <w:color w:val="000000" w:themeColor="text1"/>
                <w:sz w:val="24"/>
                <w:szCs w:val="24"/>
              </w:rPr>
            </w:pPr>
            <w:r>
              <w:rPr>
                <w:rFonts w:ascii="Times New Roman" w:eastAsia="Times New Roman" w:hAnsi="Times New Roman" w:cs="Times New Roman"/>
                <w:sz w:val="24"/>
                <w:szCs w:val="24"/>
              </w:rPr>
              <w:t xml:space="preserve">988,59 </w:t>
            </w:r>
          </w:p>
        </w:tc>
        <w:tc>
          <w:tcPr>
            <w:tcW w:w="709" w:type="dxa"/>
            <w:tcBorders>
              <w:top w:val="single" w:sz="4" w:space="0" w:color="auto"/>
              <w:bottom w:val="single" w:sz="4" w:space="0" w:color="auto"/>
            </w:tcBorders>
          </w:tcPr>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64</w:t>
            </w:r>
          </w:p>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652,</w:t>
            </w:r>
          </w:p>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79</w:t>
            </w:r>
          </w:p>
        </w:tc>
        <w:tc>
          <w:tcPr>
            <w:tcW w:w="709" w:type="dxa"/>
            <w:tcBorders>
              <w:top w:val="single" w:sz="4" w:space="0" w:color="auto"/>
              <w:bottom w:val="single" w:sz="4" w:space="0" w:color="auto"/>
            </w:tcBorders>
          </w:tcPr>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98</w:t>
            </w:r>
          </w:p>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479,48</w:t>
            </w:r>
          </w:p>
        </w:tc>
        <w:tc>
          <w:tcPr>
            <w:tcW w:w="708" w:type="dxa"/>
            <w:tcBorders>
              <w:top w:val="single" w:sz="4" w:space="0" w:color="auto"/>
              <w:bottom w:val="single" w:sz="4" w:space="0" w:color="auto"/>
            </w:tcBorders>
          </w:tcPr>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262</w:t>
            </w:r>
          </w:p>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975,</w:t>
            </w:r>
          </w:p>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92</w:t>
            </w:r>
          </w:p>
        </w:tc>
        <w:tc>
          <w:tcPr>
            <w:tcW w:w="709" w:type="dxa"/>
            <w:tcBorders>
              <w:top w:val="single" w:sz="4" w:space="0" w:color="auto"/>
              <w:bottom w:val="single" w:sz="4" w:space="0" w:color="auto"/>
            </w:tcBorders>
          </w:tcPr>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134</w:t>
            </w:r>
          </w:p>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666,50</w:t>
            </w:r>
          </w:p>
        </w:tc>
        <w:tc>
          <w:tcPr>
            <w:tcW w:w="709" w:type="dxa"/>
            <w:tcBorders>
              <w:top w:val="single" w:sz="4" w:space="0" w:color="auto"/>
              <w:bottom w:val="single" w:sz="4" w:space="0" w:color="auto"/>
            </w:tcBorders>
          </w:tcPr>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106</w:t>
            </w:r>
          </w:p>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959,</w:t>
            </w:r>
          </w:p>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6</w:t>
            </w:r>
          </w:p>
        </w:tc>
        <w:tc>
          <w:tcPr>
            <w:tcW w:w="709" w:type="dxa"/>
            <w:tcBorders>
              <w:top w:val="single" w:sz="4" w:space="0" w:color="auto"/>
              <w:bottom w:val="single" w:sz="4" w:space="0" w:color="auto"/>
            </w:tcBorders>
          </w:tcPr>
          <w:p w:rsidR="00DC097B" w:rsidRDefault="00DC097B" w:rsidP="005429C1">
            <w:r w:rsidRPr="005063BE">
              <w:rPr>
                <w:rFonts w:ascii="Times New Roman" w:hAnsi="Times New Roman" w:cs="Times New Roman"/>
                <w:color w:val="000000" w:themeColor="text1"/>
                <w:sz w:val="24"/>
                <w:szCs w:val="24"/>
              </w:rPr>
              <w:t>*</w:t>
            </w:r>
          </w:p>
        </w:tc>
        <w:tc>
          <w:tcPr>
            <w:tcW w:w="708" w:type="dxa"/>
            <w:tcBorders>
              <w:top w:val="single" w:sz="4" w:space="0" w:color="auto"/>
              <w:bottom w:val="single" w:sz="4" w:space="0" w:color="auto"/>
            </w:tcBorders>
          </w:tcPr>
          <w:p w:rsidR="00DC097B" w:rsidRDefault="00DC097B" w:rsidP="005429C1">
            <w:r w:rsidRPr="005063BE">
              <w:rPr>
                <w:rFonts w:ascii="Times New Roman" w:hAnsi="Times New Roman" w:cs="Times New Roman"/>
                <w:color w:val="000000" w:themeColor="text1"/>
                <w:sz w:val="24"/>
                <w:szCs w:val="24"/>
              </w:rPr>
              <w:t>*</w:t>
            </w:r>
          </w:p>
        </w:tc>
        <w:tc>
          <w:tcPr>
            <w:tcW w:w="709" w:type="dxa"/>
            <w:tcBorders>
              <w:top w:val="single" w:sz="4" w:space="0" w:color="auto"/>
              <w:bottom w:val="single" w:sz="4" w:space="0" w:color="auto"/>
            </w:tcBorders>
          </w:tcPr>
          <w:p w:rsidR="00DC097B" w:rsidRDefault="00DC097B" w:rsidP="005429C1">
            <w:r w:rsidRPr="005063BE">
              <w:rPr>
                <w:rFonts w:ascii="Times New Roman" w:hAnsi="Times New Roman" w:cs="Times New Roman"/>
                <w:color w:val="000000" w:themeColor="text1"/>
                <w:sz w:val="24"/>
                <w:szCs w:val="24"/>
              </w:rPr>
              <w:t>*</w:t>
            </w:r>
          </w:p>
        </w:tc>
        <w:tc>
          <w:tcPr>
            <w:tcW w:w="709" w:type="dxa"/>
            <w:tcBorders>
              <w:top w:val="single" w:sz="4" w:space="0" w:color="auto"/>
              <w:bottom w:val="single" w:sz="4" w:space="0" w:color="auto"/>
            </w:tcBorders>
          </w:tcPr>
          <w:p w:rsidR="00DC097B" w:rsidRDefault="00DC097B" w:rsidP="005429C1">
            <w:r w:rsidRPr="005063BE">
              <w:rPr>
                <w:rFonts w:ascii="Times New Roman" w:hAnsi="Times New Roman" w:cs="Times New Roman"/>
                <w:color w:val="000000" w:themeColor="text1"/>
                <w:sz w:val="24"/>
                <w:szCs w:val="24"/>
              </w:rPr>
              <w:t>*</w:t>
            </w:r>
          </w:p>
        </w:tc>
        <w:tc>
          <w:tcPr>
            <w:tcW w:w="709" w:type="dxa"/>
            <w:tcBorders>
              <w:top w:val="single" w:sz="4" w:space="0" w:color="auto"/>
              <w:bottom w:val="single" w:sz="4" w:space="0" w:color="auto"/>
            </w:tcBorders>
          </w:tcPr>
          <w:p w:rsidR="00DC097B" w:rsidRDefault="00DC097B" w:rsidP="005429C1">
            <w:r w:rsidRPr="005063BE">
              <w:rPr>
                <w:rFonts w:ascii="Times New Roman" w:hAnsi="Times New Roman" w:cs="Times New Roman"/>
                <w:color w:val="000000" w:themeColor="text1"/>
                <w:sz w:val="24"/>
                <w:szCs w:val="24"/>
              </w:rPr>
              <w:t>*</w:t>
            </w:r>
          </w:p>
        </w:tc>
        <w:tc>
          <w:tcPr>
            <w:tcW w:w="567" w:type="dxa"/>
            <w:tcBorders>
              <w:top w:val="single" w:sz="4" w:space="0" w:color="auto"/>
              <w:bottom w:val="single" w:sz="4" w:space="0" w:color="auto"/>
            </w:tcBorders>
          </w:tcPr>
          <w:p w:rsidR="00DC097B" w:rsidRDefault="00DC097B" w:rsidP="005429C1">
            <w:r w:rsidRPr="00950DCB">
              <w:rPr>
                <w:rFonts w:ascii="Times New Roman" w:hAnsi="Times New Roman" w:cs="Times New Roman"/>
                <w:color w:val="000000" w:themeColor="text1"/>
                <w:sz w:val="24"/>
                <w:szCs w:val="24"/>
              </w:rPr>
              <w:t>*</w:t>
            </w:r>
          </w:p>
        </w:tc>
      </w:tr>
      <w:tr w:rsidR="00DC097B" w:rsidTr="005429C1">
        <w:trPr>
          <w:trHeight w:val="255"/>
        </w:trPr>
        <w:tc>
          <w:tcPr>
            <w:tcW w:w="1560" w:type="dxa"/>
            <w:tcBorders>
              <w:top w:val="single" w:sz="4" w:space="0" w:color="auto"/>
              <w:bottom w:val="single" w:sz="4" w:space="0" w:color="auto"/>
            </w:tcBorders>
          </w:tcPr>
          <w:p w:rsidR="00DC097B" w:rsidRDefault="00DC097B" w:rsidP="005429C1">
            <w:pPr>
              <w:jc w:val="center"/>
              <w:rPr>
                <w:rFonts w:ascii="Times New Roman" w:hAnsi="Times New Roman" w:cs="Times New Roman"/>
                <w:color w:val="000000" w:themeColor="text1"/>
              </w:rPr>
            </w:pPr>
          </w:p>
        </w:tc>
        <w:tc>
          <w:tcPr>
            <w:tcW w:w="851" w:type="dxa"/>
            <w:tcBorders>
              <w:top w:val="single" w:sz="4" w:space="0" w:color="auto"/>
              <w:bottom w:val="single" w:sz="4" w:space="0" w:color="auto"/>
            </w:tcBorders>
          </w:tcPr>
          <w:p w:rsidR="00DC097B" w:rsidRDefault="00DC097B" w:rsidP="005429C1">
            <w:pPr>
              <w:jc w:val="center"/>
              <w:rPr>
                <w:rFonts w:ascii="Times New Roman" w:hAnsi="Times New Roman" w:cs="Times New Roman"/>
                <w:color w:val="000000" w:themeColor="text1"/>
              </w:rPr>
            </w:pPr>
            <w:proofErr w:type="spellStart"/>
            <w:r>
              <w:rPr>
                <w:rFonts w:ascii="Times New Roman" w:hAnsi="Times New Roman" w:cs="Times New Roman"/>
                <w:color w:val="000000" w:themeColor="text1"/>
                <w:sz w:val="24"/>
                <w:szCs w:val="24"/>
              </w:rPr>
              <w:t>Област</w:t>
            </w:r>
            <w:proofErr w:type="spellEnd"/>
            <w:r>
              <w:rPr>
                <w:rFonts w:ascii="Times New Roman" w:hAnsi="Times New Roman" w:cs="Times New Roman"/>
                <w:color w:val="000000" w:themeColor="text1"/>
                <w:sz w:val="24"/>
                <w:szCs w:val="24"/>
              </w:rPr>
              <w:t>-ной бюджет</w:t>
            </w:r>
          </w:p>
        </w:tc>
        <w:tc>
          <w:tcPr>
            <w:tcW w:w="708" w:type="dxa"/>
            <w:tcBorders>
              <w:top w:val="single" w:sz="4" w:space="0" w:color="auto"/>
              <w:bottom w:val="single" w:sz="4" w:space="0" w:color="auto"/>
            </w:tcBorders>
          </w:tcPr>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3</w:t>
            </w:r>
          </w:p>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358</w:t>
            </w:r>
          </w:p>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450,26</w:t>
            </w:r>
          </w:p>
        </w:tc>
        <w:tc>
          <w:tcPr>
            <w:tcW w:w="709" w:type="dxa"/>
            <w:tcBorders>
              <w:top w:val="single" w:sz="4" w:space="0" w:color="auto"/>
              <w:bottom w:val="single" w:sz="4" w:space="0" w:color="auto"/>
            </w:tcBorders>
          </w:tcPr>
          <w:p w:rsidR="00DC097B" w:rsidRDefault="00DC097B" w:rsidP="005429C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p w:rsidR="00DC097B" w:rsidRDefault="00DC097B" w:rsidP="005429C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759</w:t>
            </w:r>
          </w:p>
          <w:p w:rsidR="00DC097B" w:rsidRDefault="00DC097B" w:rsidP="005429C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868,</w:t>
            </w:r>
          </w:p>
          <w:p w:rsidR="00DC097B" w:rsidRDefault="00DC097B" w:rsidP="005429C1">
            <w:pPr>
              <w:jc w:val="center"/>
              <w:rPr>
                <w:rFonts w:ascii="Times New Roman" w:hAnsi="Times New Roman" w:cs="Times New Roman"/>
                <w:color w:val="000000" w:themeColor="text1"/>
                <w:sz w:val="24"/>
                <w:szCs w:val="24"/>
              </w:rPr>
            </w:pPr>
            <w:r>
              <w:rPr>
                <w:rFonts w:ascii="Times New Roman" w:eastAsia="Times New Roman" w:hAnsi="Times New Roman" w:cs="Times New Roman"/>
                <w:sz w:val="24"/>
                <w:szCs w:val="24"/>
              </w:rPr>
              <w:t>37</w:t>
            </w:r>
          </w:p>
        </w:tc>
        <w:tc>
          <w:tcPr>
            <w:tcW w:w="709" w:type="dxa"/>
            <w:tcBorders>
              <w:top w:val="single" w:sz="4" w:space="0" w:color="auto"/>
              <w:bottom w:val="single" w:sz="4" w:space="0" w:color="auto"/>
            </w:tcBorders>
          </w:tcPr>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6</w:t>
            </w:r>
          </w:p>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400</w:t>
            </w:r>
          </w:p>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626,</w:t>
            </w:r>
          </w:p>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97</w:t>
            </w:r>
          </w:p>
        </w:tc>
        <w:tc>
          <w:tcPr>
            <w:tcW w:w="709" w:type="dxa"/>
            <w:tcBorders>
              <w:top w:val="single" w:sz="4" w:space="0" w:color="auto"/>
              <w:bottom w:val="single" w:sz="4" w:space="0" w:color="auto"/>
            </w:tcBorders>
          </w:tcPr>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9</w:t>
            </w:r>
          </w:p>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749</w:t>
            </w:r>
          </w:p>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468,</w:t>
            </w:r>
          </w:p>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39</w:t>
            </w:r>
          </w:p>
        </w:tc>
        <w:tc>
          <w:tcPr>
            <w:tcW w:w="708" w:type="dxa"/>
            <w:tcBorders>
              <w:top w:val="single" w:sz="4" w:space="0" w:color="auto"/>
              <w:bottom w:val="single" w:sz="4" w:space="0" w:color="auto"/>
            </w:tcBorders>
          </w:tcPr>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11</w:t>
            </w:r>
          </w:p>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616</w:t>
            </w:r>
          </w:p>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042,</w:t>
            </w:r>
          </w:p>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97</w:t>
            </w:r>
          </w:p>
        </w:tc>
        <w:tc>
          <w:tcPr>
            <w:tcW w:w="709" w:type="dxa"/>
            <w:tcBorders>
              <w:top w:val="single" w:sz="4" w:space="0" w:color="auto"/>
              <w:bottom w:val="single" w:sz="4" w:space="0" w:color="auto"/>
            </w:tcBorders>
          </w:tcPr>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13</w:t>
            </w:r>
          </w:p>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331</w:t>
            </w:r>
          </w:p>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983,02</w:t>
            </w:r>
          </w:p>
        </w:tc>
        <w:tc>
          <w:tcPr>
            <w:tcW w:w="709" w:type="dxa"/>
            <w:tcBorders>
              <w:top w:val="single" w:sz="4" w:space="0" w:color="auto"/>
              <w:bottom w:val="single" w:sz="4" w:space="0" w:color="auto"/>
            </w:tcBorders>
          </w:tcPr>
          <w:p w:rsidR="00DC097B" w:rsidRDefault="00DC097B" w:rsidP="005429C1">
            <w:pPr>
              <w:rPr>
                <w:rFonts w:ascii="Times New Roman" w:hAnsi="Times New Roman" w:cs="Times New Roman"/>
                <w:color w:val="000000" w:themeColor="text1"/>
              </w:rPr>
            </w:pPr>
            <w:r>
              <w:rPr>
                <w:rFonts w:ascii="Times New Roman" w:hAnsi="Times New Roman" w:cs="Times New Roman"/>
                <w:color w:val="000000" w:themeColor="text1"/>
              </w:rPr>
              <w:t>11</w:t>
            </w:r>
          </w:p>
          <w:p w:rsidR="00DC097B" w:rsidRDefault="00DC097B" w:rsidP="005429C1">
            <w:pPr>
              <w:rPr>
                <w:rFonts w:ascii="Times New Roman" w:hAnsi="Times New Roman" w:cs="Times New Roman"/>
                <w:color w:val="000000" w:themeColor="text1"/>
              </w:rPr>
            </w:pPr>
            <w:r>
              <w:rPr>
                <w:rFonts w:ascii="Times New Roman" w:hAnsi="Times New Roman" w:cs="Times New Roman"/>
                <w:color w:val="000000" w:themeColor="text1"/>
              </w:rPr>
              <w:t>664</w:t>
            </w:r>
          </w:p>
          <w:p w:rsidR="00DC097B" w:rsidRDefault="00DC097B" w:rsidP="005429C1">
            <w:pPr>
              <w:rPr>
                <w:rFonts w:ascii="Times New Roman" w:hAnsi="Times New Roman" w:cs="Times New Roman"/>
                <w:color w:val="000000" w:themeColor="text1"/>
              </w:rPr>
            </w:pPr>
            <w:r>
              <w:rPr>
                <w:rFonts w:ascii="Times New Roman" w:hAnsi="Times New Roman" w:cs="Times New Roman"/>
                <w:color w:val="000000" w:themeColor="text1"/>
              </w:rPr>
              <w:t>641,</w:t>
            </w:r>
          </w:p>
          <w:p w:rsidR="00DC097B" w:rsidRDefault="00DC097B" w:rsidP="005429C1">
            <w:pPr>
              <w:rPr>
                <w:rFonts w:ascii="Times New Roman" w:hAnsi="Times New Roman" w:cs="Times New Roman"/>
                <w:color w:val="000000" w:themeColor="text1"/>
              </w:rPr>
            </w:pPr>
            <w:r>
              <w:rPr>
                <w:rFonts w:ascii="Times New Roman" w:hAnsi="Times New Roman" w:cs="Times New Roman"/>
                <w:color w:val="000000" w:themeColor="text1"/>
              </w:rPr>
              <w:t>45</w:t>
            </w:r>
          </w:p>
        </w:tc>
        <w:tc>
          <w:tcPr>
            <w:tcW w:w="709" w:type="dxa"/>
            <w:tcBorders>
              <w:top w:val="single" w:sz="4" w:space="0" w:color="auto"/>
              <w:bottom w:val="single" w:sz="4" w:space="0" w:color="auto"/>
            </w:tcBorders>
          </w:tcPr>
          <w:p w:rsidR="00DC097B" w:rsidRDefault="00DC097B" w:rsidP="005429C1">
            <w:r w:rsidRPr="005063BE">
              <w:rPr>
                <w:rFonts w:ascii="Times New Roman" w:hAnsi="Times New Roman" w:cs="Times New Roman"/>
                <w:color w:val="000000" w:themeColor="text1"/>
                <w:sz w:val="24"/>
                <w:szCs w:val="24"/>
              </w:rPr>
              <w:t>*</w:t>
            </w:r>
          </w:p>
        </w:tc>
        <w:tc>
          <w:tcPr>
            <w:tcW w:w="708" w:type="dxa"/>
            <w:tcBorders>
              <w:top w:val="single" w:sz="4" w:space="0" w:color="auto"/>
              <w:bottom w:val="single" w:sz="4" w:space="0" w:color="auto"/>
            </w:tcBorders>
          </w:tcPr>
          <w:p w:rsidR="00DC097B" w:rsidRDefault="00DC097B" w:rsidP="005429C1">
            <w:r w:rsidRPr="005063BE">
              <w:rPr>
                <w:rFonts w:ascii="Times New Roman" w:hAnsi="Times New Roman" w:cs="Times New Roman"/>
                <w:color w:val="000000" w:themeColor="text1"/>
                <w:sz w:val="24"/>
                <w:szCs w:val="24"/>
              </w:rPr>
              <w:t>*</w:t>
            </w:r>
          </w:p>
        </w:tc>
        <w:tc>
          <w:tcPr>
            <w:tcW w:w="709" w:type="dxa"/>
            <w:tcBorders>
              <w:top w:val="single" w:sz="4" w:space="0" w:color="auto"/>
              <w:bottom w:val="single" w:sz="4" w:space="0" w:color="auto"/>
            </w:tcBorders>
          </w:tcPr>
          <w:p w:rsidR="00DC097B" w:rsidRDefault="00DC097B" w:rsidP="005429C1">
            <w:r w:rsidRPr="005063BE">
              <w:rPr>
                <w:rFonts w:ascii="Times New Roman" w:hAnsi="Times New Roman" w:cs="Times New Roman"/>
                <w:color w:val="000000" w:themeColor="text1"/>
                <w:sz w:val="24"/>
                <w:szCs w:val="24"/>
              </w:rPr>
              <w:t>*</w:t>
            </w:r>
          </w:p>
        </w:tc>
        <w:tc>
          <w:tcPr>
            <w:tcW w:w="709" w:type="dxa"/>
            <w:tcBorders>
              <w:top w:val="single" w:sz="4" w:space="0" w:color="auto"/>
              <w:bottom w:val="single" w:sz="4" w:space="0" w:color="auto"/>
            </w:tcBorders>
          </w:tcPr>
          <w:p w:rsidR="00DC097B" w:rsidRDefault="00DC097B" w:rsidP="005429C1">
            <w:r w:rsidRPr="005063BE">
              <w:rPr>
                <w:rFonts w:ascii="Times New Roman" w:hAnsi="Times New Roman" w:cs="Times New Roman"/>
                <w:color w:val="000000" w:themeColor="text1"/>
                <w:sz w:val="24"/>
                <w:szCs w:val="24"/>
              </w:rPr>
              <w:t>*</w:t>
            </w:r>
          </w:p>
        </w:tc>
        <w:tc>
          <w:tcPr>
            <w:tcW w:w="709" w:type="dxa"/>
            <w:tcBorders>
              <w:top w:val="single" w:sz="4" w:space="0" w:color="auto"/>
              <w:bottom w:val="single" w:sz="4" w:space="0" w:color="auto"/>
            </w:tcBorders>
          </w:tcPr>
          <w:p w:rsidR="00DC097B" w:rsidRDefault="00DC097B" w:rsidP="005429C1">
            <w:r w:rsidRPr="005063BE">
              <w:rPr>
                <w:rFonts w:ascii="Times New Roman" w:hAnsi="Times New Roman" w:cs="Times New Roman"/>
                <w:color w:val="000000" w:themeColor="text1"/>
                <w:sz w:val="24"/>
                <w:szCs w:val="24"/>
              </w:rPr>
              <w:t>*</w:t>
            </w:r>
          </w:p>
        </w:tc>
        <w:tc>
          <w:tcPr>
            <w:tcW w:w="567" w:type="dxa"/>
            <w:tcBorders>
              <w:top w:val="single" w:sz="4" w:space="0" w:color="auto"/>
              <w:bottom w:val="single" w:sz="4" w:space="0" w:color="auto"/>
            </w:tcBorders>
          </w:tcPr>
          <w:p w:rsidR="00DC097B" w:rsidRDefault="00DC097B" w:rsidP="005429C1">
            <w:r w:rsidRPr="00950DCB">
              <w:rPr>
                <w:rFonts w:ascii="Times New Roman" w:hAnsi="Times New Roman" w:cs="Times New Roman"/>
                <w:color w:val="000000" w:themeColor="text1"/>
                <w:sz w:val="24"/>
                <w:szCs w:val="24"/>
              </w:rPr>
              <w:t>*</w:t>
            </w:r>
          </w:p>
        </w:tc>
      </w:tr>
      <w:tr w:rsidR="00DC097B" w:rsidTr="005429C1">
        <w:trPr>
          <w:trHeight w:val="221"/>
        </w:trPr>
        <w:tc>
          <w:tcPr>
            <w:tcW w:w="1560" w:type="dxa"/>
            <w:tcBorders>
              <w:top w:val="single" w:sz="4" w:space="0" w:color="auto"/>
              <w:bottom w:val="single" w:sz="4" w:space="0" w:color="auto"/>
            </w:tcBorders>
          </w:tcPr>
          <w:p w:rsidR="00DC097B" w:rsidRDefault="00DC097B" w:rsidP="005429C1">
            <w:pPr>
              <w:jc w:val="center"/>
              <w:rPr>
                <w:rFonts w:ascii="Times New Roman" w:hAnsi="Times New Roman" w:cs="Times New Roman"/>
                <w:color w:val="000000" w:themeColor="text1"/>
              </w:rPr>
            </w:pPr>
          </w:p>
        </w:tc>
        <w:tc>
          <w:tcPr>
            <w:tcW w:w="851" w:type="dxa"/>
            <w:tcBorders>
              <w:top w:val="single" w:sz="4" w:space="0" w:color="auto"/>
              <w:bottom w:val="single" w:sz="4" w:space="0" w:color="auto"/>
            </w:tcBorders>
          </w:tcPr>
          <w:p w:rsidR="00DC097B" w:rsidRDefault="00DC097B" w:rsidP="005429C1">
            <w:pPr>
              <w:jc w:val="center"/>
              <w:rPr>
                <w:rFonts w:ascii="Times New Roman" w:hAnsi="Times New Roman" w:cs="Times New Roman"/>
                <w:color w:val="000000" w:themeColor="text1"/>
              </w:rPr>
            </w:pPr>
            <w:proofErr w:type="spellStart"/>
            <w:r>
              <w:rPr>
                <w:rFonts w:ascii="Times New Roman" w:hAnsi="Times New Roman" w:cs="Times New Roman"/>
                <w:color w:val="000000" w:themeColor="text1"/>
                <w:sz w:val="24"/>
                <w:szCs w:val="24"/>
              </w:rPr>
              <w:t>Внебюд-жетные</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источни-ки</w:t>
            </w:r>
            <w:proofErr w:type="spellEnd"/>
          </w:p>
        </w:tc>
        <w:tc>
          <w:tcPr>
            <w:tcW w:w="708" w:type="dxa"/>
            <w:tcBorders>
              <w:top w:val="single" w:sz="4" w:space="0" w:color="auto"/>
              <w:bottom w:val="single" w:sz="4" w:space="0" w:color="auto"/>
            </w:tcBorders>
          </w:tcPr>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w:t>
            </w:r>
          </w:p>
        </w:tc>
        <w:tc>
          <w:tcPr>
            <w:tcW w:w="709" w:type="dxa"/>
            <w:tcBorders>
              <w:top w:val="single" w:sz="4" w:space="0" w:color="auto"/>
              <w:bottom w:val="single" w:sz="4" w:space="0" w:color="auto"/>
            </w:tcBorders>
          </w:tcPr>
          <w:p w:rsidR="00DC097B" w:rsidRDefault="00DC097B" w:rsidP="005429C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w:t>
            </w:r>
          </w:p>
          <w:p w:rsidR="00DC097B" w:rsidRDefault="00DC097B" w:rsidP="005429C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954,57</w:t>
            </w:r>
          </w:p>
        </w:tc>
        <w:tc>
          <w:tcPr>
            <w:tcW w:w="709" w:type="dxa"/>
            <w:tcBorders>
              <w:top w:val="single" w:sz="4" w:space="0" w:color="auto"/>
              <w:bottom w:val="single" w:sz="4" w:space="0" w:color="auto"/>
            </w:tcBorders>
          </w:tcPr>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w:t>
            </w:r>
          </w:p>
        </w:tc>
        <w:tc>
          <w:tcPr>
            <w:tcW w:w="709" w:type="dxa"/>
            <w:tcBorders>
              <w:top w:val="single" w:sz="4" w:space="0" w:color="auto"/>
              <w:bottom w:val="single" w:sz="4" w:space="0" w:color="auto"/>
            </w:tcBorders>
          </w:tcPr>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w:t>
            </w:r>
          </w:p>
        </w:tc>
        <w:tc>
          <w:tcPr>
            <w:tcW w:w="708" w:type="dxa"/>
            <w:tcBorders>
              <w:top w:val="single" w:sz="4" w:space="0" w:color="auto"/>
              <w:bottom w:val="single" w:sz="4" w:space="0" w:color="auto"/>
            </w:tcBorders>
          </w:tcPr>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w:t>
            </w:r>
          </w:p>
        </w:tc>
        <w:tc>
          <w:tcPr>
            <w:tcW w:w="709" w:type="dxa"/>
            <w:tcBorders>
              <w:top w:val="single" w:sz="4" w:space="0" w:color="auto"/>
              <w:bottom w:val="single" w:sz="4" w:space="0" w:color="auto"/>
            </w:tcBorders>
          </w:tcPr>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w:t>
            </w:r>
          </w:p>
        </w:tc>
        <w:tc>
          <w:tcPr>
            <w:tcW w:w="709" w:type="dxa"/>
            <w:tcBorders>
              <w:top w:val="single" w:sz="4" w:space="0" w:color="auto"/>
              <w:bottom w:val="single" w:sz="4" w:space="0" w:color="auto"/>
            </w:tcBorders>
          </w:tcPr>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w:t>
            </w:r>
          </w:p>
        </w:tc>
        <w:tc>
          <w:tcPr>
            <w:tcW w:w="709" w:type="dxa"/>
            <w:tcBorders>
              <w:top w:val="single" w:sz="4" w:space="0" w:color="auto"/>
              <w:bottom w:val="single" w:sz="4" w:space="0" w:color="auto"/>
            </w:tcBorders>
          </w:tcPr>
          <w:p w:rsidR="00DC097B" w:rsidRDefault="00DC097B" w:rsidP="005429C1">
            <w:r w:rsidRPr="005063BE">
              <w:rPr>
                <w:rFonts w:ascii="Times New Roman" w:hAnsi="Times New Roman" w:cs="Times New Roman"/>
                <w:color w:val="000000" w:themeColor="text1"/>
                <w:sz w:val="24"/>
                <w:szCs w:val="24"/>
              </w:rPr>
              <w:t>*</w:t>
            </w:r>
          </w:p>
        </w:tc>
        <w:tc>
          <w:tcPr>
            <w:tcW w:w="708" w:type="dxa"/>
            <w:tcBorders>
              <w:top w:val="single" w:sz="4" w:space="0" w:color="auto"/>
              <w:bottom w:val="single" w:sz="4" w:space="0" w:color="auto"/>
            </w:tcBorders>
          </w:tcPr>
          <w:p w:rsidR="00DC097B" w:rsidRDefault="00DC097B" w:rsidP="005429C1">
            <w:r w:rsidRPr="005063BE">
              <w:rPr>
                <w:rFonts w:ascii="Times New Roman" w:hAnsi="Times New Roman" w:cs="Times New Roman"/>
                <w:color w:val="000000" w:themeColor="text1"/>
                <w:sz w:val="24"/>
                <w:szCs w:val="24"/>
              </w:rPr>
              <w:t>*</w:t>
            </w:r>
          </w:p>
        </w:tc>
        <w:tc>
          <w:tcPr>
            <w:tcW w:w="709" w:type="dxa"/>
            <w:tcBorders>
              <w:top w:val="single" w:sz="4" w:space="0" w:color="auto"/>
              <w:bottom w:val="single" w:sz="4" w:space="0" w:color="auto"/>
            </w:tcBorders>
          </w:tcPr>
          <w:p w:rsidR="00DC097B" w:rsidRDefault="00DC097B" w:rsidP="005429C1">
            <w:r w:rsidRPr="005063BE">
              <w:rPr>
                <w:rFonts w:ascii="Times New Roman" w:hAnsi="Times New Roman" w:cs="Times New Roman"/>
                <w:color w:val="000000" w:themeColor="text1"/>
                <w:sz w:val="24"/>
                <w:szCs w:val="24"/>
              </w:rPr>
              <w:t>*</w:t>
            </w:r>
          </w:p>
        </w:tc>
        <w:tc>
          <w:tcPr>
            <w:tcW w:w="709" w:type="dxa"/>
            <w:tcBorders>
              <w:top w:val="single" w:sz="4" w:space="0" w:color="auto"/>
              <w:bottom w:val="single" w:sz="4" w:space="0" w:color="auto"/>
            </w:tcBorders>
          </w:tcPr>
          <w:p w:rsidR="00DC097B" w:rsidRDefault="00DC097B" w:rsidP="005429C1">
            <w:r w:rsidRPr="005063BE">
              <w:rPr>
                <w:rFonts w:ascii="Times New Roman" w:hAnsi="Times New Roman" w:cs="Times New Roman"/>
                <w:color w:val="000000" w:themeColor="text1"/>
                <w:sz w:val="24"/>
                <w:szCs w:val="24"/>
              </w:rPr>
              <w:t>*</w:t>
            </w:r>
          </w:p>
        </w:tc>
        <w:tc>
          <w:tcPr>
            <w:tcW w:w="709" w:type="dxa"/>
            <w:tcBorders>
              <w:top w:val="single" w:sz="4" w:space="0" w:color="auto"/>
              <w:bottom w:val="single" w:sz="4" w:space="0" w:color="auto"/>
            </w:tcBorders>
          </w:tcPr>
          <w:p w:rsidR="00DC097B" w:rsidRDefault="00DC097B" w:rsidP="005429C1">
            <w:r w:rsidRPr="005063BE">
              <w:rPr>
                <w:rFonts w:ascii="Times New Roman" w:hAnsi="Times New Roman" w:cs="Times New Roman"/>
                <w:color w:val="000000" w:themeColor="text1"/>
                <w:sz w:val="24"/>
                <w:szCs w:val="24"/>
              </w:rPr>
              <w:t>*</w:t>
            </w:r>
          </w:p>
        </w:tc>
        <w:tc>
          <w:tcPr>
            <w:tcW w:w="567" w:type="dxa"/>
            <w:tcBorders>
              <w:top w:val="single" w:sz="4" w:space="0" w:color="auto"/>
              <w:bottom w:val="single" w:sz="4" w:space="0" w:color="auto"/>
            </w:tcBorders>
          </w:tcPr>
          <w:p w:rsidR="00DC097B" w:rsidRDefault="00DC097B" w:rsidP="005429C1">
            <w:r w:rsidRPr="00950DCB">
              <w:rPr>
                <w:rFonts w:ascii="Times New Roman" w:hAnsi="Times New Roman" w:cs="Times New Roman"/>
                <w:color w:val="000000" w:themeColor="text1"/>
                <w:sz w:val="24"/>
                <w:szCs w:val="24"/>
              </w:rPr>
              <w:t>*</w:t>
            </w:r>
          </w:p>
        </w:tc>
      </w:tr>
      <w:tr w:rsidR="00DC097B" w:rsidTr="005429C1">
        <w:trPr>
          <w:trHeight w:val="191"/>
        </w:trPr>
        <w:tc>
          <w:tcPr>
            <w:tcW w:w="1560" w:type="dxa"/>
            <w:tcBorders>
              <w:top w:val="single" w:sz="4" w:space="0" w:color="auto"/>
              <w:bottom w:val="single" w:sz="4" w:space="0" w:color="auto"/>
            </w:tcBorders>
          </w:tcPr>
          <w:p w:rsidR="00DC097B" w:rsidRDefault="00DC097B" w:rsidP="005429C1">
            <w:pPr>
              <w:jc w:val="center"/>
              <w:rPr>
                <w:rFonts w:ascii="Times New Roman" w:hAnsi="Times New Roman" w:cs="Times New Roman"/>
                <w:color w:val="000000" w:themeColor="text1"/>
              </w:rPr>
            </w:pPr>
          </w:p>
        </w:tc>
        <w:tc>
          <w:tcPr>
            <w:tcW w:w="851" w:type="dxa"/>
            <w:tcBorders>
              <w:top w:val="single" w:sz="4" w:space="0" w:color="auto"/>
              <w:bottom w:val="single" w:sz="4" w:space="0" w:color="auto"/>
            </w:tcBorders>
          </w:tcPr>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sz w:val="24"/>
                <w:szCs w:val="24"/>
              </w:rPr>
              <w:t>ИТОГО:</w:t>
            </w:r>
          </w:p>
        </w:tc>
        <w:tc>
          <w:tcPr>
            <w:tcW w:w="708" w:type="dxa"/>
            <w:tcBorders>
              <w:top w:val="single" w:sz="4" w:space="0" w:color="auto"/>
              <w:bottom w:val="single" w:sz="4" w:space="0" w:color="auto"/>
            </w:tcBorders>
          </w:tcPr>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3</w:t>
            </w:r>
          </w:p>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535</w:t>
            </w:r>
          </w:p>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210,8</w:t>
            </w:r>
          </w:p>
        </w:tc>
        <w:tc>
          <w:tcPr>
            <w:tcW w:w="709" w:type="dxa"/>
            <w:tcBorders>
              <w:top w:val="single" w:sz="4" w:space="0" w:color="auto"/>
              <w:bottom w:val="single" w:sz="4" w:space="0" w:color="auto"/>
            </w:tcBorders>
          </w:tcPr>
          <w:p w:rsidR="00DC097B" w:rsidRDefault="00DC097B" w:rsidP="005429C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p w:rsidR="00DC097B" w:rsidRDefault="00DC097B" w:rsidP="005429C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914</w:t>
            </w:r>
          </w:p>
          <w:p w:rsidR="00DC097B" w:rsidRDefault="00DC097B" w:rsidP="005429C1">
            <w:pPr>
              <w:jc w:val="center"/>
              <w:rPr>
                <w:rFonts w:ascii="Times New Roman" w:hAnsi="Times New Roman" w:cs="Times New Roman"/>
                <w:color w:val="000000" w:themeColor="text1"/>
                <w:sz w:val="24"/>
                <w:szCs w:val="24"/>
              </w:rPr>
            </w:pPr>
            <w:r>
              <w:rPr>
                <w:rFonts w:ascii="Times New Roman" w:eastAsia="Times New Roman" w:hAnsi="Times New Roman" w:cs="Times New Roman"/>
                <w:sz w:val="24"/>
                <w:szCs w:val="24"/>
              </w:rPr>
              <w:t xml:space="preserve">811,53 </w:t>
            </w:r>
          </w:p>
        </w:tc>
        <w:tc>
          <w:tcPr>
            <w:tcW w:w="709" w:type="dxa"/>
            <w:tcBorders>
              <w:top w:val="single" w:sz="4" w:space="0" w:color="auto"/>
              <w:bottom w:val="single" w:sz="4" w:space="0" w:color="auto"/>
            </w:tcBorders>
          </w:tcPr>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6</w:t>
            </w:r>
          </w:p>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465</w:t>
            </w:r>
          </w:p>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279,</w:t>
            </w:r>
          </w:p>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76</w:t>
            </w:r>
          </w:p>
        </w:tc>
        <w:tc>
          <w:tcPr>
            <w:tcW w:w="709" w:type="dxa"/>
            <w:tcBorders>
              <w:top w:val="single" w:sz="4" w:space="0" w:color="auto"/>
              <w:bottom w:val="single" w:sz="4" w:space="0" w:color="auto"/>
            </w:tcBorders>
          </w:tcPr>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9</w:t>
            </w:r>
          </w:p>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847</w:t>
            </w:r>
          </w:p>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947,</w:t>
            </w:r>
          </w:p>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87</w:t>
            </w:r>
          </w:p>
        </w:tc>
        <w:tc>
          <w:tcPr>
            <w:tcW w:w="708" w:type="dxa"/>
            <w:tcBorders>
              <w:top w:val="single" w:sz="4" w:space="0" w:color="auto"/>
              <w:bottom w:val="single" w:sz="4" w:space="0" w:color="auto"/>
            </w:tcBorders>
          </w:tcPr>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11</w:t>
            </w:r>
          </w:p>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879</w:t>
            </w:r>
          </w:p>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018,</w:t>
            </w:r>
          </w:p>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89</w:t>
            </w:r>
          </w:p>
        </w:tc>
        <w:tc>
          <w:tcPr>
            <w:tcW w:w="709" w:type="dxa"/>
            <w:tcBorders>
              <w:top w:val="single" w:sz="4" w:space="0" w:color="auto"/>
              <w:bottom w:val="single" w:sz="4" w:space="0" w:color="auto"/>
            </w:tcBorders>
          </w:tcPr>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13</w:t>
            </w:r>
          </w:p>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466</w:t>
            </w:r>
          </w:p>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649,52</w:t>
            </w:r>
          </w:p>
        </w:tc>
        <w:tc>
          <w:tcPr>
            <w:tcW w:w="709" w:type="dxa"/>
            <w:tcBorders>
              <w:top w:val="single" w:sz="4" w:space="0" w:color="auto"/>
              <w:bottom w:val="single" w:sz="4" w:space="0" w:color="auto"/>
            </w:tcBorders>
          </w:tcPr>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11</w:t>
            </w:r>
          </w:p>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771</w:t>
            </w:r>
          </w:p>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601,</w:t>
            </w:r>
          </w:p>
          <w:p w:rsidR="00DC097B" w:rsidRDefault="00DC097B" w:rsidP="005429C1">
            <w:pPr>
              <w:jc w:val="center"/>
              <w:rPr>
                <w:rFonts w:ascii="Times New Roman" w:hAnsi="Times New Roman" w:cs="Times New Roman"/>
                <w:color w:val="000000" w:themeColor="text1"/>
              </w:rPr>
            </w:pPr>
            <w:r>
              <w:rPr>
                <w:rFonts w:ascii="Times New Roman" w:hAnsi="Times New Roman" w:cs="Times New Roman"/>
                <w:color w:val="000000" w:themeColor="text1"/>
              </w:rPr>
              <w:t>05</w:t>
            </w:r>
          </w:p>
        </w:tc>
        <w:tc>
          <w:tcPr>
            <w:tcW w:w="709" w:type="dxa"/>
            <w:tcBorders>
              <w:top w:val="single" w:sz="4" w:space="0" w:color="auto"/>
              <w:bottom w:val="single" w:sz="4" w:space="0" w:color="auto"/>
            </w:tcBorders>
          </w:tcPr>
          <w:p w:rsidR="00DC097B" w:rsidRDefault="00DC097B" w:rsidP="005429C1">
            <w:r w:rsidRPr="005063BE">
              <w:rPr>
                <w:rFonts w:ascii="Times New Roman" w:hAnsi="Times New Roman" w:cs="Times New Roman"/>
                <w:color w:val="000000" w:themeColor="text1"/>
                <w:sz w:val="24"/>
                <w:szCs w:val="24"/>
              </w:rPr>
              <w:t>*</w:t>
            </w:r>
          </w:p>
        </w:tc>
        <w:tc>
          <w:tcPr>
            <w:tcW w:w="708" w:type="dxa"/>
            <w:tcBorders>
              <w:top w:val="single" w:sz="4" w:space="0" w:color="auto"/>
              <w:bottom w:val="single" w:sz="4" w:space="0" w:color="auto"/>
            </w:tcBorders>
          </w:tcPr>
          <w:p w:rsidR="00DC097B" w:rsidRDefault="00DC097B" w:rsidP="005429C1">
            <w:r w:rsidRPr="005063BE">
              <w:rPr>
                <w:rFonts w:ascii="Times New Roman" w:hAnsi="Times New Roman" w:cs="Times New Roman"/>
                <w:color w:val="000000" w:themeColor="text1"/>
                <w:sz w:val="24"/>
                <w:szCs w:val="24"/>
              </w:rPr>
              <w:t>*</w:t>
            </w:r>
          </w:p>
        </w:tc>
        <w:tc>
          <w:tcPr>
            <w:tcW w:w="709" w:type="dxa"/>
            <w:tcBorders>
              <w:top w:val="single" w:sz="4" w:space="0" w:color="auto"/>
              <w:bottom w:val="single" w:sz="4" w:space="0" w:color="auto"/>
            </w:tcBorders>
          </w:tcPr>
          <w:p w:rsidR="00DC097B" w:rsidRDefault="00DC097B" w:rsidP="005429C1">
            <w:r w:rsidRPr="005063BE">
              <w:rPr>
                <w:rFonts w:ascii="Times New Roman" w:hAnsi="Times New Roman" w:cs="Times New Roman"/>
                <w:color w:val="000000" w:themeColor="text1"/>
                <w:sz w:val="24"/>
                <w:szCs w:val="24"/>
              </w:rPr>
              <w:t>*</w:t>
            </w:r>
          </w:p>
        </w:tc>
        <w:tc>
          <w:tcPr>
            <w:tcW w:w="709" w:type="dxa"/>
            <w:tcBorders>
              <w:top w:val="single" w:sz="4" w:space="0" w:color="auto"/>
              <w:bottom w:val="single" w:sz="4" w:space="0" w:color="auto"/>
            </w:tcBorders>
          </w:tcPr>
          <w:p w:rsidR="00DC097B" w:rsidRDefault="00DC097B" w:rsidP="005429C1">
            <w:r w:rsidRPr="005063BE">
              <w:rPr>
                <w:rFonts w:ascii="Times New Roman" w:hAnsi="Times New Roman" w:cs="Times New Roman"/>
                <w:color w:val="000000" w:themeColor="text1"/>
                <w:sz w:val="24"/>
                <w:szCs w:val="24"/>
              </w:rPr>
              <w:t>*</w:t>
            </w:r>
          </w:p>
        </w:tc>
        <w:tc>
          <w:tcPr>
            <w:tcW w:w="709" w:type="dxa"/>
            <w:tcBorders>
              <w:top w:val="single" w:sz="4" w:space="0" w:color="auto"/>
              <w:bottom w:val="single" w:sz="4" w:space="0" w:color="auto"/>
            </w:tcBorders>
          </w:tcPr>
          <w:p w:rsidR="00DC097B" w:rsidRDefault="00DC097B" w:rsidP="005429C1">
            <w:r w:rsidRPr="005063BE">
              <w:rPr>
                <w:rFonts w:ascii="Times New Roman" w:hAnsi="Times New Roman" w:cs="Times New Roman"/>
                <w:color w:val="000000" w:themeColor="text1"/>
                <w:sz w:val="24"/>
                <w:szCs w:val="24"/>
              </w:rPr>
              <w:t>*</w:t>
            </w:r>
          </w:p>
        </w:tc>
        <w:tc>
          <w:tcPr>
            <w:tcW w:w="567" w:type="dxa"/>
            <w:tcBorders>
              <w:top w:val="single" w:sz="4" w:space="0" w:color="auto"/>
              <w:bottom w:val="single" w:sz="4" w:space="0" w:color="auto"/>
            </w:tcBorders>
          </w:tcPr>
          <w:p w:rsidR="00DC097B" w:rsidRDefault="00DC097B" w:rsidP="005429C1">
            <w:r w:rsidRPr="00950DCB">
              <w:rPr>
                <w:rFonts w:ascii="Times New Roman" w:hAnsi="Times New Roman" w:cs="Times New Roman"/>
                <w:color w:val="000000" w:themeColor="text1"/>
                <w:sz w:val="24"/>
                <w:szCs w:val="24"/>
              </w:rPr>
              <w:t>*</w:t>
            </w:r>
          </w:p>
        </w:tc>
      </w:tr>
    </w:tbl>
    <w:p w:rsidR="00DC097B" w:rsidRDefault="00DC097B" w:rsidP="00DC097B">
      <w:pPr>
        <w:spacing w:after="0" w:line="240" w:lineRule="auto"/>
        <w:rPr>
          <w:rFonts w:ascii="Times New Roman" w:hAnsi="Times New Roman" w:cs="Times New Roman"/>
          <w:b/>
          <w:sz w:val="28"/>
          <w:szCs w:val="28"/>
        </w:rPr>
      </w:pPr>
    </w:p>
    <w:p w:rsidR="00DC097B" w:rsidRDefault="00DC097B" w:rsidP="00DC097B">
      <w:pPr>
        <w:spacing w:after="0" w:line="240" w:lineRule="auto"/>
        <w:jc w:val="center"/>
        <w:rPr>
          <w:rFonts w:ascii="Times New Roman" w:hAnsi="Times New Roman" w:cs="Times New Roman"/>
          <w:b/>
          <w:sz w:val="28"/>
          <w:szCs w:val="28"/>
        </w:rPr>
      </w:pPr>
    </w:p>
    <w:p w:rsidR="00DC097B" w:rsidRDefault="00DC097B" w:rsidP="00DC097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Муниципальная программа «Формирование комфортной городской среды на территории Новозыбковского городского округа Брянской области» </w:t>
      </w:r>
    </w:p>
    <w:p w:rsidR="00DC097B" w:rsidRDefault="00DC097B" w:rsidP="00DC097B">
      <w:pPr>
        <w:spacing w:after="0" w:line="240" w:lineRule="auto"/>
        <w:jc w:val="center"/>
        <w:rPr>
          <w:rFonts w:ascii="Times New Roman" w:hAnsi="Times New Roman" w:cs="Times New Roman"/>
          <w:sz w:val="28"/>
          <w:szCs w:val="28"/>
        </w:rPr>
      </w:pPr>
    </w:p>
    <w:tbl>
      <w:tblPr>
        <w:tblStyle w:val="12"/>
        <w:tblW w:w="14589" w:type="dxa"/>
        <w:tblInd w:w="0" w:type="dxa"/>
        <w:tblLook w:val="04A0" w:firstRow="1" w:lastRow="0" w:firstColumn="1" w:lastColumn="0" w:noHBand="0" w:noVBand="1"/>
      </w:tblPr>
      <w:tblGrid>
        <w:gridCol w:w="854"/>
        <w:gridCol w:w="3940"/>
        <w:gridCol w:w="3392"/>
        <w:gridCol w:w="1483"/>
        <w:gridCol w:w="1640"/>
        <w:gridCol w:w="1640"/>
        <w:gridCol w:w="1640"/>
      </w:tblGrid>
      <w:tr w:rsidR="00DC097B" w:rsidTr="005429C1">
        <w:tc>
          <w:tcPr>
            <w:tcW w:w="966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rPr>
                <w:rFonts w:ascii="Times New Roman" w:hAnsi="Times New Roman" w:cs="Times New Roman"/>
                <w:b/>
                <w:sz w:val="28"/>
                <w:szCs w:val="28"/>
              </w:rPr>
            </w:pPr>
          </w:p>
          <w:p w:rsidR="00DC097B" w:rsidRDefault="00DC097B" w:rsidP="005429C1">
            <w:pPr>
              <w:jc w:val="center"/>
              <w:rPr>
                <w:rFonts w:ascii="Times New Roman" w:hAnsi="Times New Roman" w:cs="Times New Roman"/>
                <w:b/>
                <w:sz w:val="28"/>
                <w:szCs w:val="28"/>
              </w:rPr>
            </w:pPr>
            <w:r>
              <w:rPr>
                <w:rFonts w:ascii="Times New Roman" w:hAnsi="Times New Roman" w:cs="Times New Roman"/>
                <w:b/>
                <w:sz w:val="28"/>
                <w:szCs w:val="28"/>
              </w:rPr>
              <w:t>2025 год</w:t>
            </w:r>
          </w:p>
          <w:p w:rsidR="00DC097B" w:rsidRDefault="00DC097B" w:rsidP="005429C1">
            <w:pPr>
              <w:widowControl w:val="0"/>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Общая сумма –18 113 292,88 рублей, из которых:</w:t>
            </w:r>
          </w:p>
          <w:p w:rsidR="00DC097B" w:rsidRDefault="00DC097B" w:rsidP="005429C1">
            <w:pPr>
              <w:widowControl w:val="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Федеральный бюджет – 17 557 528,35 рублей;</w:t>
            </w:r>
          </w:p>
          <w:p w:rsidR="00DC097B" w:rsidRDefault="00DC097B" w:rsidP="005429C1">
            <w:pPr>
              <w:widowControl w:val="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Областной бюджет – 177 348,52 рублей;</w:t>
            </w:r>
          </w:p>
          <w:p w:rsidR="00DC097B" w:rsidRDefault="00DC097B" w:rsidP="005429C1">
            <w:pPr>
              <w:widowControl w:val="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Бюджет городского округа – 179 140,17 рублей;</w:t>
            </w:r>
          </w:p>
          <w:p w:rsidR="00DC097B" w:rsidRDefault="00DC097B" w:rsidP="005429C1">
            <w:pPr>
              <w:widowControl w:val="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Внебюджетные источники – 199 275, 84 рублей.</w:t>
            </w:r>
          </w:p>
          <w:p w:rsidR="00DC097B" w:rsidRPr="009D12F8" w:rsidRDefault="00DC097B" w:rsidP="005429C1">
            <w:pPr>
              <w:widowControl w:val="0"/>
              <w:jc w:val="center"/>
              <w:rPr>
                <w:rFonts w:ascii="Times New Roman" w:eastAsia="Times New Roman" w:hAnsi="Times New Roman" w:cs="Times New Roman"/>
                <w:b/>
                <w:sz w:val="28"/>
                <w:szCs w:val="28"/>
              </w:rPr>
            </w:pPr>
          </w:p>
          <w:p w:rsidR="00DC097B" w:rsidRDefault="00DC097B" w:rsidP="005429C1">
            <w:pPr>
              <w:jc w:val="center"/>
              <w:rPr>
                <w:rFonts w:ascii="Times New Roman" w:hAnsi="Times New Roman" w:cs="Times New Roman"/>
                <w:b/>
                <w:sz w:val="28"/>
                <w:szCs w:val="28"/>
              </w:rPr>
            </w:pPr>
            <w:r>
              <w:rPr>
                <w:rFonts w:ascii="Times New Roman" w:hAnsi="Times New Roman" w:cs="Times New Roman"/>
                <w:b/>
                <w:sz w:val="28"/>
                <w:szCs w:val="28"/>
              </w:rPr>
              <w:t xml:space="preserve">                    </w:t>
            </w:r>
          </w:p>
          <w:p w:rsidR="00DC097B" w:rsidRDefault="00DC097B" w:rsidP="005429C1">
            <w:pPr>
              <w:jc w:val="center"/>
              <w:rPr>
                <w:rFonts w:ascii="Times New Roman" w:hAnsi="Times New Roman" w:cs="Times New Roman"/>
                <w:b/>
                <w:sz w:val="28"/>
                <w:szCs w:val="28"/>
              </w:rPr>
            </w:pPr>
            <w:r>
              <w:rPr>
                <w:rFonts w:ascii="Times New Roman" w:hAnsi="Times New Roman" w:cs="Times New Roman"/>
                <w:b/>
                <w:sz w:val="28"/>
                <w:szCs w:val="28"/>
              </w:rPr>
              <w:t>Адресный перечень дворовых территорий-работы выполнены</w:t>
            </w:r>
          </w:p>
          <w:p w:rsidR="00DC097B" w:rsidRDefault="00DC097B" w:rsidP="005429C1">
            <w:pPr>
              <w:rPr>
                <w:rFonts w:ascii="Times New Roman" w:hAnsi="Times New Roman" w:cs="Times New Roman"/>
                <w:b/>
                <w:sz w:val="28"/>
                <w:szCs w:val="28"/>
              </w:rPr>
            </w:pPr>
          </w:p>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2025 год</w:t>
            </w:r>
          </w:p>
        </w:tc>
        <w:tc>
          <w:tcPr>
            <w:tcW w:w="1640" w:type="dxa"/>
          </w:tcPr>
          <w:p w:rsidR="00DC097B" w:rsidRDefault="00DC097B" w:rsidP="005429C1">
            <w:pPr>
              <w:spacing w:after="160" w:line="259" w:lineRule="auto"/>
            </w:pPr>
          </w:p>
        </w:tc>
        <w:tc>
          <w:tcPr>
            <w:tcW w:w="1640" w:type="dxa"/>
          </w:tcPr>
          <w:p w:rsidR="00DC097B" w:rsidRDefault="00DC097B" w:rsidP="005429C1">
            <w:pPr>
              <w:spacing w:after="160" w:line="259" w:lineRule="auto"/>
            </w:pPr>
          </w:p>
        </w:tc>
        <w:tc>
          <w:tcPr>
            <w:tcW w:w="1640" w:type="dxa"/>
          </w:tcPr>
          <w:p w:rsidR="00DC097B" w:rsidRDefault="00DC097B" w:rsidP="005429C1">
            <w:pPr>
              <w:jc w:val="center"/>
              <w:rPr>
                <w:rFonts w:ascii="Times New Roman" w:hAnsi="Times New Roman" w:cs="Times New Roman"/>
                <w:sz w:val="24"/>
                <w:szCs w:val="24"/>
              </w:rPr>
            </w:pPr>
          </w:p>
        </w:tc>
      </w:tr>
      <w:tr w:rsidR="00DC097B" w:rsidTr="005429C1">
        <w:trPr>
          <w:gridAfter w:val="3"/>
          <w:wAfter w:w="4920" w:type="dxa"/>
        </w:trPr>
        <w:tc>
          <w:tcPr>
            <w:tcW w:w="8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rPr>
                <w:rFonts w:ascii="Times New Roman" w:hAnsi="Times New Roman" w:cs="Times New Roman"/>
                <w:sz w:val="24"/>
                <w:szCs w:val="24"/>
              </w:rPr>
            </w:pPr>
            <w:r>
              <w:rPr>
                <w:rFonts w:ascii="Times New Roman" w:hAnsi="Times New Roman" w:cs="Times New Roman"/>
                <w:sz w:val="24"/>
                <w:szCs w:val="24"/>
              </w:rPr>
              <w:t>1</w:t>
            </w:r>
          </w:p>
        </w:tc>
        <w:tc>
          <w:tcPr>
            <w:tcW w:w="39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rPr>
                <w:rFonts w:ascii="Times New Roman" w:hAnsi="Times New Roman" w:cs="Times New Roman"/>
                <w:sz w:val="24"/>
                <w:szCs w:val="24"/>
              </w:rPr>
            </w:pPr>
            <w:r>
              <w:rPr>
                <w:rFonts w:ascii="Times New Roman" w:hAnsi="Times New Roman" w:cs="Times New Roman"/>
                <w:sz w:val="24"/>
                <w:szCs w:val="24"/>
              </w:rPr>
              <w:t>с.Замишево,ул.Манюковская,8,12</w:t>
            </w:r>
          </w:p>
        </w:tc>
        <w:tc>
          <w:tcPr>
            <w:tcW w:w="33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ТСН «Замишево»</w:t>
            </w:r>
          </w:p>
        </w:tc>
        <w:tc>
          <w:tcPr>
            <w:tcW w:w="14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2025 г.</w:t>
            </w:r>
          </w:p>
        </w:tc>
      </w:tr>
      <w:tr w:rsidR="00DC097B" w:rsidTr="005429C1">
        <w:trPr>
          <w:gridAfter w:val="3"/>
          <w:wAfter w:w="4920" w:type="dxa"/>
        </w:trPr>
        <w:tc>
          <w:tcPr>
            <w:tcW w:w="8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rPr>
                <w:rFonts w:ascii="Times New Roman" w:hAnsi="Times New Roman" w:cs="Times New Roman"/>
                <w:sz w:val="24"/>
                <w:szCs w:val="24"/>
              </w:rPr>
            </w:pPr>
            <w:r>
              <w:rPr>
                <w:rFonts w:ascii="Times New Roman" w:hAnsi="Times New Roman" w:cs="Times New Roman"/>
                <w:sz w:val="24"/>
                <w:szCs w:val="24"/>
              </w:rPr>
              <w:t>2</w:t>
            </w:r>
          </w:p>
        </w:tc>
        <w:tc>
          <w:tcPr>
            <w:tcW w:w="39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rPr>
                <w:rFonts w:ascii="Times New Roman" w:hAnsi="Times New Roman" w:cs="Times New Roman"/>
                <w:sz w:val="24"/>
                <w:szCs w:val="24"/>
              </w:rPr>
            </w:pPr>
            <w:r>
              <w:rPr>
                <w:rFonts w:ascii="Times New Roman" w:hAnsi="Times New Roman" w:cs="Times New Roman"/>
                <w:sz w:val="24"/>
                <w:szCs w:val="24"/>
              </w:rPr>
              <w:t>ул.Вокзальная,11</w:t>
            </w:r>
          </w:p>
        </w:tc>
        <w:tc>
          <w:tcPr>
            <w:tcW w:w="33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ООО «Чистый дом»</w:t>
            </w:r>
          </w:p>
        </w:tc>
        <w:tc>
          <w:tcPr>
            <w:tcW w:w="14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097B" w:rsidRDefault="00DC097B" w:rsidP="005429C1">
            <w:pPr>
              <w:jc w:val="center"/>
              <w:rPr>
                <w:rFonts w:ascii="Times New Roman" w:hAnsi="Times New Roman" w:cs="Times New Roman"/>
                <w:sz w:val="24"/>
                <w:szCs w:val="24"/>
              </w:rPr>
            </w:pPr>
            <w:r>
              <w:rPr>
                <w:rFonts w:ascii="Times New Roman" w:hAnsi="Times New Roman" w:cs="Times New Roman"/>
                <w:sz w:val="24"/>
                <w:szCs w:val="24"/>
              </w:rPr>
              <w:t>2025 г.</w:t>
            </w:r>
          </w:p>
        </w:tc>
      </w:tr>
      <w:tr w:rsidR="00DC097B" w:rsidTr="005429C1">
        <w:trPr>
          <w:gridAfter w:val="3"/>
          <w:wAfter w:w="4920" w:type="dxa"/>
        </w:trPr>
        <w:tc>
          <w:tcPr>
            <w:tcW w:w="966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C097B" w:rsidRDefault="00DC097B" w:rsidP="005429C1">
            <w:pPr>
              <w:jc w:val="center"/>
              <w:rPr>
                <w:rFonts w:ascii="Times New Roman" w:hAnsi="Times New Roman" w:cs="Times New Roman"/>
                <w:b/>
                <w:sz w:val="28"/>
                <w:szCs w:val="28"/>
              </w:rPr>
            </w:pPr>
          </w:p>
          <w:p w:rsidR="00DC097B" w:rsidRDefault="00DC097B" w:rsidP="005429C1">
            <w:pPr>
              <w:jc w:val="center"/>
              <w:rPr>
                <w:rFonts w:ascii="Times New Roman" w:hAnsi="Times New Roman" w:cs="Times New Roman"/>
                <w:b/>
                <w:sz w:val="28"/>
                <w:szCs w:val="28"/>
              </w:rPr>
            </w:pPr>
          </w:p>
          <w:p w:rsidR="00DC097B" w:rsidRDefault="00DC097B" w:rsidP="005429C1">
            <w:pPr>
              <w:jc w:val="center"/>
              <w:rPr>
                <w:rFonts w:ascii="Times New Roman" w:hAnsi="Times New Roman" w:cs="Times New Roman"/>
                <w:b/>
                <w:sz w:val="28"/>
                <w:szCs w:val="28"/>
              </w:rPr>
            </w:pPr>
            <w:r>
              <w:rPr>
                <w:rFonts w:ascii="Times New Roman" w:hAnsi="Times New Roman" w:cs="Times New Roman"/>
                <w:b/>
                <w:sz w:val="28"/>
                <w:szCs w:val="28"/>
              </w:rPr>
              <w:t>Адресный перечень общественных территорий – работы выполнены</w:t>
            </w:r>
          </w:p>
          <w:p w:rsidR="00DC097B" w:rsidRDefault="00DC097B" w:rsidP="005429C1">
            <w:pPr>
              <w:jc w:val="center"/>
              <w:rPr>
                <w:rFonts w:ascii="Times New Roman" w:hAnsi="Times New Roman" w:cs="Times New Roman"/>
                <w:b/>
                <w:sz w:val="28"/>
                <w:szCs w:val="28"/>
              </w:rPr>
            </w:pPr>
          </w:p>
          <w:p w:rsidR="00DC097B" w:rsidRDefault="00DC097B" w:rsidP="005429C1">
            <w:pPr>
              <w:jc w:val="center"/>
              <w:rPr>
                <w:rFonts w:ascii="Times New Roman" w:hAnsi="Times New Roman" w:cs="Times New Roman"/>
                <w:sz w:val="28"/>
                <w:szCs w:val="28"/>
              </w:rPr>
            </w:pPr>
            <w:r w:rsidRPr="00A06EDD">
              <w:rPr>
                <w:rFonts w:ascii="Times New Roman" w:hAnsi="Times New Roman" w:cs="Times New Roman"/>
                <w:b/>
                <w:sz w:val="28"/>
                <w:szCs w:val="28"/>
              </w:rPr>
              <w:t>1.</w:t>
            </w:r>
            <w:r w:rsidRPr="003B775C">
              <w:rPr>
                <w:rFonts w:ascii="Times New Roman" w:hAnsi="Times New Roman" w:cs="Times New Roman"/>
                <w:sz w:val="28"/>
                <w:szCs w:val="28"/>
              </w:rPr>
              <w:t>Благоустройство сквера на ул.</w:t>
            </w:r>
            <w:r>
              <w:rPr>
                <w:rFonts w:ascii="Times New Roman" w:hAnsi="Times New Roman" w:cs="Times New Roman"/>
                <w:sz w:val="28"/>
                <w:szCs w:val="28"/>
              </w:rPr>
              <w:t xml:space="preserve"> </w:t>
            </w:r>
            <w:r w:rsidRPr="003B775C">
              <w:rPr>
                <w:rFonts w:ascii="Times New Roman" w:hAnsi="Times New Roman" w:cs="Times New Roman"/>
                <w:sz w:val="28"/>
                <w:szCs w:val="28"/>
              </w:rPr>
              <w:t>Красной с планером-самолетом МИГ-23 МЛД</w:t>
            </w:r>
          </w:p>
          <w:p w:rsidR="00DC097B" w:rsidRDefault="00DC097B" w:rsidP="005429C1">
            <w:pPr>
              <w:jc w:val="center"/>
              <w:rPr>
                <w:rFonts w:ascii="Times New Roman" w:hAnsi="Times New Roman" w:cs="Times New Roman"/>
                <w:sz w:val="28"/>
                <w:szCs w:val="28"/>
              </w:rPr>
            </w:pPr>
            <w:r w:rsidRPr="00A06EDD">
              <w:rPr>
                <w:rFonts w:ascii="Times New Roman" w:hAnsi="Times New Roman" w:cs="Times New Roman"/>
                <w:b/>
                <w:sz w:val="28"/>
                <w:szCs w:val="28"/>
              </w:rPr>
              <w:t>2.</w:t>
            </w:r>
            <w:r>
              <w:rPr>
                <w:rFonts w:ascii="Times New Roman" w:hAnsi="Times New Roman" w:cs="Times New Roman"/>
                <w:sz w:val="28"/>
                <w:szCs w:val="28"/>
              </w:rPr>
              <w:t xml:space="preserve"> Благоустройство сквера «Березовая роща» (2 этап)</w:t>
            </w:r>
          </w:p>
          <w:p w:rsidR="00DC097B" w:rsidRDefault="00DC097B" w:rsidP="005429C1">
            <w:pPr>
              <w:rPr>
                <w:rFonts w:ascii="Times New Roman" w:hAnsi="Times New Roman" w:cs="Times New Roman"/>
                <w:sz w:val="28"/>
                <w:szCs w:val="28"/>
              </w:rPr>
            </w:pPr>
          </w:p>
          <w:p w:rsidR="00DC097B" w:rsidRDefault="00DC097B" w:rsidP="005429C1">
            <w:pPr>
              <w:rPr>
                <w:rFonts w:ascii="Times New Roman" w:hAnsi="Times New Roman" w:cs="Times New Roman"/>
                <w:sz w:val="28"/>
                <w:szCs w:val="28"/>
              </w:rPr>
            </w:pPr>
          </w:p>
          <w:p w:rsidR="00DC097B" w:rsidRPr="0077727E" w:rsidRDefault="00DC097B" w:rsidP="005429C1">
            <w:pPr>
              <w:jc w:val="center"/>
              <w:rPr>
                <w:rFonts w:ascii="Times New Roman" w:hAnsi="Times New Roman" w:cs="Times New Roman"/>
                <w:b/>
                <w:sz w:val="28"/>
                <w:szCs w:val="28"/>
              </w:rPr>
            </w:pPr>
            <w:r>
              <w:rPr>
                <w:rFonts w:ascii="Times New Roman" w:hAnsi="Times New Roman" w:cs="Times New Roman"/>
                <w:b/>
                <w:sz w:val="28"/>
                <w:szCs w:val="28"/>
              </w:rPr>
              <w:t>2026</w:t>
            </w:r>
            <w:r w:rsidRPr="0077727E">
              <w:rPr>
                <w:rFonts w:ascii="Times New Roman" w:hAnsi="Times New Roman" w:cs="Times New Roman"/>
                <w:b/>
                <w:sz w:val="28"/>
                <w:szCs w:val="28"/>
              </w:rPr>
              <w:t xml:space="preserve"> год</w:t>
            </w:r>
          </w:p>
          <w:p w:rsidR="00DC097B" w:rsidRPr="000046A9" w:rsidRDefault="00DC097B" w:rsidP="005429C1">
            <w:pPr>
              <w:pStyle w:val="ac"/>
              <w:spacing w:after="0" w:line="240" w:lineRule="auto"/>
              <w:ind w:left="279"/>
              <w:jc w:val="center"/>
              <w:rPr>
                <w:rFonts w:ascii="Times New Roman" w:hAnsi="Times New Roman" w:cs="Times New Roman"/>
                <w:sz w:val="28"/>
                <w:szCs w:val="28"/>
              </w:rPr>
            </w:pPr>
            <w:r w:rsidRPr="00B46A66">
              <w:rPr>
                <w:rFonts w:ascii="Times New Roman" w:hAnsi="Times New Roman" w:cs="Times New Roman"/>
                <w:b/>
                <w:sz w:val="28"/>
                <w:szCs w:val="28"/>
              </w:rPr>
              <w:t>Общая сумма</w:t>
            </w:r>
            <w:r>
              <w:rPr>
                <w:rFonts w:ascii="Times New Roman" w:hAnsi="Times New Roman" w:cs="Times New Roman"/>
                <w:b/>
                <w:sz w:val="28"/>
                <w:szCs w:val="28"/>
              </w:rPr>
              <w:t xml:space="preserve"> на благоустройство объектов в рамках программы </w:t>
            </w:r>
            <w:r>
              <w:rPr>
                <w:rFonts w:ascii="Times New Roman" w:eastAsia="Times New Roman" w:hAnsi="Times New Roman" w:cs="Times New Roman"/>
                <w:b/>
                <w:sz w:val="28"/>
                <w:szCs w:val="28"/>
              </w:rPr>
              <w:t>«Формирование</w:t>
            </w:r>
            <w:r w:rsidRPr="00B46A66">
              <w:rPr>
                <w:rFonts w:ascii="Times New Roman" w:eastAsia="Times New Roman" w:hAnsi="Times New Roman" w:cs="Times New Roman"/>
                <w:b/>
                <w:sz w:val="28"/>
                <w:szCs w:val="28"/>
              </w:rPr>
              <w:t xml:space="preserve"> современной городской среды</w:t>
            </w:r>
            <w:r>
              <w:rPr>
                <w:rFonts w:ascii="Times New Roman" w:eastAsia="Times New Roman" w:hAnsi="Times New Roman" w:cs="Times New Roman"/>
                <w:b/>
                <w:sz w:val="28"/>
                <w:szCs w:val="28"/>
              </w:rPr>
              <w:t>»</w:t>
            </w:r>
            <w:r w:rsidRPr="00B46A66">
              <w:rPr>
                <w:rFonts w:ascii="Times New Roman" w:eastAsia="Times New Roman" w:hAnsi="Times New Roman" w:cs="Times New Roman"/>
                <w:b/>
                <w:sz w:val="28"/>
                <w:szCs w:val="28"/>
              </w:rPr>
              <w:t xml:space="preserve"> </w:t>
            </w:r>
            <w:r w:rsidRPr="00B46A66">
              <w:rPr>
                <w:rFonts w:ascii="Times New Roman" w:hAnsi="Times New Roman" w:cs="Times New Roman"/>
                <w:b/>
                <w:sz w:val="28"/>
                <w:szCs w:val="28"/>
              </w:rPr>
              <w:t>–</w:t>
            </w:r>
            <w:r>
              <w:rPr>
                <w:rFonts w:ascii="Times New Roman" w:hAnsi="Times New Roman" w:cs="Times New Roman"/>
                <w:b/>
                <w:sz w:val="28"/>
                <w:szCs w:val="28"/>
              </w:rPr>
              <w:t xml:space="preserve"> 110 287 073, 09 </w:t>
            </w:r>
            <w:r w:rsidRPr="00B46A66">
              <w:rPr>
                <w:rFonts w:ascii="Times New Roman" w:hAnsi="Times New Roman" w:cs="Times New Roman"/>
                <w:b/>
                <w:sz w:val="28"/>
                <w:szCs w:val="28"/>
              </w:rPr>
              <w:t>рублей</w:t>
            </w:r>
            <w:r w:rsidRPr="00B46A66">
              <w:rPr>
                <w:rFonts w:ascii="Times New Roman" w:eastAsia="Times New Roman" w:hAnsi="Times New Roman" w:cs="Times New Roman"/>
                <w:b/>
                <w:sz w:val="28"/>
                <w:szCs w:val="28"/>
              </w:rPr>
              <w:t xml:space="preserve"> (</w:t>
            </w:r>
            <w:r w:rsidRPr="001D7787">
              <w:rPr>
                <w:rFonts w:ascii="Times New Roman" w:eastAsia="Times New Roman" w:hAnsi="Times New Roman" w:cs="Times New Roman"/>
                <w:b/>
                <w:color w:val="000000"/>
                <w:sz w:val="28"/>
                <w:szCs w:val="28"/>
              </w:rPr>
              <w:t>концепция благоустройства набережных пруда Нижний и пруда Карна г. Новозыбков, Брянская область</w:t>
            </w:r>
            <w:r w:rsidRPr="00FA4804">
              <w:rPr>
                <w:rFonts w:ascii="Times New Roman" w:eastAsia="Times New Roman" w:hAnsi="Times New Roman" w:cs="Times New Roman"/>
                <w:color w:val="000000"/>
                <w:sz w:val="28"/>
                <w:szCs w:val="28"/>
              </w:rPr>
              <w:t xml:space="preserve"> </w:t>
            </w:r>
            <w:r w:rsidRPr="000046A9">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 xml:space="preserve"> 93 713 292,93</w:t>
            </w:r>
            <w:r w:rsidRPr="00B46A66">
              <w:rPr>
                <w:rFonts w:ascii="Times New Roman" w:eastAsia="Times New Roman" w:hAnsi="Times New Roman" w:cs="Times New Roman"/>
                <w:b/>
                <w:sz w:val="28"/>
                <w:szCs w:val="28"/>
              </w:rPr>
              <w:t xml:space="preserve"> рублей</w:t>
            </w:r>
            <w:r>
              <w:rPr>
                <w:rFonts w:ascii="Times New Roman" w:eastAsia="Times New Roman" w:hAnsi="Times New Roman" w:cs="Times New Roman"/>
                <w:b/>
                <w:sz w:val="28"/>
                <w:szCs w:val="28"/>
              </w:rPr>
              <w:t>;</w:t>
            </w:r>
            <w:r w:rsidRPr="00B46A66">
              <w:rPr>
                <w:rFonts w:ascii="Times New Roman" w:eastAsia="Times New Roman" w:hAnsi="Times New Roman" w:cs="Times New Roman"/>
                <w:b/>
                <w:sz w:val="28"/>
                <w:szCs w:val="28"/>
              </w:rPr>
              <w:t xml:space="preserve"> </w:t>
            </w:r>
            <w:r>
              <w:rPr>
                <w:rFonts w:ascii="Times New Roman" w:hAnsi="Times New Roman" w:cs="Times New Roman"/>
                <w:b/>
                <w:sz w:val="28"/>
                <w:szCs w:val="28"/>
              </w:rPr>
              <w:t>б</w:t>
            </w:r>
            <w:r w:rsidRPr="000046A9">
              <w:rPr>
                <w:rFonts w:ascii="Times New Roman" w:hAnsi="Times New Roman" w:cs="Times New Roman"/>
                <w:b/>
                <w:sz w:val="28"/>
                <w:szCs w:val="28"/>
              </w:rPr>
              <w:t xml:space="preserve">лагоустройство Аллеи Славы по ул. Советской в г. Новозыбкове </w:t>
            </w:r>
            <w:r>
              <w:rPr>
                <w:rFonts w:ascii="Times New Roman" w:hAnsi="Times New Roman" w:cs="Times New Roman"/>
                <w:b/>
                <w:sz w:val="28"/>
                <w:szCs w:val="28"/>
              </w:rPr>
              <w:t>Брянской области</w:t>
            </w:r>
            <w:r w:rsidRPr="000046A9">
              <w:rPr>
                <w:rFonts w:ascii="Times New Roman" w:eastAsia="Times New Roman" w:hAnsi="Times New Roman" w:cs="Times New Roman"/>
                <w:b/>
                <w:sz w:val="28"/>
                <w:szCs w:val="28"/>
              </w:rPr>
              <w:t>– 1</w:t>
            </w:r>
            <w:r>
              <w:rPr>
                <w:rFonts w:ascii="Times New Roman" w:eastAsia="Times New Roman" w:hAnsi="Times New Roman" w:cs="Times New Roman"/>
                <w:b/>
                <w:sz w:val="28"/>
                <w:szCs w:val="28"/>
              </w:rPr>
              <w:t>6 573 780,16</w:t>
            </w:r>
            <w:r w:rsidRPr="000046A9">
              <w:rPr>
                <w:rFonts w:ascii="Times New Roman" w:eastAsia="Times New Roman" w:hAnsi="Times New Roman" w:cs="Times New Roman"/>
                <w:b/>
                <w:sz w:val="28"/>
                <w:szCs w:val="28"/>
              </w:rPr>
              <w:t xml:space="preserve"> рублей) из которых</w:t>
            </w:r>
            <w:r w:rsidRPr="000046A9">
              <w:rPr>
                <w:rFonts w:ascii="Times New Roman" w:hAnsi="Times New Roman" w:cs="Times New Roman"/>
                <w:b/>
                <w:sz w:val="28"/>
                <w:szCs w:val="28"/>
              </w:rPr>
              <w:t>:</w:t>
            </w:r>
          </w:p>
          <w:p w:rsidR="00DC097B" w:rsidRPr="0077727E" w:rsidRDefault="00DC097B" w:rsidP="005429C1">
            <w:pPr>
              <w:jc w:val="center"/>
              <w:rPr>
                <w:rFonts w:ascii="Times New Roman" w:hAnsi="Times New Roman" w:cs="Times New Roman"/>
                <w:b/>
                <w:sz w:val="28"/>
                <w:szCs w:val="28"/>
              </w:rPr>
            </w:pPr>
            <w:r w:rsidRPr="0077727E">
              <w:rPr>
                <w:rFonts w:ascii="Times New Roman" w:hAnsi="Times New Roman" w:cs="Times New Roman"/>
                <w:b/>
                <w:sz w:val="28"/>
                <w:szCs w:val="28"/>
              </w:rPr>
              <w:t>Фе</w:t>
            </w:r>
            <w:r>
              <w:rPr>
                <w:rFonts w:ascii="Times New Roman" w:hAnsi="Times New Roman" w:cs="Times New Roman"/>
                <w:b/>
                <w:sz w:val="28"/>
                <w:szCs w:val="28"/>
              </w:rPr>
              <w:t>деральный бюджет –108 092 373,65</w:t>
            </w:r>
            <w:r w:rsidRPr="0077727E">
              <w:rPr>
                <w:rFonts w:ascii="Times New Roman" w:hAnsi="Times New Roman" w:cs="Times New Roman"/>
                <w:b/>
                <w:sz w:val="28"/>
                <w:szCs w:val="28"/>
              </w:rPr>
              <w:t xml:space="preserve"> рублей;</w:t>
            </w:r>
          </w:p>
          <w:p w:rsidR="00DC097B" w:rsidRPr="0077727E" w:rsidRDefault="00DC097B" w:rsidP="005429C1">
            <w:pPr>
              <w:jc w:val="center"/>
              <w:rPr>
                <w:rFonts w:ascii="Times New Roman" w:hAnsi="Times New Roman" w:cs="Times New Roman"/>
                <w:b/>
                <w:sz w:val="28"/>
                <w:szCs w:val="28"/>
              </w:rPr>
            </w:pPr>
            <w:r>
              <w:rPr>
                <w:rFonts w:ascii="Times New Roman" w:hAnsi="Times New Roman" w:cs="Times New Roman"/>
                <w:b/>
                <w:sz w:val="28"/>
                <w:szCs w:val="28"/>
              </w:rPr>
              <w:t>Областной бюджет – 1 091 841,09</w:t>
            </w:r>
            <w:r w:rsidRPr="0077727E">
              <w:rPr>
                <w:rFonts w:ascii="Times New Roman" w:hAnsi="Times New Roman" w:cs="Times New Roman"/>
                <w:b/>
                <w:sz w:val="28"/>
                <w:szCs w:val="28"/>
              </w:rPr>
              <w:t xml:space="preserve"> рублей;</w:t>
            </w:r>
          </w:p>
          <w:p w:rsidR="00DC097B" w:rsidRDefault="00DC097B" w:rsidP="005429C1">
            <w:pPr>
              <w:jc w:val="center"/>
              <w:rPr>
                <w:rFonts w:ascii="Times New Roman" w:hAnsi="Times New Roman" w:cs="Times New Roman"/>
                <w:b/>
                <w:sz w:val="28"/>
                <w:szCs w:val="28"/>
              </w:rPr>
            </w:pPr>
            <w:r w:rsidRPr="0077727E">
              <w:rPr>
                <w:rFonts w:ascii="Times New Roman" w:hAnsi="Times New Roman" w:cs="Times New Roman"/>
                <w:b/>
                <w:sz w:val="28"/>
                <w:szCs w:val="28"/>
              </w:rPr>
              <w:t>Бюдже</w:t>
            </w:r>
            <w:r>
              <w:rPr>
                <w:rFonts w:ascii="Times New Roman" w:hAnsi="Times New Roman" w:cs="Times New Roman"/>
                <w:b/>
                <w:sz w:val="28"/>
                <w:szCs w:val="28"/>
              </w:rPr>
              <w:t>т городского округа – 1 102 858,35 рублей.</w:t>
            </w:r>
          </w:p>
          <w:p w:rsidR="00DC097B" w:rsidRDefault="00DC097B" w:rsidP="005429C1">
            <w:pPr>
              <w:rPr>
                <w:rFonts w:ascii="Times New Roman" w:hAnsi="Times New Roman" w:cs="Times New Roman"/>
                <w:sz w:val="24"/>
                <w:szCs w:val="24"/>
              </w:rPr>
            </w:pPr>
          </w:p>
        </w:tc>
      </w:tr>
      <w:tr w:rsidR="00DC097B" w:rsidTr="005429C1">
        <w:trPr>
          <w:gridAfter w:val="3"/>
          <w:wAfter w:w="4920" w:type="dxa"/>
        </w:trPr>
        <w:tc>
          <w:tcPr>
            <w:tcW w:w="854" w:type="dxa"/>
            <w:tcBorders>
              <w:top w:val="single" w:sz="4" w:space="0" w:color="auto"/>
              <w:left w:val="single" w:sz="4" w:space="0" w:color="auto"/>
              <w:bottom w:val="single" w:sz="4" w:space="0" w:color="auto"/>
            </w:tcBorders>
            <w:vAlign w:val="center"/>
          </w:tcPr>
          <w:p w:rsidR="00DC097B" w:rsidRDefault="00DC097B" w:rsidP="005429C1">
            <w:pPr>
              <w:jc w:val="center"/>
              <w:rPr>
                <w:rFonts w:ascii="Times New Roman" w:hAnsi="Times New Roman" w:cs="Times New Roman"/>
                <w:sz w:val="24"/>
                <w:szCs w:val="24"/>
              </w:rPr>
            </w:pPr>
          </w:p>
        </w:tc>
        <w:tc>
          <w:tcPr>
            <w:tcW w:w="8815" w:type="dxa"/>
            <w:gridSpan w:val="3"/>
            <w:tcBorders>
              <w:top w:val="single" w:sz="4" w:space="0" w:color="auto"/>
              <w:bottom w:val="single" w:sz="4" w:space="0" w:color="auto"/>
              <w:right w:val="single" w:sz="4" w:space="0" w:color="auto"/>
            </w:tcBorders>
          </w:tcPr>
          <w:p w:rsidR="00DC097B" w:rsidRDefault="00DC097B" w:rsidP="005429C1">
            <w:pPr>
              <w:rPr>
                <w:rFonts w:ascii="Times New Roman" w:hAnsi="Times New Roman" w:cs="Times New Roman"/>
                <w:b/>
                <w:sz w:val="28"/>
                <w:szCs w:val="28"/>
              </w:rPr>
            </w:pPr>
          </w:p>
          <w:p w:rsidR="00DC097B" w:rsidRDefault="00DC097B" w:rsidP="00DC097B">
            <w:pPr>
              <w:jc w:val="center"/>
              <w:rPr>
                <w:rFonts w:ascii="Times New Roman" w:hAnsi="Times New Roman" w:cs="Times New Roman"/>
                <w:b/>
                <w:sz w:val="28"/>
                <w:szCs w:val="28"/>
              </w:rPr>
            </w:pPr>
            <w:r w:rsidRPr="00CF0CA3">
              <w:rPr>
                <w:rFonts w:ascii="Times New Roman" w:hAnsi="Times New Roman" w:cs="Times New Roman"/>
                <w:b/>
                <w:sz w:val="28"/>
                <w:szCs w:val="28"/>
              </w:rPr>
              <w:t>Адресный перечень общественных территорий</w:t>
            </w:r>
          </w:p>
          <w:p w:rsidR="00DC097B" w:rsidRDefault="00DC097B" w:rsidP="00DC097B">
            <w:pPr>
              <w:pStyle w:val="ac"/>
              <w:numPr>
                <w:ilvl w:val="0"/>
                <w:numId w:val="41"/>
              </w:numPr>
              <w:spacing w:after="0" w:line="240" w:lineRule="auto"/>
              <w:ind w:left="279" w:hanging="283"/>
              <w:rPr>
                <w:rFonts w:ascii="Times New Roman" w:hAnsi="Times New Roman" w:cs="Times New Roman"/>
                <w:sz w:val="28"/>
                <w:szCs w:val="28"/>
              </w:rPr>
            </w:pPr>
            <w:r w:rsidRPr="00A06EDD">
              <w:rPr>
                <w:rFonts w:ascii="Times New Roman" w:hAnsi="Times New Roman" w:cs="Times New Roman"/>
                <w:sz w:val="28"/>
                <w:szCs w:val="28"/>
              </w:rPr>
              <w:t>Благоустройство Аллеи Славы по ул. Советской в г. Новозыбкове</w:t>
            </w:r>
            <w:r>
              <w:rPr>
                <w:rFonts w:ascii="Times New Roman" w:hAnsi="Times New Roman" w:cs="Times New Roman"/>
                <w:sz w:val="28"/>
                <w:szCs w:val="28"/>
              </w:rPr>
              <w:t xml:space="preserve"> Брянской области.</w:t>
            </w:r>
          </w:p>
          <w:p w:rsidR="00DC097B" w:rsidRPr="001D7787" w:rsidRDefault="00DC097B" w:rsidP="00DC097B">
            <w:pPr>
              <w:pStyle w:val="ac"/>
              <w:numPr>
                <w:ilvl w:val="0"/>
                <w:numId w:val="41"/>
              </w:numPr>
              <w:spacing w:after="0" w:line="240" w:lineRule="auto"/>
              <w:ind w:left="279" w:hanging="283"/>
              <w:rPr>
                <w:rFonts w:ascii="Times New Roman" w:hAnsi="Times New Roman" w:cs="Times New Roman"/>
                <w:sz w:val="28"/>
                <w:szCs w:val="28"/>
              </w:rPr>
            </w:pPr>
            <w:r>
              <w:rPr>
                <w:rFonts w:ascii="Times New Roman" w:eastAsia="Times New Roman" w:hAnsi="Times New Roman" w:cs="Times New Roman"/>
                <w:color w:val="000000"/>
                <w:sz w:val="28"/>
                <w:szCs w:val="28"/>
              </w:rPr>
              <w:t>К</w:t>
            </w:r>
            <w:r w:rsidRPr="001D7787">
              <w:rPr>
                <w:rFonts w:ascii="Times New Roman" w:eastAsia="Times New Roman" w:hAnsi="Times New Roman" w:cs="Times New Roman"/>
                <w:color w:val="000000"/>
                <w:sz w:val="28"/>
                <w:szCs w:val="28"/>
              </w:rPr>
              <w:t>онцепция благоустройства набережных пруда Нижний и пруда Карна г. Новозыбков, Брянская область</w:t>
            </w:r>
            <w:r>
              <w:rPr>
                <w:rFonts w:ascii="Times New Roman" w:eastAsia="Times New Roman" w:hAnsi="Times New Roman" w:cs="Times New Roman"/>
                <w:color w:val="000000"/>
                <w:sz w:val="28"/>
                <w:szCs w:val="28"/>
              </w:rPr>
              <w:t>.</w:t>
            </w:r>
          </w:p>
          <w:p w:rsidR="00DC097B" w:rsidRPr="00CF0CA3" w:rsidRDefault="00DC097B" w:rsidP="005429C1">
            <w:pPr>
              <w:ind w:left="279" w:hanging="283"/>
              <w:rPr>
                <w:rFonts w:ascii="Times New Roman" w:hAnsi="Times New Roman" w:cs="Times New Roman"/>
                <w:b/>
                <w:sz w:val="28"/>
                <w:szCs w:val="28"/>
              </w:rPr>
            </w:pPr>
          </w:p>
          <w:p w:rsidR="00DC097B" w:rsidRDefault="00DC097B" w:rsidP="005429C1">
            <w:pPr>
              <w:jc w:val="center"/>
              <w:rPr>
                <w:rFonts w:ascii="Times New Roman" w:hAnsi="Times New Roman" w:cs="Times New Roman"/>
                <w:sz w:val="24"/>
                <w:szCs w:val="24"/>
              </w:rPr>
            </w:pPr>
          </w:p>
        </w:tc>
      </w:tr>
    </w:tbl>
    <w:p w:rsidR="00DC097B" w:rsidRDefault="00DC097B" w:rsidP="00DC097B">
      <w:pPr>
        <w:spacing w:after="0" w:line="240" w:lineRule="auto"/>
        <w:jc w:val="right"/>
        <w:rPr>
          <w:rFonts w:ascii="Times New Roman" w:hAnsi="Times New Roman" w:cs="Times New Roman"/>
          <w:sz w:val="24"/>
          <w:szCs w:val="24"/>
        </w:rPr>
      </w:pPr>
    </w:p>
    <w:p w:rsidR="00DC097B" w:rsidRDefault="00DC097B" w:rsidP="00DC097B">
      <w:pPr>
        <w:spacing w:after="0" w:line="240" w:lineRule="auto"/>
        <w:jc w:val="center"/>
        <w:rPr>
          <w:rFonts w:ascii="Times New Roman" w:hAnsi="Times New Roman" w:cs="Times New Roman"/>
          <w:sz w:val="28"/>
          <w:szCs w:val="28"/>
        </w:rPr>
      </w:pPr>
    </w:p>
    <w:p w:rsidR="006C66D1" w:rsidRDefault="006C66D1" w:rsidP="00D3591E">
      <w:pPr>
        <w:spacing w:after="0" w:line="240" w:lineRule="auto"/>
        <w:rPr>
          <w:rFonts w:ascii="Times New Roman" w:hAnsi="Times New Roman" w:cs="Times New Roman"/>
          <w:color w:val="000000" w:themeColor="text1"/>
          <w:sz w:val="28"/>
          <w:szCs w:val="28"/>
        </w:rPr>
      </w:pPr>
    </w:p>
    <w:p w:rsidR="006C66D1" w:rsidRDefault="006C66D1" w:rsidP="006C66D1">
      <w:pPr>
        <w:spacing w:after="0" w:line="240" w:lineRule="auto"/>
        <w:rPr>
          <w:rFonts w:ascii="Times New Roman" w:hAnsi="Times New Roman" w:cs="Times New Roman"/>
          <w:color w:val="000000" w:themeColor="text1"/>
          <w:sz w:val="28"/>
          <w:szCs w:val="28"/>
        </w:rPr>
      </w:pPr>
    </w:p>
    <w:p w:rsidR="006C66D1" w:rsidRDefault="006C66D1" w:rsidP="006C66D1">
      <w:pPr>
        <w:spacing w:after="0" w:line="240" w:lineRule="auto"/>
        <w:rPr>
          <w:rFonts w:ascii="Times New Roman" w:hAnsi="Times New Roman" w:cs="Times New Roman"/>
          <w:color w:val="000000" w:themeColor="text1"/>
          <w:sz w:val="28"/>
          <w:szCs w:val="28"/>
        </w:rPr>
      </w:pPr>
    </w:p>
    <w:p w:rsidR="006C66D1" w:rsidRDefault="006C66D1" w:rsidP="006C66D1">
      <w:pPr>
        <w:spacing w:after="0" w:line="240" w:lineRule="auto"/>
        <w:rPr>
          <w:rFonts w:ascii="Times New Roman" w:hAnsi="Times New Roman" w:cs="Times New Roman"/>
          <w:color w:val="000000" w:themeColor="text1"/>
          <w:sz w:val="28"/>
          <w:szCs w:val="28"/>
        </w:rPr>
      </w:pPr>
    </w:p>
    <w:p w:rsidR="006C66D1" w:rsidRDefault="006C66D1" w:rsidP="006C66D1">
      <w:pPr>
        <w:spacing w:after="0" w:line="240" w:lineRule="auto"/>
        <w:rPr>
          <w:rFonts w:ascii="Times New Roman" w:hAnsi="Times New Roman" w:cs="Times New Roman"/>
          <w:color w:val="000000" w:themeColor="text1"/>
          <w:sz w:val="28"/>
          <w:szCs w:val="28"/>
        </w:rPr>
      </w:pPr>
    </w:p>
    <w:p w:rsidR="006C66D1" w:rsidRDefault="006C66D1" w:rsidP="006C66D1">
      <w:pPr>
        <w:spacing w:after="0" w:line="240" w:lineRule="auto"/>
        <w:rPr>
          <w:rFonts w:ascii="Times New Roman" w:hAnsi="Times New Roman" w:cs="Times New Roman"/>
          <w:color w:val="000000" w:themeColor="text1"/>
          <w:sz w:val="28"/>
          <w:szCs w:val="28"/>
        </w:rPr>
      </w:pPr>
    </w:p>
    <w:p w:rsidR="006C66D1" w:rsidRDefault="006C66D1" w:rsidP="006C66D1">
      <w:pPr>
        <w:spacing w:after="0" w:line="240" w:lineRule="auto"/>
        <w:rPr>
          <w:rFonts w:ascii="Times New Roman" w:hAnsi="Times New Roman" w:cs="Times New Roman"/>
          <w:color w:val="000000" w:themeColor="text1"/>
          <w:sz w:val="28"/>
          <w:szCs w:val="28"/>
        </w:rPr>
      </w:pPr>
    </w:p>
    <w:p w:rsidR="006C66D1" w:rsidRDefault="006C66D1" w:rsidP="006C66D1">
      <w:pPr>
        <w:spacing w:after="0" w:line="240" w:lineRule="auto"/>
        <w:rPr>
          <w:rFonts w:ascii="Times New Roman" w:hAnsi="Times New Roman" w:cs="Times New Roman"/>
          <w:color w:val="000000" w:themeColor="text1"/>
          <w:sz w:val="28"/>
          <w:szCs w:val="28"/>
        </w:rPr>
      </w:pPr>
    </w:p>
    <w:p w:rsidR="006C66D1" w:rsidRPr="00442442" w:rsidRDefault="006C66D1" w:rsidP="00D3591E">
      <w:pPr>
        <w:spacing w:after="0" w:line="240" w:lineRule="auto"/>
        <w:rPr>
          <w:rFonts w:ascii="Times New Roman" w:hAnsi="Times New Roman" w:cs="Times New Roman"/>
          <w:color w:val="000000" w:themeColor="text1"/>
          <w:sz w:val="28"/>
          <w:szCs w:val="28"/>
        </w:rPr>
      </w:pPr>
    </w:p>
    <w:sectPr w:rsidR="006C66D1" w:rsidRPr="00442442" w:rsidSect="00BD0C49">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D6AAC"/>
    <w:multiLevelType w:val="hybridMultilevel"/>
    <w:tmpl w:val="6EC02BD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6E82E9A"/>
    <w:multiLevelType w:val="hybridMultilevel"/>
    <w:tmpl w:val="D70EEE94"/>
    <w:lvl w:ilvl="0" w:tplc="018814E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7E322A"/>
    <w:multiLevelType w:val="hybridMultilevel"/>
    <w:tmpl w:val="7EB0B98A"/>
    <w:lvl w:ilvl="0" w:tplc="69C650FE">
      <w:start w:val="1"/>
      <w:numFmt w:val="decimal"/>
      <w:lvlText w:val="%1."/>
      <w:lvlJc w:val="left"/>
      <w:pPr>
        <w:ind w:left="720" w:hanging="360"/>
      </w:pPr>
    </w:lvl>
    <w:lvl w:ilvl="1" w:tplc="8942331E">
      <w:start w:val="1"/>
      <w:numFmt w:val="lowerLetter"/>
      <w:lvlText w:val="%2."/>
      <w:lvlJc w:val="left"/>
      <w:pPr>
        <w:ind w:left="1440" w:hanging="360"/>
      </w:pPr>
    </w:lvl>
    <w:lvl w:ilvl="2" w:tplc="8DB0FE7E">
      <w:start w:val="1"/>
      <w:numFmt w:val="lowerRoman"/>
      <w:lvlText w:val="%3."/>
      <w:lvlJc w:val="right"/>
      <w:pPr>
        <w:ind w:left="2160" w:hanging="180"/>
      </w:pPr>
    </w:lvl>
    <w:lvl w:ilvl="3" w:tplc="AD8683B6">
      <w:start w:val="1"/>
      <w:numFmt w:val="decimal"/>
      <w:lvlText w:val="%4."/>
      <w:lvlJc w:val="left"/>
      <w:pPr>
        <w:ind w:left="2880" w:hanging="360"/>
      </w:pPr>
    </w:lvl>
    <w:lvl w:ilvl="4" w:tplc="6DF6EBC2">
      <w:start w:val="1"/>
      <w:numFmt w:val="lowerLetter"/>
      <w:lvlText w:val="%5."/>
      <w:lvlJc w:val="left"/>
      <w:pPr>
        <w:ind w:left="3600" w:hanging="360"/>
      </w:pPr>
    </w:lvl>
    <w:lvl w:ilvl="5" w:tplc="FE247136">
      <w:start w:val="1"/>
      <w:numFmt w:val="lowerRoman"/>
      <w:lvlText w:val="%6."/>
      <w:lvlJc w:val="right"/>
      <w:pPr>
        <w:ind w:left="4320" w:hanging="180"/>
      </w:pPr>
    </w:lvl>
    <w:lvl w:ilvl="6" w:tplc="7ECAA934">
      <w:start w:val="1"/>
      <w:numFmt w:val="decimal"/>
      <w:lvlText w:val="%7."/>
      <w:lvlJc w:val="left"/>
      <w:pPr>
        <w:ind w:left="5040" w:hanging="360"/>
      </w:pPr>
    </w:lvl>
    <w:lvl w:ilvl="7" w:tplc="A7E8ED96">
      <w:start w:val="1"/>
      <w:numFmt w:val="lowerLetter"/>
      <w:lvlText w:val="%8."/>
      <w:lvlJc w:val="left"/>
      <w:pPr>
        <w:ind w:left="5760" w:hanging="360"/>
      </w:pPr>
    </w:lvl>
    <w:lvl w:ilvl="8" w:tplc="178A9284">
      <w:start w:val="1"/>
      <w:numFmt w:val="lowerRoman"/>
      <w:lvlText w:val="%9."/>
      <w:lvlJc w:val="right"/>
      <w:pPr>
        <w:ind w:left="6480" w:hanging="180"/>
      </w:pPr>
    </w:lvl>
  </w:abstractNum>
  <w:abstractNum w:abstractNumId="3" w15:restartNumberingAfterBreak="0">
    <w:nsid w:val="10456847"/>
    <w:multiLevelType w:val="hybridMultilevel"/>
    <w:tmpl w:val="5060EB48"/>
    <w:lvl w:ilvl="0" w:tplc="DDDA7674">
      <w:start w:val="1"/>
      <w:numFmt w:val="decimal"/>
      <w:lvlText w:val="%1."/>
      <w:lvlJc w:val="left"/>
      <w:pPr>
        <w:ind w:left="720" w:hanging="360"/>
      </w:pPr>
    </w:lvl>
    <w:lvl w:ilvl="1" w:tplc="D5DE255E">
      <w:start w:val="1"/>
      <w:numFmt w:val="lowerLetter"/>
      <w:lvlText w:val="%2."/>
      <w:lvlJc w:val="left"/>
      <w:pPr>
        <w:ind w:left="1440" w:hanging="360"/>
      </w:pPr>
    </w:lvl>
    <w:lvl w:ilvl="2" w:tplc="F8A0D60E">
      <w:start w:val="1"/>
      <w:numFmt w:val="lowerRoman"/>
      <w:lvlText w:val="%3."/>
      <w:lvlJc w:val="right"/>
      <w:pPr>
        <w:ind w:left="2160" w:hanging="180"/>
      </w:pPr>
    </w:lvl>
    <w:lvl w:ilvl="3" w:tplc="755CB462">
      <w:start w:val="1"/>
      <w:numFmt w:val="decimal"/>
      <w:lvlText w:val="%4."/>
      <w:lvlJc w:val="left"/>
      <w:pPr>
        <w:ind w:left="2880" w:hanging="360"/>
      </w:pPr>
    </w:lvl>
    <w:lvl w:ilvl="4" w:tplc="98545FB0">
      <w:start w:val="1"/>
      <w:numFmt w:val="lowerLetter"/>
      <w:lvlText w:val="%5."/>
      <w:lvlJc w:val="left"/>
      <w:pPr>
        <w:ind w:left="3600" w:hanging="360"/>
      </w:pPr>
    </w:lvl>
    <w:lvl w:ilvl="5" w:tplc="7AA45470">
      <w:start w:val="1"/>
      <w:numFmt w:val="lowerRoman"/>
      <w:lvlText w:val="%6."/>
      <w:lvlJc w:val="right"/>
      <w:pPr>
        <w:ind w:left="4320" w:hanging="180"/>
      </w:pPr>
    </w:lvl>
    <w:lvl w:ilvl="6" w:tplc="9DC28374">
      <w:start w:val="1"/>
      <w:numFmt w:val="decimal"/>
      <w:lvlText w:val="%7."/>
      <w:lvlJc w:val="left"/>
      <w:pPr>
        <w:ind w:left="5040" w:hanging="360"/>
      </w:pPr>
    </w:lvl>
    <w:lvl w:ilvl="7" w:tplc="7A6CFDB8">
      <w:start w:val="1"/>
      <w:numFmt w:val="lowerLetter"/>
      <w:lvlText w:val="%8."/>
      <w:lvlJc w:val="left"/>
      <w:pPr>
        <w:ind w:left="5760" w:hanging="360"/>
      </w:pPr>
    </w:lvl>
    <w:lvl w:ilvl="8" w:tplc="0A4A1F98">
      <w:start w:val="1"/>
      <w:numFmt w:val="lowerRoman"/>
      <w:lvlText w:val="%9."/>
      <w:lvlJc w:val="right"/>
      <w:pPr>
        <w:ind w:left="6480" w:hanging="180"/>
      </w:pPr>
    </w:lvl>
  </w:abstractNum>
  <w:abstractNum w:abstractNumId="4" w15:restartNumberingAfterBreak="0">
    <w:nsid w:val="11C8603F"/>
    <w:multiLevelType w:val="hybridMultilevel"/>
    <w:tmpl w:val="54BE58EC"/>
    <w:lvl w:ilvl="0" w:tplc="BFF485CE">
      <w:start w:val="1"/>
      <w:numFmt w:val="decimal"/>
      <w:lvlText w:val="%1."/>
      <w:lvlJc w:val="left"/>
      <w:pPr>
        <w:ind w:left="720" w:hanging="360"/>
      </w:pPr>
    </w:lvl>
    <w:lvl w:ilvl="1" w:tplc="99E0B7D0">
      <w:start w:val="1"/>
      <w:numFmt w:val="lowerLetter"/>
      <w:lvlText w:val="%2."/>
      <w:lvlJc w:val="left"/>
      <w:pPr>
        <w:ind w:left="1440" w:hanging="360"/>
      </w:pPr>
    </w:lvl>
    <w:lvl w:ilvl="2" w:tplc="3438B0D8">
      <w:start w:val="1"/>
      <w:numFmt w:val="lowerRoman"/>
      <w:lvlText w:val="%3."/>
      <w:lvlJc w:val="right"/>
      <w:pPr>
        <w:ind w:left="2160" w:hanging="180"/>
      </w:pPr>
    </w:lvl>
    <w:lvl w:ilvl="3" w:tplc="D140FCDC">
      <w:start w:val="1"/>
      <w:numFmt w:val="decimal"/>
      <w:lvlText w:val="%4."/>
      <w:lvlJc w:val="left"/>
      <w:pPr>
        <w:ind w:left="2880" w:hanging="360"/>
      </w:pPr>
    </w:lvl>
    <w:lvl w:ilvl="4" w:tplc="515A6790">
      <w:start w:val="1"/>
      <w:numFmt w:val="lowerLetter"/>
      <w:lvlText w:val="%5."/>
      <w:lvlJc w:val="left"/>
      <w:pPr>
        <w:ind w:left="3600" w:hanging="360"/>
      </w:pPr>
    </w:lvl>
    <w:lvl w:ilvl="5" w:tplc="6C9ADC9A">
      <w:start w:val="1"/>
      <w:numFmt w:val="lowerRoman"/>
      <w:lvlText w:val="%6."/>
      <w:lvlJc w:val="right"/>
      <w:pPr>
        <w:ind w:left="4320" w:hanging="180"/>
      </w:pPr>
    </w:lvl>
    <w:lvl w:ilvl="6" w:tplc="B18A8074">
      <w:start w:val="1"/>
      <w:numFmt w:val="decimal"/>
      <w:lvlText w:val="%7."/>
      <w:lvlJc w:val="left"/>
      <w:pPr>
        <w:ind w:left="5040" w:hanging="360"/>
      </w:pPr>
    </w:lvl>
    <w:lvl w:ilvl="7" w:tplc="70561906">
      <w:start w:val="1"/>
      <w:numFmt w:val="lowerLetter"/>
      <w:lvlText w:val="%8."/>
      <w:lvlJc w:val="left"/>
      <w:pPr>
        <w:ind w:left="5760" w:hanging="360"/>
      </w:pPr>
    </w:lvl>
    <w:lvl w:ilvl="8" w:tplc="3AA8ACCC">
      <w:start w:val="1"/>
      <w:numFmt w:val="lowerRoman"/>
      <w:lvlText w:val="%9."/>
      <w:lvlJc w:val="right"/>
      <w:pPr>
        <w:ind w:left="6480" w:hanging="180"/>
      </w:pPr>
    </w:lvl>
  </w:abstractNum>
  <w:abstractNum w:abstractNumId="5" w15:restartNumberingAfterBreak="0">
    <w:nsid w:val="163F2405"/>
    <w:multiLevelType w:val="hybridMultilevel"/>
    <w:tmpl w:val="F62EFC8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16DD4B8C"/>
    <w:multiLevelType w:val="hybridMultilevel"/>
    <w:tmpl w:val="01A2070A"/>
    <w:lvl w:ilvl="0" w:tplc="56B23F70">
      <w:start w:val="1"/>
      <w:numFmt w:val="decimal"/>
      <w:lvlText w:val="%1."/>
      <w:lvlJc w:val="left"/>
      <w:pPr>
        <w:ind w:left="720" w:hanging="360"/>
      </w:pPr>
    </w:lvl>
    <w:lvl w:ilvl="1" w:tplc="20B0752C">
      <w:start w:val="1"/>
      <w:numFmt w:val="lowerLetter"/>
      <w:lvlText w:val="%2."/>
      <w:lvlJc w:val="left"/>
      <w:pPr>
        <w:ind w:left="1440" w:hanging="360"/>
      </w:pPr>
    </w:lvl>
    <w:lvl w:ilvl="2" w:tplc="B9DA89C8">
      <w:start w:val="1"/>
      <w:numFmt w:val="lowerRoman"/>
      <w:lvlText w:val="%3."/>
      <w:lvlJc w:val="right"/>
      <w:pPr>
        <w:ind w:left="2160" w:hanging="180"/>
      </w:pPr>
    </w:lvl>
    <w:lvl w:ilvl="3" w:tplc="407EAC2C">
      <w:start w:val="1"/>
      <w:numFmt w:val="decimal"/>
      <w:lvlText w:val="%4."/>
      <w:lvlJc w:val="left"/>
      <w:pPr>
        <w:ind w:left="2880" w:hanging="360"/>
      </w:pPr>
    </w:lvl>
    <w:lvl w:ilvl="4" w:tplc="9612B658">
      <w:start w:val="1"/>
      <w:numFmt w:val="lowerLetter"/>
      <w:lvlText w:val="%5."/>
      <w:lvlJc w:val="left"/>
      <w:pPr>
        <w:ind w:left="3600" w:hanging="360"/>
      </w:pPr>
    </w:lvl>
    <w:lvl w:ilvl="5" w:tplc="FA288B22">
      <w:start w:val="1"/>
      <w:numFmt w:val="lowerRoman"/>
      <w:lvlText w:val="%6."/>
      <w:lvlJc w:val="right"/>
      <w:pPr>
        <w:ind w:left="4320" w:hanging="180"/>
      </w:pPr>
    </w:lvl>
    <w:lvl w:ilvl="6" w:tplc="04268C0A">
      <w:start w:val="1"/>
      <w:numFmt w:val="decimal"/>
      <w:lvlText w:val="%7."/>
      <w:lvlJc w:val="left"/>
      <w:pPr>
        <w:ind w:left="5040" w:hanging="360"/>
      </w:pPr>
    </w:lvl>
    <w:lvl w:ilvl="7" w:tplc="D1EE156A">
      <w:start w:val="1"/>
      <w:numFmt w:val="lowerLetter"/>
      <w:lvlText w:val="%8."/>
      <w:lvlJc w:val="left"/>
      <w:pPr>
        <w:ind w:left="5760" w:hanging="360"/>
      </w:pPr>
    </w:lvl>
    <w:lvl w:ilvl="8" w:tplc="D3249376">
      <w:start w:val="1"/>
      <w:numFmt w:val="lowerRoman"/>
      <w:lvlText w:val="%9."/>
      <w:lvlJc w:val="right"/>
      <w:pPr>
        <w:ind w:left="6480" w:hanging="180"/>
      </w:pPr>
    </w:lvl>
  </w:abstractNum>
  <w:abstractNum w:abstractNumId="7" w15:restartNumberingAfterBreak="0">
    <w:nsid w:val="1A5902CC"/>
    <w:multiLevelType w:val="hybridMultilevel"/>
    <w:tmpl w:val="9FB671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04B1CDD"/>
    <w:multiLevelType w:val="hybridMultilevel"/>
    <w:tmpl w:val="F9DAE0A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2733B52"/>
    <w:multiLevelType w:val="hybridMultilevel"/>
    <w:tmpl w:val="0BDC5060"/>
    <w:lvl w:ilvl="0" w:tplc="D946EA26">
      <w:start w:val="1"/>
      <w:numFmt w:val="decimal"/>
      <w:lvlText w:val="%1."/>
      <w:lvlJc w:val="left"/>
      <w:pPr>
        <w:ind w:left="720" w:hanging="360"/>
      </w:pPr>
    </w:lvl>
    <w:lvl w:ilvl="1" w:tplc="4EB26B5E">
      <w:start w:val="1"/>
      <w:numFmt w:val="lowerLetter"/>
      <w:lvlText w:val="%2."/>
      <w:lvlJc w:val="left"/>
      <w:pPr>
        <w:ind w:left="1440" w:hanging="360"/>
      </w:pPr>
    </w:lvl>
    <w:lvl w:ilvl="2" w:tplc="71007E54">
      <w:start w:val="1"/>
      <w:numFmt w:val="lowerRoman"/>
      <w:lvlText w:val="%3."/>
      <w:lvlJc w:val="right"/>
      <w:pPr>
        <w:ind w:left="2160" w:hanging="180"/>
      </w:pPr>
    </w:lvl>
    <w:lvl w:ilvl="3" w:tplc="F0268A14">
      <w:start w:val="1"/>
      <w:numFmt w:val="decimal"/>
      <w:lvlText w:val="%4."/>
      <w:lvlJc w:val="left"/>
      <w:pPr>
        <w:ind w:left="2880" w:hanging="360"/>
      </w:pPr>
    </w:lvl>
    <w:lvl w:ilvl="4" w:tplc="9502F2E8">
      <w:start w:val="1"/>
      <w:numFmt w:val="lowerLetter"/>
      <w:lvlText w:val="%5."/>
      <w:lvlJc w:val="left"/>
      <w:pPr>
        <w:ind w:left="3600" w:hanging="360"/>
      </w:pPr>
    </w:lvl>
    <w:lvl w:ilvl="5" w:tplc="692ADE12">
      <w:start w:val="1"/>
      <w:numFmt w:val="lowerRoman"/>
      <w:lvlText w:val="%6."/>
      <w:lvlJc w:val="right"/>
      <w:pPr>
        <w:ind w:left="4320" w:hanging="180"/>
      </w:pPr>
    </w:lvl>
    <w:lvl w:ilvl="6" w:tplc="E286AA12">
      <w:start w:val="1"/>
      <w:numFmt w:val="decimal"/>
      <w:lvlText w:val="%7."/>
      <w:lvlJc w:val="left"/>
      <w:pPr>
        <w:ind w:left="5040" w:hanging="360"/>
      </w:pPr>
    </w:lvl>
    <w:lvl w:ilvl="7" w:tplc="F104B6E2">
      <w:start w:val="1"/>
      <w:numFmt w:val="lowerLetter"/>
      <w:lvlText w:val="%8."/>
      <w:lvlJc w:val="left"/>
      <w:pPr>
        <w:ind w:left="5760" w:hanging="360"/>
      </w:pPr>
    </w:lvl>
    <w:lvl w:ilvl="8" w:tplc="9714844E">
      <w:start w:val="1"/>
      <w:numFmt w:val="lowerRoman"/>
      <w:lvlText w:val="%9."/>
      <w:lvlJc w:val="right"/>
      <w:pPr>
        <w:ind w:left="6480" w:hanging="180"/>
      </w:pPr>
    </w:lvl>
  </w:abstractNum>
  <w:abstractNum w:abstractNumId="10" w15:restartNumberingAfterBreak="0">
    <w:nsid w:val="25184BE0"/>
    <w:multiLevelType w:val="hybridMultilevel"/>
    <w:tmpl w:val="F62EFC8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321B6725"/>
    <w:multiLevelType w:val="hybridMultilevel"/>
    <w:tmpl w:val="BE8CB7A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364071AE"/>
    <w:multiLevelType w:val="hybridMultilevel"/>
    <w:tmpl w:val="9C2607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9AC3E5D"/>
    <w:multiLevelType w:val="hybridMultilevel"/>
    <w:tmpl w:val="4F32BBC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3CF67BB2"/>
    <w:multiLevelType w:val="hybridMultilevel"/>
    <w:tmpl w:val="7CD0C054"/>
    <w:lvl w:ilvl="0" w:tplc="FACAB732">
      <w:start w:val="1"/>
      <w:numFmt w:val="decimal"/>
      <w:lvlText w:val="%1."/>
      <w:lvlJc w:val="left"/>
      <w:pPr>
        <w:ind w:left="720" w:hanging="360"/>
      </w:pPr>
    </w:lvl>
    <w:lvl w:ilvl="1" w:tplc="724C7012">
      <w:start w:val="1"/>
      <w:numFmt w:val="lowerLetter"/>
      <w:lvlText w:val="%2."/>
      <w:lvlJc w:val="left"/>
      <w:pPr>
        <w:ind w:left="1440" w:hanging="360"/>
      </w:pPr>
    </w:lvl>
    <w:lvl w:ilvl="2" w:tplc="02EC7768">
      <w:start w:val="1"/>
      <w:numFmt w:val="lowerRoman"/>
      <w:lvlText w:val="%3."/>
      <w:lvlJc w:val="right"/>
      <w:pPr>
        <w:ind w:left="2160" w:hanging="180"/>
      </w:pPr>
    </w:lvl>
    <w:lvl w:ilvl="3" w:tplc="65CE18E6">
      <w:start w:val="1"/>
      <w:numFmt w:val="decimal"/>
      <w:lvlText w:val="%4."/>
      <w:lvlJc w:val="left"/>
      <w:pPr>
        <w:ind w:left="2880" w:hanging="360"/>
      </w:pPr>
    </w:lvl>
    <w:lvl w:ilvl="4" w:tplc="9B384E38">
      <w:start w:val="1"/>
      <w:numFmt w:val="lowerLetter"/>
      <w:lvlText w:val="%5."/>
      <w:lvlJc w:val="left"/>
      <w:pPr>
        <w:ind w:left="3600" w:hanging="360"/>
      </w:pPr>
    </w:lvl>
    <w:lvl w:ilvl="5" w:tplc="2D963974">
      <w:start w:val="1"/>
      <w:numFmt w:val="lowerRoman"/>
      <w:lvlText w:val="%6."/>
      <w:lvlJc w:val="right"/>
      <w:pPr>
        <w:ind w:left="4320" w:hanging="180"/>
      </w:pPr>
    </w:lvl>
    <w:lvl w:ilvl="6" w:tplc="75468264">
      <w:start w:val="1"/>
      <w:numFmt w:val="decimal"/>
      <w:lvlText w:val="%7."/>
      <w:lvlJc w:val="left"/>
      <w:pPr>
        <w:ind w:left="5040" w:hanging="360"/>
      </w:pPr>
    </w:lvl>
    <w:lvl w:ilvl="7" w:tplc="CB44A8FE">
      <w:start w:val="1"/>
      <w:numFmt w:val="lowerLetter"/>
      <w:lvlText w:val="%8."/>
      <w:lvlJc w:val="left"/>
      <w:pPr>
        <w:ind w:left="5760" w:hanging="360"/>
      </w:pPr>
    </w:lvl>
    <w:lvl w:ilvl="8" w:tplc="95AED186">
      <w:start w:val="1"/>
      <w:numFmt w:val="lowerRoman"/>
      <w:lvlText w:val="%9."/>
      <w:lvlJc w:val="right"/>
      <w:pPr>
        <w:ind w:left="6480" w:hanging="180"/>
      </w:pPr>
    </w:lvl>
  </w:abstractNum>
  <w:abstractNum w:abstractNumId="15" w15:restartNumberingAfterBreak="0">
    <w:nsid w:val="42822D18"/>
    <w:multiLevelType w:val="hybridMultilevel"/>
    <w:tmpl w:val="5334468A"/>
    <w:lvl w:ilvl="0" w:tplc="8A2C4D20">
      <w:start w:val="1"/>
      <w:numFmt w:val="decimal"/>
      <w:lvlText w:val="%1."/>
      <w:lvlJc w:val="left"/>
      <w:pPr>
        <w:ind w:left="720" w:hanging="360"/>
      </w:pPr>
    </w:lvl>
    <w:lvl w:ilvl="1" w:tplc="227EC57E">
      <w:start w:val="1"/>
      <w:numFmt w:val="lowerLetter"/>
      <w:lvlText w:val="%2."/>
      <w:lvlJc w:val="left"/>
      <w:pPr>
        <w:ind w:left="1440" w:hanging="360"/>
      </w:pPr>
    </w:lvl>
    <w:lvl w:ilvl="2" w:tplc="0BE46458">
      <w:start w:val="1"/>
      <w:numFmt w:val="lowerRoman"/>
      <w:lvlText w:val="%3."/>
      <w:lvlJc w:val="right"/>
      <w:pPr>
        <w:ind w:left="2160" w:hanging="180"/>
      </w:pPr>
    </w:lvl>
    <w:lvl w:ilvl="3" w:tplc="FD1A8478">
      <w:start w:val="1"/>
      <w:numFmt w:val="decimal"/>
      <w:lvlText w:val="%4."/>
      <w:lvlJc w:val="left"/>
      <w:pPr>
        <w:ind w:left="2880" w:hanging="360"/>
      </w:pPr>
    </w:lvl>
    <w:lvl w:ilvl="4" w:tplc="77CE8EBE">
      <w:start w:val="1"/>
      <w:numFmt w:val="lowerLetter"/>
      <w:lvlText w:val="%5."/>
      <w:lvlJc w:val="left"/>
      <w:pPr>
        <w:ind w:left="3600" w:hanging="360"/>
      </w:pPr>
    </w:lvl>
    <w:lvl w:ilvl="5" w:tplc="91029010">
      <w:start w:val="1"/>
      <w:numFmt w:val="lowerRoman"/>
      <w:lvlText w:val="%6."/>
      <w:lvlJc w:val="right"/>
      <w:pPr>
        <w:ind w:left="4320" w:hanging="180"/>
      </w:pPr>
    </w:lvl>
    <w:lvl w:ilvl="6" w:tplc="1A5EC86A">
      <w:start w:val="1"/>
      <w:numFmt w:val="decimal"/>
      <w:lvlText w:val="%7."/>
      <w:lvlJc w:val="left"/>
      <w:pPr>
        <w:ind w:left="5040" w:hanging="360"/>
      </w:pPr>
    </w:lvl>
    <w:lvl w:ilvl="7" w:tplc="163AFB90">
      <w:start w:val="1"/>
      <w:numFmt w:val="lowerLetter"/>
      <w:lvlText w:val="%8."/>
      <w:lvlJc w:val="left"/>
      <w:pPr>
        <w:ind w:left="5760" w:hanging="360"/>
      </w:pPr>
    </w:lvl>
    <w:lvl w:ilvl="8" w:tplc="53AA10C8">
      <w:start w:val="1"/>
      <w:numFmt w:val="lowerRoman"/>
      <w:lvlText w:val="%9."/>
      <w:lvlJc w:val="right"/>
      <w:pPr>
        <w:ind w:left="6480" w:hanging="180"/>
      </w:pPr>
    </w:lvl>
  </w:abstractNum>
  <w:abstractNum w:abstractNumId="16" w15:restartNumberingAfterBreak="0">
    <w:nsid w:val="440660CC"/>
    <w:multiLevelType w:val="hybridMultilevel"/>
    <w:tmpl w:val="E5BA908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46F9009B"/>
    <w:multiLevelType w:val="hybridMultilevel"/>
    <w:tmpl w:val="12DABBA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49F73A61"/>
    <w:multiLevelType w:val="hybridMultilevel"/>
    <w:tmpl w:val="9C144DA4"/>
    <w:lvl w:ilvl="0" w:tplc="E9145B3E">
      <w:start w:val="1"/>
      <w:numFmt w:val="decimal"/>
      <w:lvlText w:val="%1."/>
      <w:lvlJc w:val="left"/>
      <w:pPr>
        <w:ind w:left="720" w:hanging="360"/>
      </w:pPr>
    </w:lvl>
    <w:lvl w:ilvl="1" w:tplc="BB7CFBF2">
      <w:start w:val="1"/>
      <w:numFmt w:val="lowerLetter"/>
      <w:lvlText w:val="%2."/>
      <w:lvlJc w:val="left"/>
      <w:pPr>
        <w:ind w:left="1440" w:hanging="360"/>
      </w:pPr>
    </w:lvl>
    <w:lvl w:ilvl="2" w:tplc="00DA156A">
      <w:start w:val="1"/>
      <w:numFmt w:val="lowerRoman"/>
      <w:lvlText w:val="%3."/>
      <w:lvlJc w:val="right"/>
      <w:pPr>
        <w:ind w:left="2160" w:hanging="180"/>
      </w:pPr>
    </w:lvl>
    <w:lvl w:ilvl="3" w:tplc="E5BE539A">
      <w:start w:val="1"/>
      <w:numFmt w:val="decimal"/>
      <w:lvlText w:val="%4."/>
      <w:lvlJc w:val="left"/>
      <w:pPr>
        <w:ind w:left="2880" w:hanging="360"/>
      </w:pPr>
    </w:lvl>
    <w:lvl w:ilvl="4" w:tplc="9A483080">
      <w:start w:val="1"/>
      <w:numFmt w:val="lowerLetter"/>
      <w:lvlText w:val="%5."/>
      <w:lvlJc w:val="left"/>
      <w:pPr>
        <w:ind w:left="3600" w:hanging="360"/>
      </w:pPr>
    </w:lvl>
    <w:lvl w:ilvl="5" w:tplc="2D8A889A">
      <w:start w:val="1"/>
      <w:numFmt w:val="lowerRoman"/>
      <w:lvlText w:val="%6."/>
      <w:lvlJc w:val="right"/>
      <w:pPr>
        <w:ind w:left="4320" w:hanging="180"/>
      </w:pPr>
    </w:lvl>
    <w:lvl w:ilvl="6" w:tplc="E6B8E6DE">
      <w:start w:val="1"/>
      <w:numFmt w:val="decimal"/>
      <w:lvlText w:val="%7."/>
      <w:lvlJc w:val="left"/>
      <w:pPr>
        <w:ind w:left="5040" w:hanging="360"/>
      </w:pPr>
    </w:lvl>
    <w:lvl w:ilvl="7" w:tplc="52C48882">
      <w:start w:val="1"/>
      <w:numFmt w:val="lowerLetter"/>
      <w:lvlText w:val="%8."/>
      <w:lvlJc w:val="left"/>
      <w:pPr>
        <w:ind w:left="5760" w:hanging="360"/>
      </w:pPr>
    </w:lvl>
    <w:lvl w:ilvl="8" w:tplc="47DC5288">
      <w:start w:val="1"/>
      <w:numFmt w:val="lowerRoman"/>
      <w:lvlText w:val="%9."/>
      <w:lvlJc w:val="right"/>
      <w:pPr>
        <w:ind w:left="6480" w:hanging="180"/>
      </w:pPr>
    </w:lvl>
  </w:abstractNum>
  <w:abstractNum w:abstractNumId="19" w15:restartNumberingAfterBreak="0">
    <w:nsid w:val="4B750658"/>
    <w:multiLevelType w:val="hybridMultilevel"/>
    <w:tmpl w:val="3CBC4A48"/>
    <w:lvl w:ilvl="0" w:tplc="FE96750A">
      <w:start w:val="1"/>
      <w:numFmt w:val="decimal"/>
      <w:lvlText w:val="%1."/>
      <w:lvlJc w:val="left"/>
      <w:pPr>
        <w:ind w:left="360" w:hanging="360"/>
      </w:pPr>
      <w:rPr>
        <w:rFonts w:hint="default"/>
      </w:rPr>
    </w:lvl>
    <w:lvl w:ilvl="1" w:tplc="6B3C4870">
      <w:start w:val="1"/>
      <w:numFmt w:val="lowerLetter"/>
      <w:lvlText w:val="%2."/>
      <w:lvlJc w:val="left"/>
      <w:pPr>
        <w:ind w:left="1080" w:hanging="360"/>
      </w:pPr>
    </w:lvl>
    <w:lvl w:ilvl="2" w:tplc="5E042F0E">
      <w:start w:val="1"/>
      <w:numFmt w:val="lowerRoman"/>
      <w:lvlText w:val="%3."/>
      <w:lvlJc w:val="right"/>
      <w:pPr>
        <w:ind w:left="1800" w:hanging="180"/>
      </w:pPr>
    </w:lvl>
    <w:lvl w:ilvl="3" w:tplc="AF8C0AB2">
      <w:start w:val="1"/>
      <w:numFmt w:val="decimal"/>
      <w:lvlText w:val="%4."/>
      <w:lvlJc w:val="left"/>
      <w:pPr>
        <w:ind w:left="2520" w:hanging="360"/>
      </w:pPr>
    </w:lvl>
    <w:lvl w:ilvl="4" w:tplc="BBB0EBE2">
      <w:start w:val="1"/>
      <w:numFmt w:val="lowerLetter"/>
      <w:lvlText w:val="%5."/>
      <w:lvlJc w:val="left"/>
      <w:pPr>
        <w:ind w:left="3240" w:hanging="360"/>
      </w:pPr>
    </w:lvl>
    <w:lvl w:ilvl="5" w:tplc="FD74EAC2">
      <w:start w:val="1"/>
      <w:numFmt w:val="lowerRoman"/>
      <w:lvlText w:val="%6."/>
      <w:lvlJc w:val="right"/>
      <w:pPr>
        <w:ind w:left="3960" w:hanging="180"/>
      </w:pPr>
    </w:lvl>
    <w:lvl w:ilvl="6" w:tplc="995018A8">
      <w:start w:val="1"/>
      <w:numFmt w:val="decimal"/>
      <w:lvlText w:val="%7."/>
      <w:lvlJc w:val="left"/>
      <w:pPr>
        <w:ind w:left="4680" w:hanging="360"/>
      </w:pPr>
    </w:lvl>
    <w:lvl w:ilvl="7" w:tplc="2C2287E0">
      <w:start w:val="1"/>
      <w:numFmt w:val="lowerLetter"/>
      <w:lvlText w:val="%8."/>
      <w:lvlJc w:val="left"/>
      <w:pPr>
        <w:ind w:left="5400" w:hanging="360"/>
      </w:pPr>
    </w:lvl>
    <w:lvl w:ilvl="8" w:tplc="FFC23D96">
      <w:start w:val="1"/>
      <w:numFmt w:val="lowerRoman"/>
      <w:lvlText w:val="%9."/>
      <w:lvlJc w:val="right"/>
      <w:pPr>
        <w:ind w:left="6120" w:hanging="180"/>
      </w:pPr>
    </w:lvl>
  </w:abstractNum>
  <w:abstractNum w:abstractNumId="20" w15:restartNumberingAfterBreak="0">
    <w:nsid w:val="5C0F75F9"/>
    <w:multiLevelType w:val="hybridMultilevel"/>
    <w:tmpl w:val="C85642F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5D390B02"/>
    <w:multiLevelType w:val="hybridMultilevel"/>
    <w:tmpl w:val="E104DB54"/>
    <w:lvl w:ilvl="0" w:tplc="BC628FB8">
      <w:start w:val="1"/>
      <w:numFmt w:val="decimal"/>
      <w:lvlText w:val="%1."/>
      <w:lvlJc w:val="left"/>
      <w:pPr>
        <w:ind w:left="720" w:hanging="360"/>
      </w:pPr>
    </w:lvl>
    <w:lvl w:ilvl="1" w:tplc="FADC7874">
      <w:start w:val="1"/>
      <w:numFmt w:val="lowerLetter"/>
      <w:lvlText w:val="%2."/>
      <w:lvlJc w:val="left"/>
      <w:pPr>
        <w:ind w:left="1440" w:hanging="360"/>
      </w:pPr>
    </w:lvl>
    <w:lvl w:ilvl="2" w:tplc="83BC5A9A">
      <w:start w:val="1"/>
      <w:numFmt w:val="lowerRoman"/>
      <w:lvlText w:val="%3."/>
      <w:lvlJc w:val="right"/>
      <w:pPr>
        <w:ind w:left="2160" w:hanging="180"/>
      </w:pPr>
    </w:lvl>
    <w:lvl w:ilvl="3" w:tplc="46048982">
      <w:start w:val="1"/>
      <w:numFmt w:val="decimal"/>
      <w:lvlText w:val="%4."/>
      <w:lvlJc w:val="left"/>
      <w:pPr>
        <w:ind w:left="2880" w:hanging="360"/>
      </w:pPr>
    </w:lvl>
    <w:lvl w:ilvl="4" w:tplc="D0E44354">
      <w:start w:val="1"/>
      <w:numFmt w:val="lowerLetter"/>
      <w:lvlText w:val="%5."/>
      <w:lvlJc w:val="left"/>
      <w:pPr>
        <w:ind w:left="3600" w:hanging="360"/>
      </w:pPr>
    </w:lvl>
    <w:lvl w:ilvl="5" w:tplc="5ECE67B8">
      <w:start w:val="1"/>
      <w:numFmt w:val="lowerRoman"/>
      <w:lvlText w:val="%6."/>
      <w:lvlJc w:val="right"/>
      <w:pPr>
        <w:ind w:left="4320" w:hanging="180"/>
      </w:pPr>
    </w:lvl>
    <w:lvl w:ilvl="6" w:tplc="7DF8FC64">
      <w:start w:val="1"/>
      <w:numFmt w:val="decimal"/>
      <w:lvlText w:val="%7."/>
      <w:lvlJc w:val="left"/>
      <w:pPr>
        <w:ind w:left="5040" w:hanging="360"/>
      </w:pPr>
    </w:lvl>
    <w:lvl w:ilvl="7" w:tplc="509CE078">
      <w:start w:val="1"/>
      <w:numFmt w:val="lowerLetter"/>
      <w:lvlText w:val="%8."/>
      <w:lvlJc w:val="left"/>
      <w:pPr>
        <w:ind w:left="5760" w:hanging="360"/>
      </w:pPr>
    </w:lvl>
    <w:lvl w:ilvl="8" w:tplc="EF0AFEAE">
      <w:start w:val="1"/>
      <w:numFmt w:val="lowerRoman"/>
      <w:lvlText w:val="%9."/>
      <w:lvlJc w:val="right"/>
      <w:pPr>
        <w:ind w:left="6480" w:hanging="180"/>
      </w:pPr>
    </w:lvl>
  </w:abstractNum>
  <w:abstractNum w:abstractNumId="22" w15:restartNumberingAfterBreak="0">
    <w:nsid w:val="61ED05DA"/>
    <w:multiLevelType w:val="hybridMultilevel"/>
    <w:tmpl w:val="F5266502"/>
    <w:lvl w:ilvl="0" w:tplc="96EC8A8E">
      <w:start w:val="1"/>
      <w:numFmt w:val="decimal"/>
      <w:lvlText w:val="%1."/>
      <w:lvlJc w:val="left"/>
      <w:pPr>
        <w:ind w:left="915" w:hanging="360"/>
      </w:pPr>
      <w:rPr>
        <w:rFonts w:ascii="Times New Roman" w:eastAsia="Times New Roman" w:hAnsi="Times New Roman" w:cs="Times New Roman"/>
      </w:rPr>
    </w:lvl>
    <w:lvl w:ilvl="1" w:tplc="B0E8417E">
      <w:start w:val="1"/>
      <w:numFmt w:val="lowerLetter"/>
      <w:lvlText w:val="%2."/>
      <w:lvlJc w:val="left"/>
      <w:pPr>
        <w:ind w:left="1635" w:hanging="360"/>
      </w:pPr>
    </w:lvl>
    <w:lvl w:ilvl="2" w:tplc="E1200CF2">
      <w:start w:val="1"/>
      <w:numFmt w:val="lowerRoman"/>
      <w:lvlText w:val="%3."/>
      <w:lvlJc w:val="right"/>
      <w:pPr>
        <w:ind w:left="2355" w:hanging="180"/>
      </w:pPr>
    </w:lvl>
    <w:lvl w:ilvl="3" w:tplc="0B02BBD0">
      <w:start w:val="1"/>
      <w:numFmt w:val="decimal"/>
      <w:lvlText w:val="%4."/>
      <w:lvlJc w:val="left"/>
      <w:pPr>
        <w:ind w:left="3075" w:hanging="360"/>
      </w:pPr>
    </w:lvl>
    <w:lvl w:ilvl="4" w:tplc="BAB2C2A8">
      <w:start w:val="1"/>
      <w:numFmt w:val="lowerLetter"/>
      <w:lvlText w:val="%5."/>
      <w:lvlJc w:val="left"/>
      <w:pPr>
        <w:ind w:left="3795" w:hanging="360"/>
      </w:pPr>
    </w:lvl>
    <w:lvl w:ilvl="5" w:tplc="2258FA2E">
      <w:start w:val="1"/>
      <w:numFmt w:val="lowerRoman"/>
      <w:lvlText w:val="%6."/>
      <w:lvlJc w:val="right"/>
      <w:pPr>
        <w:ind w:left="4515" w:hanging="180"/>
      </w:pPr>
    </w:lvl>
    <w:lvl w:ilvl="6" w:tplc="703AFD14">
      <w:start w:val="1"/>
      <w:numFmt w:val="decimal"/>
      <w:lvlText w:val="%7."/>
      <w:lvlJc w:val="left"/>
      <w:pPr>
        <w:ind w:left="5235" w:hanging="360"/>
      </w:pPr>
    </w:lvl>
    <w:lvl w:ilvl="7" w:tplc="7304E912">
      <w:start w:val="1"/>
      <w:numFmt w:val="lowerLetter"/>
      <w:lvlText w:val="%8."/>
      <w:lvlJc w:val="left"/>
      <w:pPr>
        <w:ind w:left="5955" w:hanging="360"/>
      </w:pPr>
    </w:lvl>
    <w:lvl w:ilvl="8" w:tplc="FE964BB6">
      <w:start w:val="1"/>
      <w:numFmt w:val="lowerRoman"/>
      <w:lvlText w:val="%9."/>
      <w:lvlJc w:val="right"/>
      <w:pPr>
        <w:ind w:left="6675" w:hanging="180"/>
      </w:pPr>
    </w:lvl>
  </w:abstractNum>
  <w:abstractNum w:abstractNumId="23" w15:restartNumberingAfterBreak="0">
    <w:nsid w:val="6C9A14D3"/>
    <w:multiLevelType w:val="hybridMultilevel"/>
    <w:tmpl w:val="6EC02BD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74524767"/>
    <w:multiLevelType w:val="hybridMultilevel"/>
    <w:tmpl w:val="D2F6CD0C"/>
    <w:lvl w:ilvl="0" w:tplc="4A2020E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4FB0FBC"/>
    <w:multiLevelType w:val="hybridMultilevel"/>
    <w:tmpl w:val="A7C4B888"/>
    <w:lvl w:ilvl="0" w:tplc="E878FA2C">
      <w:start w:val="1"/>
      <w:numFmt w:val="decimal"/>
      <w:lvlText w:val="%1."/>
      <w:lvlJc w:val="left"/>
      <w:pPr>
        <w:ind w:left="720" w:hanging="360"/>
      </w:pPr>
    </w:lvl>
    <w:lvl w:ilvl="1" w:tplc="0A825B10">
      <w:start w:val="1"/>
      <w:numFmt w:val="lowerLetter"/>
      <w:lvlText w:val="%2."/>
      <w:lvlJc w:val="left"/>
      <w:pPr>
        <w:ind w:left="1440" w:hanging="360"/>
      </w:pPr>
    </w:lvl>
    <w:lvl w:ilvl="2" w:tplc="F252F1C2">
      <w:start w:val="1"/>
      <w:numFmt w:val="lowerRoman"/>
      <w:lvlText w:val="%3."/>
      <w:lvlJc w:val="right"/>
      <w:pPr>
        <w:ind w:left="2160" w:hanging="180"/>
      </w:pPr>
    </w:lvl>
    <w:lvl w:ilvl="3" w:tplc="28C2E07C">
      <w:start w:val="1"/>
      <w:numFmt w:val="decimal"/>
      <w:lvlText w:val="%4."/>
      <w:lvlJc w:val="left"/>
      <w:pPr>
        <w:ind w:left="2880" w:hanging="360"/>
      </w:pPr>
    </w:lvl>
    <w:lvl w:ilvl="4" w:tplc="916A33C2">
      <w:start w:val="1"/>
      <w:numFmt w:val="lowerLetter"/>
      <w:lvlText w:val="%5."/>
      <w:lvlJc w:val="left"/>
      <w:pPr>
        <w:ind w:left="3600" w:hanging="360"/>
      </w:pPr>
    </w:lvl>
    <w:lvl w:ilvl="5" w:tplc="07AEFDF2">
      <w:start w:val="1"/>
      <w:numFmt w:val="lowerRoman"/>
      <w:lvlText w:val="%6."/>
      <w:lvlJc w:val="right"/>
      <w:pPr>
        <w:ind w:left="4320" w:hanging="180"/>
      </w:pPr>
    </w:lvl>
    <w:lvl w:ilvl="6" w:tplc="F6FCB418">
      <w:start w:val="1"/>
      <w:numFmt w:val="decimal"/>
      <w:lvlText w:val="%7."/>
      <w:lvlJc w:val="left"/>
      <w:pPr>
        <w:ind w:left="5040" w:hanging="360"/>
      </w:pPr>
    </w:lvl>
    <w:lvl w:ilvl="7" w:tplc="AA42139A">
      <w:start w:val="1"/>
      <w:numFmt w:val="lowerLetter"/>
      <w:lvlText w:val="%8."/>
      <w:lvlJc w:val="left"/>
      <w:pPr>
        <w:ind w:left="5760" w:hanging="360"/>
      </w:pPr>
    </w:lvl>
    <w:lvl w:ilvl="8" w:tplc="4BB26DAE">
      <w:start w:val="1"/>
      <w:numFmt w:val="lowerRoman"/>
      <w:lvlText w:val="%9."/>
      <w:lvlJc w:val="right"/>
      <w:pPr>
        <w:ind w:left="6480" w:hanging="180"/>
      </w:pPr>
    </w:lvl>
  </w:abstractNum>
  <w:abstractNum w:abstractNumId="26" w15:restartNumberingAfterBreak="0">
    <w:nsid w:val="790872C7"/>
    <w:multiLevelType w:val="hybridMultilevel"/>
    <w:tmpl w:val="22E62D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CB74447"/>
    <w:multiLevelType w:val="hybridMultilevel"/>
    <w:tmpl w:val="1F94B952"/>
    <w:lvl w:ilvl="0" w:tplc="072A12F8">
      <w:start w:val="1"/>
      <w:numFmt w:val="decimal"/>
      <w:lvlText w:val="%1."/>
      <w:lvlJc w:val="left"/>
      <w:pPr>
        <w:ind w:left="720" w:hanging="360"/>
      </w:pPr>
    </w:lvl>
    <w:lvl w:ilvl="1" w:tplc="FDF0A456">
      <w:start w:val="1"/>
      <w:numFmt w:val="lowerLetter"/>
      <w:lvlText w:val="%2."/>
      <w:lvlJc w:val="left"/>
      <w:pPr>
        <w:ind w:left="1440" w:hanging="360"/>
      </w:pPr>
    </w:lvl>
    <w:lvl w:ilvl="2" w:tplc="ECCC0B8C">
      <w:start w:val="1"/>
      <w:numFmt w:val="lowerRoman"/>
      <w:lvlText w:val="%3."/>
      <w:lvlJc w:val="right"/>
      <w:pPr>
        <w:ind w:left="2160" w:hanging="180"/>
      </w:pPr>
    </w:lvl>
    <w:lvl w:ilvl="3" w:tplc="58F62A18">
      <w:start w:val="1"/>
      <w:numFmt w:val="decimal"/>
      <w:lvlText w:val="%4."/>
      <w:lvlJc w:val="left"/>
      <w:pPr>
        <w:ind w:left="2880" w:hanging="360"/>
      </w:pPr>
    </w:lvl>
    <w:lvl w:ilvl="4" w:tplc="55E6CAA8">
      <w:start w:val="1"/>
      <w:numFmt w:val="lowerLetter"/>
      <w:lvlText w:val="%5."/>
      <w:lvlJc w:val="left"/>
      <w:pPr>
        <w:ind w:left="3600" w:hanging="360"/>
      </w:pPr>
    </w:lvl>
    <w:lvl w:ilvl="5" w:tplc="4C581940">
      <w:start w:val="1"/>
      <w:numFmt w:val="lowerRoman"/>
      <w:lvlText w:val="%6."/>
      <w:lvlJc w:val="right"/>
      <w:pPr>
        <w:ind w:left="4320" w:hanging="180"/>
      </w:pPr>
    </w:lvl>
    <w:lvl w:ilvl="6" w:tplc="1EFE46E2">
      <w:start w:val="1"/>
      <w:numFmt w:val="decimal"/>
      <w:lvlText w:val="%7."/>
      <w:lvlJc w:val="left"/>
      <w:pPr>
        <w:ind w:left="5040" w:hanging="360"/>
      </w:pPr>
    </w:lvl>
    <w:lvl w:ilvl="7" w:tplc="D5E2D92E">
      <w:start w:val="1"/>
      <w:numFmt w:val="lowerLetter"/>
      <w:lvlText w:val="%8."/>
      <w:lvlJc w:val="left"/>
      <w:pPr>
        <w:ind w:left="5760" w:hanging="360"/>
      </w:pPr>
    </w:lvl>
    <w:lvl w:ilvl="8" w:tplc="4E04504C">
      <w:start w:val="1"/>
      <w:numFmt w:val="lowerRoman"/>
      <w:lvlText w:val="%9."/>
      <w:lvlJc w:val="right"/>
      <w:pPr>
        <w:ind w:left="6480" w:hanging="180"/>
      </w:pPr>
    </w:lvl>
  </w:abstractNum>
  <w:abstractNum w:abstractNumId="28" w15:restartNumberingAfterBreak="0">
    <w:nsid w:val="7CFB6E82"/>
    <w:multiLevelType w:val="hybridMultilevel"/>
    <w:tmpl w:val="6EC02BD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7D282998"/>
    <w:multiLevelType w:val="hybridMultilevel"/>
    <w:tmpl w:val="67EC4FE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15:restartNumberingAfterBreak="0">
    <w:nsid w:val="7F0C4F3B"/>
    <w:multiLevelType w:val="hybridMultilevel"/>
    <w:tmpl w:val="411C4F88"/>
    <w:lvl w:ilvl="0" w:tplc="98CA27D0">
      <w:start w:val="1"/>
      <w:numFmt w:val="decimal"/>
      <w:lvlText w:val="%1."/>
      <w:lvlJc w:val="left"/>
      <w:pPr>
        <w:ind w:left="915" w:hanging="360"/>
      </w:pPr>
      <w:rPr>
        <w:rFonts w:ascii="Times New Roman" w:eastAsia="Times New Roman" w:hAnsi="Times New Roman" w:cs="Times New Roman"/>
      </w:rPr>
    </w:lvl>
    <w:lvl w:ilvl="1" w:tplc="B0E8417E">
      <w:start w:val="1"/>
      <w:numFmt w:val="lowerLetter"/>
      <w:lvlText w:val="%2."/>
      <w:lvlJc w:val="left"/>
      <w:pPr>
        <w:ind w:left="1635" w:hanging="360"/>
      </w:pPr>
    </w:lvl>
    <w:lvl w:ilvl="2" w:tplc="E1200CF2">
      <w:start w:val="1"/>
      <w:numFmt w:val="lowerRoman"/>
      <w:lvlText w:val="%3."/>
      <w:lvlJc w:val="right"/>
      <w:pPr>
        <w:ind w:left="2355" w:hanging="180"/>
      </w:pPr>
    </w:lvl>
    <w:lvl w:ilvl="3" w:tplc="0B02BBD0">
      <w:start w:val="1"/>
      <w:numFmt w:val="decimal"/>
      <w:lvlText w:val="%4."/>
      <w:lvlJc w:val="left"/>
      <w:pPr>
        <w:ind w:left="3075" w:hanging="360"/>
      </w:pPr>
    </w:lvl>
    <w:lvl w:ilvl="4" w:tplc="BAB2C2A8">
      <w:start w:val="1"/>
      <w:numFmt w:val="lowerLetter"/>
      <w:lvlText w:val="%5."/>
      <w:lvlJc w:val="left"/>
      <w:pPr>
        <w:ind w:left="3795" w:hanging="360"/>
      </w:pPr>
    </w:lvl>
    <w:lvl w:ilvl="5" w:tplc="2258FA2E">
      <w:start w:val="1"/>
      <w:numFmt w:val="lowerRoman"/>
      <w:lvlText w:val="%6."/>
      <w:lvlJc w:val="right"/>
      <w:pPr>
        <w:ind w:left="4515" w:hanging="180"/>
      </w:pPr>
    </w:lvl>
    <w:lvl w:ilvl="6" w:tplc="703AFD14">
      <w:start w:val="1"/>
      <w:numFmt w:val="decimal"/>
      <w:lvlText w:val="%7."/>
      <w:lvlJc w:val="left"/>
      <w:pPr>
        <w:ind w:left="5235" w:hanging="360"/>
      </w:pPr>
    </w:lvl>
    <w:lvl w:ilvl="7" w:tplc="7304E912">
      <w:start w:val="1"/>
      <w:numFmt w:val="lowerLetter"/>
      <w:lvlText w:val="%8."/>
      <w:lvlJc w:val="left"/>
      <w:pPr>
        <w:ind w:left="5955" w:hanging="360"/>
      </w:pPr>
    </w:lvl>
    <w:lvl w:ilvl="8" w:tplc="FE964BB6">
      <w:start w:val="1"/>
      <w:numFmt w:val="lowerRoman"/>
      <w:lvlText w:val="%9."/>
      <w:lvlJc w:val="right"/>
      <w:pPr>
        <w:ind w:left="6675" w:hanging="180"/>
      </w:pPr>
    </w:lvl>
  </w:abstractNum>
  <w:num w:numId="1">
    <w:abstractNumId w:val="28"/>
  </w:num>
  <w:num w:numId="2">
    <w:abstractNumId w:val="20"/>
  </w:num>
  <w:num w:numId="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9"/>
  </w:num>
  <w:num w:numId="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6"/>
  </w:num>
  <w:num w:numId="14">
    <w:abstractNumId w:val="0"/>
  </w:num>
  <w:num w:numId="15">
    <w:abstractNumId w:val="10"/>
  </w:num>
  <w:num w:numId="16">
    <w:abstractNumId w:val="17"/>
  </w:num>
  <w:num w:numId="17">
    <w:abstractNumId w:val="23"/>
  </w:num>
  <w:num w:numId="18">
    <w:abstractNumId w:val="15"/>
  </w:num>
  <w:num w:numId="19">
    <w:abstractNumId w:val="2"/>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num>
  <w:num w:numId="2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num>
  <w:num w:numId="30">
    <w:abstractNumId w:val="18"/>
  </w:num>
  <w:num w:numId="31">
    <w:abstractNumId w:val="27"/>
  </w:num>
  <w:num w:numId="32">
    <w:abstractNumId w:val="4"/>
  </w:num>
  <w:num w:numId="33">
    <w:abstractNumId w:val="19"/>
  </w:num>
  <w:num w:numId="34">
    <w:abstractNumId w:val="14"/>
  </w:num>
  <w:num w:numId="35">
    <w:abstractNumId w:val="30"/>
  </w:num>
  <w:num w:numId="36">
    <w:abstractNumId w:val="22"/>
  </w:num>
  <w:num w:numId="37">
    <w:abstractNumId w:val="12"/>
  </w:num>
  <w:num w:numId="38">
    <w:abstractNumId w:val="7"/>
  </w:num>
  <w:num w:numId="39">
    <w:abstractNumId w:val="24"/>
  </w:num>
  <w:num w:numId="40">
    <w:abstractNumId w:val="26"/>
  </w:num>
  <w:num w:numId="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2103"/>
    <w:rsid w:val="00021505"/>
    <w:rsid w:val="00026CD6"/>
    <w:rsid w:val="00031EFC"/>
    <w:rsid w:val="000373AB"/>
    <w:rsid w:val="00065425"/>
    <w:rsid w:val="00070B28"/>
    <w:rsid w:val="000758E2"/>
    <w:rsid w:val="00087CA3"/>
    <w:rsid w:val="000B4424"/>
    <w:rsid w:val="000D60EC"/>
    <w:rsid w:val="000E339A"/>
    <w:rsid w:val="000E4F38"/>
    <w:rsid w:val="000E6B81"/>
    <w:rsid w:val="000F0C00"/>
    <w:rsid w:val="000F6BC6"/>
    <w:rsid w:val="00102F7B"/>
    <w:rsid w:val="00120E43"/>
    <w:rsid w:val="001213D8"/>
    <w:rsid w:val="00132B7D"/>
    <w:rsid w:val="0013499D"/>
    <w:rsid w:val="00145320"/>
    <w:rsid w:val="00156DD2"/>
    <w:rsid w:val="0015769E"/>
    <w:rsid w:val="00163C95"/>
    <w:rsid w:val="00164578"/>
    <w:rsid w:val="001A4607"/>
    <w:rsid w:val="0023670D"/>
    <w:rsid w:val="00252323"/>
    <w:rsid w:val="002537B3"/>
    <w:rsid w:val="00277A2A"/>
    <w:rsid w:val="002842CC"/>
    <w:rsid w:val="002A03A9"/>
    <w:rsid w:val="002C1C4F"/>
    <w:rsid w:val="002D2274"/>
    <w:rsid w:val="002D3E59"/>
    <w:rsid w:val="002D5600"/>
    <w:rsid w:val="002E6D00"/>
    <w:rsid w:val="002F421B"/>
    <w:rsid w:val="00307DC4"/>
    <w:rsid w:val="003B5436"/>
    <w:rsid w:val="003B67CE"/>
    <w:rsid w:val="00424ABA"/>
    <w:rsid w:val="004310B8"/>
    <w:rsid w:val="00442442"/>
    <w:rsid w:val="00443EDF"/>
    <w:rsid w:val="004451AE"/>
    <w:rsid w:val="00455821"/>
    <w:rsid w:val="004652F9"/>
    <w:rsid w:val="004718F5"/>
    <w:rsid w:val="00473FF2"/>
    <w:rsid w:val="00492F42"/>
    <w:rsid w:val="004C03A0"/>
    <w:rsid w:val="004E5F08"/>
    <w:rsid w:val="004F44D9"/>
    <w:rsid w:val="004F4518"/>
    <w:rsid w:val="0054159B"/>
    <w:rsid w:val="0056170C"/>
    <w:rsid w:val="00565DA4"/>
    <w:rsid w:val="005705CC"/>
    <w:rsid w:val="00580561"/>
    <w:rsid w:val="005C29A7"/>
    <w:rsid w:val="005F4A6C"/>
    <w:rsid w:val="005F7E8F"/>
    <w:rsid w:val="006103E3"/>
    <w:rsid w:val="0062229A"/>
    <w:rsid w:val="00644837"/>
    <w:rsid w:val="00664954"/>
    <w:rsid w:val="006B10A6"/>
    <w:rsid w:val="006C1AED"/>
    <w:rsid w:val="006C66D1"/>
    <w:rsid w:val="006C6BFE"/>
    <w:rsid w:val="006D45D8"/>
    <w:rsid w:val="006D4EBC"/>
    <w:rsid w:val="00707734"/>
    <w:rsid w:val="00710A0D"/>
    <w:rsid w:val="0071748C"/>
    <w:rsid w:val="00725070"/>
    <w:rsid w:val="00732497"/>
    <w:rsid w:val="00733969"/>
    <w:rsid w:val="00752DA4"/>
    <w:rsid w:val="00753F8B"/>
    <w:rsid w:val="0077655F"/>
    <w:rsid w:val="0078503D"/>
    <w:rsid w:val="007916B3"/>
    <w:rsid w:val="007A0B07"/>
    <w:rsid w:val="007C6D9E"/>
    <w:rsid w:val="007D0F9D"/>
    <w:rsid w:val="007D461A"/>
    <w:rsid w:val="008038FB"/>
    <w:rsid w:val="0080749D"/>
    <w:rsid w:val="008761C9"/>
    <w:rsid w:val="008767C6"/>
    <w:rsid w:val="008776C8"/>
    <w:rsid w:val="00887C73"/>
    <w:rsid w:val="008B2C91"/>
    <w:rsid w:val="008B4482"/>
    <w:rsid w:val="008B51B1"/>
    <w:rsid w:val="008C6C08"/>
    <w:rsid w:val="008D0F01"/>
    <w:rsid w:val="008E4164"/>
    <w:rsid w:val="0091701B"/>
    <w:rsid w:val="009429BF"/>
    <w:rsid w:val="00946DFF"/>
    <w:rsid w:val="00947A85"/>
    <w:rsid w:val="00950AAF"/>
    <w:rsid w:val="009972C0"/>
    <w:rsid w:val="009C7B3A"/>
    <w:rsid w:val="009D7018"/>
    <w:rsid w:val="009E33AA"/>
    <w:rsid w:val="009E445C"/>
    <w:rsid w:val="009F6B3E"/>
    <w:rsid w:val="00A2227B"/>
    <w:rsid w:val="00A31B89"/>
    <w:rsid w:val="00A57BDE"/>
    <w:rsid w:val="00A71806"/>
    <w:rsid w:val="00B171DA"/>
    <w:rsid w:val="00B23AD3"/>
    <w:rsid w:val="00B335E2"/>
    <w:rsid w:val="00B344B8"/>
    <w:rsid w:val="00B42669"/>
    <w:rsid w:val="00B602B8"/>
    <w:rsid w:val="00B71F15"/>
    <w:rsid w:val="00B74247"/>
    <w:rsid w:val="00B87901"/>
    <w:rsid w:val="00B92B6F"/>
    <w:rsid w:val="00BA4B5F"/>
    <w:rsid w:val="00BA66D9"/>
    <w:rsid w:val="00BC418A"/>
    <w:rsid w:val="00BD0C49"/>
    <w:rsid w:val="00BF10E3"/>
    <w:rsid w:val="00BF3C14"/>
    <w:rsid w:val="00BF5DEA"/>
    <w:rsid w:val="00C220ED"/>
    <w:rsid w:val="00C26C9C"/>
    <w:rsid w:val="00C26D3A"/>
    <w:rsid w:val="00C27B7E"/>
    <w:rsid w:val="00C53CA3"/>
    <w:rsid w:val="00C8727E"/>
    <w:rsid w:val="00C901FB"/>
    <w:rsid w:val="00C90288"/>
    <w:rsid w:val="00CA4A23"/>
    <w:rsid w:val="00CB7D27"/>
    <w:rsid w:val="00CF00BC"/>
    <w:rsid w:val="00CF4166"/>
    <w:rsid w:val="00D32103"/>
    <w:rsid w:val="00D3591E"/>
    <w:rsid w:val="00D722F8"/>
    <w:rsid w:val="00D76605"/>
    <w:rsid w:val="00DC097B"/>
    <w:rsid w:val="00DD38F8"/>
    <w:rsid w:val="00DF6FA2"/>
    <w:rsid w:val="00E018E1"/>
    <w:rsid w:val="00E02821"/>
    <w:rsid w:val="00E135D3"/>
    <w:rsid w:val="00E15C47"/>
    <w:rsid w:val="00E337EA"/>
    <w:rsid w:val="00E71EB6"/>
    <w:rsid w:val="00E87575"/>
    <w:rsid w:val="00EA225D"/>
    <w:rsid w:val="00EA2B1D"/>
    <w:rsid w:val="00EA41B8"/>
    <w:rsid w:val="00EC4604"/>
    <w:rsid w:val="00ED76EF"/>
    <w:rsid w:val="00EE3FBE"/>
    <w:rsid w:val="00F1582A"/>
    <w:rsid w:val="00F22E08"/>
    <w:rsid w:val="00F40A45"/>
    <w:rsid w:val="00F51A85"/>
    <w:rsid w:val="00F55D15"/>
    <w:rsid w:val="00F7213C"/>
    <w:rsid w:val="00F72361"/>
    <w:rsid w:val="00F86A50"/>
    <w:rsid w:val="00FA7833"/>
    <w:rsid w:val="00FC0E9B"/>
    <w:rsid w:val="00FE71E5"/>
    <w:rsid w:val="00FF49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5A3A7"/>
  <w15:chartTrackingRefBased/>
  <w15:docId w15:val="{1C62FC0A-85FF-4782-8C95-D04A6A1CB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40"/>
    <w:lsdException w:name="Grid Table 4" w:uiPriority="5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DC097B"/>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DC097B"/>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DC097B"/>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DC097B"/>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DC097B"/>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rsid w:val="00DC097B"/>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rsid w:val="00DC097B"/>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rsid w:val="00DC097B"/>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rsid w:val="00DC097B"/>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F40A45"/>
    <w:pPr>
      <w:spacing w:after="120" w:line="240" w:lineRule="auto"/>
    </w:pPr>
    <w:rPr>
      <w:rFonts w:ascii="Times New Roman" w:eastAsia="Times New Roman" w:hAnsi="Times New Roman" w:cs="Times New Roman"/>
      <w:sz w:val="28"/>
      <w:szCs w:val="20"/>
      <w:lang w:eastAsia="ru-RU"/>
    </w:rPr>
  </w:style>
  <w:style w:type="character" w:customStyle="1" w:styleId="a4">
    <w:name w:val="Основной текст Знак"/>
    <w:basedOn w:val="a0"/>
    <w:link w:val="a3"/>
    <w:rsid w:val="00F40A45"/>
    <w:rPr>
      <w:rFonts w:ascii="Times New Roman" w:eastAsia="Times New Roman" w:hAnsi="Times New Roman" w:cs="Times New Roman"/>
      <w:sz w:val="28"/>
      <w:szCs w:val="20"/>
      <w:lang w:eastAsia="ru-RU"/>
    </w:rPr>
  </w:style>
  <w:style w:type="paragraph" w:styleId="a5">
    <w:name w:val="Balloon Text"/>
    <w:basedOn w:val="a"/>
    <w:link w:val="a6"/>
    <w:uiPriority w:val="99"/>
    <w:semiHidden/>
    <w:unhideWhenUsed/>
    <w:rsid w:val="00F40A45"/>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F40A45"/>
    <w:rPr>
      <w:rFonts w:ascii="Segoe UI" w:hAnsi="Segoe UI" w:cs="Segoe UI"/>
      <w:sz w:val="18"/>
      <w:szCs w:val="18"/>
    </w:rPr>
  </w:style>
  <w:style w:type="character" w:styleId="a7">
    <w:name w:val="Hyperlink"/>
    <w:basedOn w:val="a0"/>
    <w:uiPriority w:val="99"/>
    <w:semiHidden/>
    <w:unhideWhenUsed/>
    <w:rsid w:val="00753F8B"/>
    <w:rPr>
      <w:color w:val="0000FF"/>
      <w:u w:val="single"/>
    </w:rPr>
  </w:style>
  <w:style w:type="paragraph" w:customStyle="1" w:styleId="msonormal0">
    <w:name w:val="msonormal"/>
    <w:basedOn w:val="a"/>
    <w:rsid w:val="00753F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header"/>
    <w:basedOn w:val="a"/>
    <w:link w:val="a9"/>
    <w:uiPriority w:val="99"/>
    <w:semiHidden/>
    <w:unhideWhenUsed/>
    <w:rsid w:val="00753F8B"/>
    <w:pPr>
      <w:tabs>
        <w:tab w:val="center" w:pos="4677"/>
        <w:tab w:val="right" w:pos="9355"/>
      </w:tabs>
      <w:spacing w:after="0" w:line="240" w:lineRule="auto"/>
    </w:pPr>
    <w:rPr>
      <w:rFonts w:eastAsiaTheme="minorEastAsia"/>
      <w:lang w:eastAsia="ru-RU"/>
    </w:rPr>
  </w:style>
  <w:style w:type="character" w:customStyle="1" w:styleId="a9">
    <w:name w:val="Верхний колонтитул Знак"/>
    <w:basedOn w:val="a0"/>
    <w:link w:val="a8"/>
    <w:uiPriority w:val="99"/>
    <w:semiHidden/>
    <w:rsid w:val="00753F8B"/>
    <w:rPr>
      <w:rFonts w:eastAsiaTheme="minorEastAsia"/>
      <w:lang w:eastAsia="ru-RU"/>
    </w:rPr>
  </w:style>
  <w:style w:type="character" w:customStyle="1" w:styleId="aa">
    <w:name w:val="Нижний колонтитул Знак"/>
    <w:basedOn w:val="a0"/>
    <w:link w:val="ab"/>
    <w:uiPriority w:val="99"/>
    <w:semiHidden/>
    <w:rsid w:val="00753F8B"/>
    <w:rPr>
      <w:rFonts w:eastAsiaTheme="minorEastAsia"/>
      <w:lang w:eastAsia="ru-RU"/>
    </w:rPr>
  </w:style>
  <w:style w:type="paragraph" w:styleId="ab">
    <w:name w:val="footer"/>
    <w:basedOn w:val="a"/>
    <w:link w:val="aa"/>
    <w:uiPriority w:val="99"/>
    <w:semiHidden/>
    <w:unhideWhenUsed/>
    <w:rsid w:val="00753F8B"/>
    <w:pPr>
      <w:tabs>
        <w:tab w:val="center" w:pos="4677"/>
        <w:tab w:val="right" w:pos="9355"/>
      </w:tabs>
      <w:spacing w:after="0" w:line="240" w:lineRule="auto"/>
    </w:pPr>
    <w:rPr>
      <w:rFonts w:eastAsiaTheme="minorEastAsia"/>
      <w:lang w:eastAsia="ru-RU"/>
    </w:rPr>
  </w:style>
  <w:style w:type="character" w:customStyle="1" w:styleId="11">
    <w:name w:val="Нижний колонтитул Знак1"/>
    <w:basedOn w:val="a0"/>
    <w:uiPriority w:val="99"/>
    <w:semiHidden/>
    <w:rsid w:val="00753F8B"/>
  </w:style>
  <w:style w:type="paragraph" w:styleId="ac">
    <w:name w:val="List Paragraph"/>
    <w:basedOn w:val="a"/>
    <w:uiPriority w:val="34"/>
    <w:qFormat/>
    <w:rsid w:val="00753F8B"/>
    <w:pPr>
      <w:spacing w:after="200" w:line="276" w:lineRule="auto"/>
      <w:ind w:left="720"/>
      <w:contextualSpacing/>
    </w:pPr>
    <w:rPr>
      <w:rFonts w:eastAsiaTheme="minorEastAsia"/>
      <w:lang w:eastAsia="ru-RU"/>
    </w:rPr>
  </w:style>
  <w:style w:type="paragraph" w:customStyle="1" w:styleId="ConsPlusNormal">
    <w:name w:val="ConsPlusNormal"/>
    <w:rsid w:val="00753F8B"/>
    <w:pPr>
      <w:widowControl w:val="0"/>
      <w:autoSpaceDE w:val="0"/>
      <w:autoSpaceDN w:val="0"/>
      <w:spacing w:after="0" w:line="240" w:lineRule="auto"/>
    </w:pPr>
    <w:rPr>
      <w:rFonts w:ascii="Calibri" w:eastAsia="Times New Roman" w:hAnsi="Calibri" w:cs="Calibri"/>
      <w:szCs w:val="20"/>
      <w:lang w:eastAsia="ru-RU"/>
    </w:rPr>
  </w:style>
  <w:style w:type="character" w:customStyle="1" w:styleId="apple-converted-space">
    <w:name w:val="apple-converted-space"/>
    <w:basedOn w:val="a0"/>
    <w:rsid w:val="00753F8B"/>
  </w:style>
  <w:style w:type="table" w:styleId="ad">
    <w:name w:val="Table Grid"/>
    <w:basedOn w:val="a1"/>
    <w:uiPriority w:val="59"/>
    <w:rsid w:val="00753F8B"/>
    <w:pPr>
      <w:spacing w:after="0" w:line="240" w:lineRule="auto"/>
    </w:pPr>
    <w:rPr>
      <w:rFonts w:eastAsiaTheme="minorEastAsia"/>
      <w:lang w:eastAsia="ru-RU"/>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
    <w:name w:val="TableGrid"/>
    <w:rsid w:val="00753F8B"/>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ConsNormal">
    <w:name w:val="ConsNormal"/>
    <w:rsid w:val="00753F8B"/>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pc">
    <w:name w:val="pc"/>
    <w:basedOn w:val="a"/>
    <w:rsid w:val="00753F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j">
    <w:name w:val="pj"/>
    <w:basedOn w:val="a"/>
    <w:rsid w:val="00753F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
    <w:name w:val="pl"/>
    <w:basedOn w:val="a"/>
    <w:rsid w:val="00753F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
    <w:name w:val="pr"/>
    <w:basedOn w:val="a"/>
    <w:rsid w:val="00753F8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2">
    <w:name w:val="Сетка таблицы1"/>
    <w:basedOn w:val="a1"/>
    <w:next w:val="ad"/>
    <w:uiPriority w:val="59"/>
    <w:rsid w:val="00753F8B"/>
    <w:pPr>
      <w:spacing w:after="0" w:line="240" w:lineRule="auto"/>
    </w:pPr>
    <w:rPr>
      <w:rFonts w:eastAsiaTheme="minorEastAsia"/>
      <w:lang w:eastAsia="ru-RU"/>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
    <w:name w:val="Заголовок 1 Знак"/>
    <w:basedOn w:val="a0"/>
    <w:link w:val="1"/>
    <w:uiPriority w:val="9"/>
    <w:rsid w:val="00DC097B"/>
    <w:rPr>
      <w:rFonts w:ascii="Arial" w:eastAsia="Arial" w:hAnsi="Arial" w:cs="Arial"/>
      <w:sz w:val="40"/>
      <w:szCs w:val="40"/>
    </w:rPr>
  </w:style>
  <w:style w:type="character" w:customStyle="1" w:styleId="20">
    <w:name w:val="Заголовок 2 Знак"/>
    <w:basedOn w:val="a0"/>
    <w:link w:val="2"/>
    <w:uiPriority w:val="9"/>
    <w:rsid w:val="00DC097B"/>
    <w:rPr>
      <w:rFonts w:ascii="Arial" w:eastAsia="Arial" w:hAnsi="Arial" w:cs="Arial"/>
      <w:sz w:val="34"/>
    </w:rPr>
  </w:style>
  <w:style w:type="character" w:customStyle="1" w:styleId="30">
    <w:name w:val="Заголовок 3 Знак"/>
    <w:basedOn w:val="a0"/>
    <w:link w:val="3"/>
    <w:uiPriority w:val="9"/>
    <w:rsid w:val="00DC097B"/>
    <w:rPr>
      <w:rFonts w:ascii="Arial" w:eastAsia="Arial" w:hAnsi="Arial" w:cs="Arial"/>
      <w:sz w:val="30"/>
      <w:szCs w:val="30"/>
    </w:rPr>
  </w:style>
  <w:style w:type="character" w:customStyle="1" w:styleId="40">
    <w:name w:val="Заголовок 4 Знак"/>
    <w:basedOn w:val="a0"/>
    <w:link w:val="4"/>
    <w:uiPriority w:val="9"/>
    <w:rsid w:val="00DC097B"/>
    <w:rPr>
      <w:rFonts w:ascii="Arial" w:eastAsia="Arial" w:hAnsi="Arial" w:cs="Arial"/>
      <w:b/>
      <w:bCs/>
      <w:sz w:val="26"/>
      <w:szCs w:val="26"/>
    </w:rPr>
  </w:style>
  <w:style w:type="character" w:customStyle="1" w:styleId="50">
    <w:name w:val="Заголовок 5 Знак"/>
    <w:basedOn w:val="a0"/>
    <w:link w:val="5"/>
    <w:uiPriority w:val="9"/>
    <w:rsid w:val="00DC097B"/>
    <w:rPr>
      <w:rFonts w:ascii="Arial" w:eastAsia="Arial" w:hAnsi="Arial" w:cs="Arial"/>
      <w:b/>
      <w:bCs/>
      <w:sz w:val="24"/>
      <w:szCs w:val="24"/>
    </w:rPr>
  </w:style>
  <w:style w:type="character" w:customStyle="1" w:styleId="60">
    <w:name w:val="Заголовок 6 Знак"/>
    <w:basedOn w:val="a0"/>
    <w:link w:val="6"/>
    <w:uiPriority w:val="9"/>
    <w:rsid w:val="00DC097B"/>
    <w:rPr>
      <w:rFonts w:ascii="Arial" w:eastAsia="Arial" w:hAnsi="Arial" w:cs="Arial"/>
      <w:b/>
      <w:bCs/>
    </w:rPr>
  </w:style>
  <w:style w:type="character" w:customStyle="1" w:styleId="70">
    <w:name w:val="Заголовок 7 Знак"/>
    <w:basedOn w:val="a0"/>
    <w:link w:val="7"/>
    <w:uiPriority w:val="9"/>
    <w:rsid w:val="00DC097B"/>
    <w:rPr>
      <w:rFonts w:ascii="Arial" w:eastAsia="Arial" w:hAnsi="Arial" w:cs="Arial"/>
      <w:b/>
      <w:bCs/>
      <w:i/>
      <w:iCs/>
    </w:rPr>
  </w:style>
  <w:style w:type="character" w:customStyle="1" w:styleId="80">
    <w:name w:val="Заголовок 8 Знак"/>
    <w:basedOn w:val="a0"/>
    <w:link w:val="8"/>
    <w:uiPriority w:val="9"/>
    <w:rsid w:val="00DC097B"/>
    <w:rPr>
      <w:rFonts w:ascii="Arial" w:eastAsia="Arial" w:hAnsi="Arial" w:cs="Arial"/>
      <w:i/>
      <w:iCs/>
    </w:rPr>
  </w:style>
  <w:style w:type="character" w:customStyle="1" w:styleId="90">
    <w:name w:val="Заголовок 9 Знак"/>
    <w:basedOn w:val="a0"/>
    <w:link w:val="9"/>
    <w:uiPriority w:val="9"/>
    <w:rsid w:val="00DC097B"/>
    <w:rPr>
      <w:rFonts w:ascii="Arial" w:eastAsia="Arial" w:hAnsi="Arial" w:cs="Arial"/>
      <w:i/>
      <w:iCs/>
      <w:sz w:val="21"/>
      <w:szCs w:val="21"/>
    </w:rPr>
  </w:style>
  <w:style w:type="paragraph" w:styleId="ae">
    <w:name w:val="No Spacing"/>
    <w:uiPriority w:val="1"/>
    <w:qFormat/>
    <w:rsid w:val="00DC097B"/>
    <w:pPr>
      <w:spacing w:after="0" w:line="240" w:lineRule="auto"/>
    </w:pPr>
  </w:style>
  <w:style w:type="paragraph" w:styleId="af">
    <w:name w:val="Title"/>
    <w:basedOn w:val="a"/>
    <w:next w:val="a"/>
    <w:link w:val="af0"/>
    <w:uiPriority w:val="10"/>
    <w:qFormat/>
    <w:rsid w:val="00DC097B"/>
    <w:pPr>
      <w:spacing w:before="300" w:after="200"/>
      <w:contextualSpacing/>
    </w:pPr>
    <w:rPr>
      <w:sz w:val="48"/>
      <w:szCs w:val="48"/>
    </w:rPr>
  </w:style>
  <w:style w:type="character" w:customStyle="1" w:styleId="af0">
    <w:name w:val="Заголовок Знак"/>
    <w:basedOn w:val="a0"/>
    <w:link w:val="af"/>
    <w:uiPriority w:val="10"/>
    <w:rsid w:val="00DC097B"/>
    <w:rPr>
      <w:sz w:val="48"/>
      <w:szCs w:val="48"/>
    </w:rPr>
  </w:style>
  <w:style w:type="paragraph" w:styleId="af1">
    <w:name w:val="Subtitle"/>
    <w:basedOn w:val="a"/>
    <w:next w:val="a"/>
    <w:link w:val="af2"/>
    <w:uiPriority w:val="11"/>
    <w:qFormat/>
    <w:rsid w:val="00DC097B"/>
    <w:pPr>
      <w:spacing w:before="200" w:after="200"/>
    </w:pPr>
    <w:rPr>
      <w:sz w:val="24"/>
      <w:szCs w:val="24"/>
    </w:rPr>
  </w:style>
  <w:style w:type="character" w:customStyle="1" w:styleId="af2">
    <w:name w:val="Подзаголовок Знак"/>
    <w:basedOn w:val="a0"/>
    <w:link w:val="af1"/>
    <w:uiPriority w:val="11"/>
    <w:rsid w:val="00DC097B"/>
    <w:rPr>
      <w:sz w:val="24"/>
      <w:szCs w:val="24"/>
    </w:rPr>
  </w:style>
  <w:style w:type="paragraph" w:styleId="21">
    <w:name w:val="Quote"/>
    <w:basedOn w:val="a"/>
    <w:next w:val="a"/>
    <w:link w:val="22"/>
    <w:uiPriority w:val="29"/>
    <w:qFormat/>
    <w:rsid w:val="00DC097B"/>
    <w:pPr>
      <w:ind w:left="720" w:right="720"/>
    </w:pPr>
    <w:rPr>
      <w:i/>
    </w:rPr>
  </w:style>
  <w:style w:type="character" w:customStyle="1" w:styleId="22">
    <w:name w:val="Цитата 2 Знак"/>
    <w:basedOn w:val="a0"/>
    <w:link w:val="21"/>
    <w:uiPriority w:val="29"/>
    <w:rsid w:val="00DC097B"/>
    <w:rPr>
      <w:i/>
    </w:rPr>
  </w:style>
  <w:style w:type="paragraph" w:styleId="af3">
    <w:name w:val="Intense Quote"/>
    <w:basedOn w:val="a"/>
    <w:next w:val="a"/>
    <w:link w:val="af4"/>
    <w:uiPriority w:val="30"/>
    <w:qFormat/>
    <w:rsid w:val="00DC097B"/>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4">
    <w:name w:val="Выделенная цитата Знак"/>
    <w:basedOn w:val="a0"/>
    <w:link w:val="af3"/>
    <w:uiPriority w:val="30"/>
    <w:rsid w:val="00DC097B"/>
    <w:rPr>
      <w:i/>
      <w:shd w:val="clear" w:color="auto" w:fill="F2F2F2"/>
    </w:rPr>
  </w:style>
  <w:style w:type="character" w:customStyle="1" w:styleId="HeaderChar">
    <w:name w:val="Header Char"/>
    <w:basedOn w:val="a0"/>
    <w:uiPriority w:val="99"/>
    <w:rsid w:val="00DC097B"/>
  </w:style>
  <w:style w:type="character" w:customStyle="1" w:styleId="FooterChar">
    <w:name w:val="Footer Char"/>
    <w:basedOn w:val="a0"/>
    <w:uiPriority w:val="99"/>
    <w:rsid w:val="00DC097B"/>
  </w:style>
  <w:style w:type="paragraph" w:styleId="af5">
    <w:name w:val="caption"/>
    <w:basedOn w:val="a"/>
    <w:next w:val="a"/>
    <w:uiPriority w:val="35"/>
    <w:semiHidden/>
    <w:unhideWhenUsed/>
    <w:qFormat/>
    <w:rsid w:val="00DC097B"/>
    <w:pPr>
      <w:spacing w:line="276" w:lineRule="auto"/>
    </w:pPr>
    <w:rPr>
      <w:b/>
      <w:bCs/>
      <w:color w:val="5B9BD5" w:themeColor="accent1"/>
      <w:sz w:val="18"/>
      <w:szCs w:val="18"/>
    </w:rPr>
  </w:style>
  <w:style w:type="character" w:customStyle="1" w:styleId="CaptionChar">
    <w:name w:val="Caption Char"/>
    <w:uiPriority w:val="99"/>
    <w:rsid w:val="00DC097B"/>
  </w:style>
  <w:style w:type="table" w:customStyle="1" w:styleId="TableGridLight">
    <w:name w:val="Table Grid Light"/>
    <w:basedOn w:val="a1"/>
    <w:uiPriority w:val="59"/>
    <w:rsid w:val="00DC097B"/>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3">
    <w:name w:val="Plain Table 1"/>
    <w:basedOn w:val="a1"/>
    <w:uiPriority w:val="59"/>
    <w:rsid w:val="00DC097B"/>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rsid w:val="00DC097B"/>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rsid w:val="00DC097B"/>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rsid w:val="00DC097B"/>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rsid w:val="00DC097B"/>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rsid w:val="00DC097B"/>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DC097B"/>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DC097B"/>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DC097B"/>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DC097B"/>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DC097B"/>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DC097B"/>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rsid w:val="00DC097B"/>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DC097B"/>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rsid w:val="00DC097B"/>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DC097B"/>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DC097B"/>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DC097B"/>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rsid w:val="00DC097B"/>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rsid w:val="00DC097B"/>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DC097B"/>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rsid w:val="00DC097B"/>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DC097B"/>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DC097B"/>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DC097B"/>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rsid w:val="00DC097B"/>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rsid w:val="00DC097B"/>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DC097B"/>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rsid w:val="00DC097B"/>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DC097B"/>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DC097B"/>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DC097B"/>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rsid w:val="00DC097B"/>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rsid w:val="00DC097B"/>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DC097B"/>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rsid w:val="00DC097B"/>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DC097B"/>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DC097B"/>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DC097B"/>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rsid w:val="00DC097B"/>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rsid w:val="00DC097B"/>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DC097B"/>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DC097B"/>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DC097B"/>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DC097B"/>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DC097B"/>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DC097B"/>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rsid w:val="00DC097B"/>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DC097B"/>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DC097B"/>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DC097B"/>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DC097B"/>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DC097B"/>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DC097B"/>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rsid w:val="00DC097B"/>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DC097B"/>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rsid w:val="00DC097B"/>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DC097B"/>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DC097B"/>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DC097B"/>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rsid w:val="00DC097B"/>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rsid w:val="00DC097B"/>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DC097B"/>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rsid w:val="00DC097B"/>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DC097B"/>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DC097B"/>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DC097B"/>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rsid w:val="00DC097B"/>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rsid w:val="00DC097B"/>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DC097B"/>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DC097B"/>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DC097B"/>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DC097B"/>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DC097B"/>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DC097B"/>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rsid w:val="00DC097B"/>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DC097B"/>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rsid w:val="00DC097B"/>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DC097B"/>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DC097B"/>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DC097B"/>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rsid w:val="00DC097B"/>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rsid w:val="00DC097B"/>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DC097B"/>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rsid w:val="00DC097B"/>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DC097B"/>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DC097B"/>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DC097B"/>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rsid w:val="00DC097B"/>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rsid w:val="00DC09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DC097B"/>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DC097B"/>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DC097B"/>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DC097B"/>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DC097B"/>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DC097B"/>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rsid w:val="00DC097B"/>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DC097B"/>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DC097B"/>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DC097B"/>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DC097B"/>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DC097B"/>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DC097B"/>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DC097B"/>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DC097B"/>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sid w:val="00DC097B"/>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DC097B"/>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DC097B"/>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DC097B"/>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sid w:val="00DC097B"/>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DC097B"/>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DC097B"/>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sid w:val="00DC097B"/>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DC097B"/>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DC097B"/>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DC097B"/>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sid w:val="00DC097B"/>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DC097B"/>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DC097B"/>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DC097B"/>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DC097B"/>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DC097B"/>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DC097B"/>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DC097B"/>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6">
    <w:name w:val="footnote text"/>
    <w:basedOn w:val="a"/>
    <w:link w:val="af7"/>
    <w:uiPriority w:val="99"/>
    <w:semiHidden/>
    <w:unhideWhenUsed/>
    <w:rsid w:val="00DC097B"/>
    <w:pPr>
      <w:spacing w:after="40" w:line="240" w:lineRule="auto"/>
    </w:pPr>
    <w:rPr>
      <w:sz w:val="18"/>
    </w:rPr>
  </w:style>
  <w:style w:type="character" w:customStyle="1" w:styleId="af7">
    <w:name w:val="Текст сноски Знак"/>
    <w:basedOn w:val="a0"/>
    <w:link w:val="af6"/>
    <w:uiPriority w:val="99"/>
    <w:semiHidden/>
    <w:rsid w:val="00DC097B"/>
    <w:rPr>
      <w:sz w:val="18"/>
    </w:rPr>
  </w:style>
  <w:style w:type="character" w:styleId="af8">
    <w:name w:val="footnote reference"/>
    <w:basedOn w:val="a0"/>
    <w:uiPriority w:val="99"/>
    <w:unhideWhenUsed/>
    <w:rsid w:val="00DC097B"/>
    <w:rPr>
      <w:vertAlign w:val="superscript"/>
    </w:rPr>
  </w:style>
  <w:style w:type="paragraph" w:styleId="af9">
    <w:name w:val="endnote text"/>
    <w:basedOn w:val="a"/>
    <w:link w:val="afa"/>
    <w:uiPriority w:val="99"/>
    <w:semiHidden/>
    <w:unhideWhenUsed/>
    <w:rsid w:val="00DC097B"/>
    <w:pPr>
      <w:spacing w:after="0" w:line="240" w:lineRule="auto"/>
    </w:pPr>
    <w:rPr>
      <w:sz w:val="20"/>
    </w:rPr>
  </w:style>
  <w:style w:type="character" w:customStyle="1" w:styleId="afa">
    <w:name w:val="Текст концевой сноски Знак"/>
    <w:basedOn w:val="a0"/>
    <w:link w:val="af9"/>
    <w:uiPriority w:val="99"/>
    <w:semiHidden/>
    <w:rsid w:val="00DC097B"/>
    <w:rPr>
      <w:sz w:val="20"/>
    </w:rPr>
  </w:style>
  <w:style w:type="character" w:styleId="afb">
    <w:name w:val="endnote reference"/>
    <w:basedOn w:val="a0"/>
    <w:uiPriority w:val="99"/>
    <w:semiHidden/>
    <w:unhideWhenUsed/>
    <w:rsid w:val="00DC097B"/>
    <w:rPr>
      <w:vertAlign w:val="superscript"/>
    </w:rPr>
  </w:style>
  <w:style w:type="paragraph" w:styleId="14">
    <w:name w:val="toc 1"/>
    <w:basedOn w:val="a"/>
    <w:next w:val="a"/>
    <w:uiPriority w:val="39"/>
    <w:unhideWhenUsed/>
    <w:rsid w:val="00DC097B"/>
    <w:pPr>
      <w:spacing w:after="57"/>
    </w:pPr>
  </w:style>
  <w:style w:type="paragraph" w:styleId="24">
    <w:name w:val="toc 2"/>
    <w:basedOn w:val="a"/>
    <w:next w:val="a"/>
    <w:uiPriority w:val="39"/>
    <w:unhideWhenUsed/>
    <w:rsid w:val="00DC097B"/>
    <w:pPr>
      <w:spacing w:after="57"/>
      <w:ind w:left="283"/>
    </w:pPr>
  </w:style>
  <w:style w:type="paragraph" w:styleId="32">
    <w:name w:val="toc 3"/>
    <w:basedOn w:val="a"/>
    <w:next w:val="a"/>
    <w:uiPriority w:val="39"/>
    <w:unhideWhenUsed/>
    <w:rsid w:val="00DC097B"/>
    <w:pPr>
      <w:spacing w:after="57"/>
      <w:ind w:left="567"/>
    </w:pPr>
  </w:style>
  <w:style w:type="paragraph" w:styleId="42">
    <w:name w:val="toc 4"/>
    <w:basedOn w:val="a"/>
    <w:next w:val="a"/>
    <w:uiPriority w:val="39"/>
    <w:unhideWhenUsed/>
    <w:rsid w:val="00DC097B"/>
    <w:pPr>
      <w:spacing w:after="57"/>
      <w:ind w:left="850"/>
    </w:pPr>
  </w:style>
  <w:style w:type="paragraph" w:styleId="52">
    <w:name w:val="toc 5"/>
    <w:basedOn w:val="a"/>
    <w:next w:val="a"/>
    <w:uiPriority w:val="39"/>
    <w:unhideWhenUsed/>
    <w:rsid w:val="00DC097B"/>
    <w:pPr>
      <w:spacing w:after="57"/>
      <w:ind w:left="1134"/>
    </w:pPr>
  </w:style>
  <w:style w:type="paragraph" w:styleId="61">
    <w:name w:val="toc 6"/>
    <w:basedOn w:val="a"/>
    <w:next w:val="a"/>
    <w:uiPriority w:val="39"/>
    <w:unhideWhenUsed/>
    <w:rsid w:val="00DC097B"/>
    <w:pPr>
      <w:spacing w:after="57"/>
      <w:ind w:left="1417"/>
    </w:pPr>
  </w:style>
  <w:style w:type="paragraph" w:styleId="71">
    <w:name w:val="toc 7"/>
    <w:basedOn w:val="a"/>
    <w:next w:val="a"/>
    <w:uiPriority w:val="39"/>
    <w:unhideWhenUsed/>
    <w:rsid w:val="00DC097B"/>
    <w:pPr>
      <w:spacing w:after="57"/>
      <w:ind w:left="1701"/>
    </w:pPr>
  </w:style>
  <w:style w:type="paragraph" w:styleId="81">
    <w:name w:val="toc 8"/>
    <w:basedOn w:val="a"/>
    <w:next w:val="a"/>
    <w:uiPriority w:val="39"/>
    <w:unhideWhenUsed/>
    <w:rsid w:val="00DC097B"/>
    <w:pPr>
      <w:spacing w:after="57"/>
      <w:ind w:left="1984"/>
    </w:pPr>
  </w:style>
  <w:style w:type="paragraph" w:styleId="91">
    <w:name w:val="toc 9"/>
    <w:basedOn w:val="a"/>
    <w:next w:val="a"/>
    <w:uiPriority w:val="39"/>
    <w:unhideWhenUsed/>
    <w:rsid w:val="00DC097B"/>
    <w:pPr>
      <w:spacing w:after="57"/>
      <w:ind w:left="2268"/>
    </w:pPr>
  </w:style>
  <w:style w:type="paragraph" w:styleId="afc">
    <w:name w:val="TOC Heading"/>
    <w:uiPriority w:val="39"/>
    <w:unhideWhenUsed/>
    <w:rsid w:val="00DC097B"/>
  </w:style>
  <w:style w:type="paragraph" w:styleId="afd">
    <w:name w:val="table of figures"/>
    <w:basedOn w:val="a"/>
    <w:next w:val="a"/>
    <w:uiPriority w:val="99"/>
    <w:unhideWhenUsed/>
    <w:rsid w:val="00DC097B"/>
    <w:pPr>
      <w:spacing w:after="0"/>
    </w:pPr>
  </w:style>
  <w:style w:type="paragraph" w:customStyle="1" w:styleId="CharCharCharChar">
    <w:name w:val="Char Знак Знак Char Знак Знак Char Знак Знак Char Знак Знак Знак"/>
    <w:basedOn w:val="a"/>
    <w:rsid w:val="00DC097B"/>
    <w:pPr>
      <w:spacing w:after="0" w:line="240" w:lineRule="auto"/>
    </w:pPr>
    <w:rPr>
      <w:rFonts w:ascii="Verdana" w:eastAsia="Times New Roman" w:hAnsi="Verdana" w:cs="Verdana"/>
      <w:sz w:val="20"/>
      <w:szCs w:val="20"/>
      <w:lang w:val="en-US"/>
    </w:rPr>
  </w:style>
  <w:style w:type="paragraph" w:customStyle="1" w:styleId="docdata">
    <w:name w:val="docdata"/>
    <w:aliases w:val="docy,v5,3664,bqiaagaaeyqcaaagiaiaaap6cwaabqgmaaaaaaaaaaaaaaaaaaaaaaaaaaaaaaaaaaaaaaaaaaaaaaaaaaaaaaaaaaaaaaaaaaaaaaaaaaaaaaaaaaaaaaaaaaaaaaaaaaaaaaaaaaaaaaaaaaaaaaaaaaaaaaaaaaaaaaaaaaaaaaaaaaaaaaaaaaaaaaaaaaaaaaaaaaaaaaaaaaaaaaaaaaaaaaaaaaaaaaaa"/>
    <w:basedOn w:val="a"/>
    <w:rsid w:val="00DC097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e">
    <w:name w:val="Normal (Web)"/>
    <w:basedOn w:val="a"/>
    <w:uiPriority w:val="99"/>
    <w:unhideWhenUsed/>
    <w:rsid w:val="00DC097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ser\Desktop\&#1050;&#1054;&#1052;&#1060;&#1054;&#1056;&#1058;&#1053;&#1040;&#1071;%20&#1043;&#1054;&#1056;&#1054;&#1044;&#1057;&#1050;&#1040;&#1071;%20&#1057;&#1056;&#1045;&#1044;&#1040;\&#1055;&#1056;&#1054;&#1045;&#1050;&#1058;%20&#1055;&#1056;&#1054;&#1043;&#1056;&#1040;&#1052;&#1052;&#1067;%20(2).docx" TargetMode="External"/><Relationship Id="rId3" Type="http://schemas.openxmlformats.org/officeDocument/2006/relationships/styles" Target="styles.xml"/><Relationship Id="rId7" Type="http://schemas.openxmlformats.org/officeDocument/2006/relationships/hyperlink" Target="file:///C:\Users\User\Desktop\&#1050;&#1054;&#1052;&#1060;&#1054;&#1056;&#1058;&#1053;&#1040;&#1071;%20&#1043;&#1054;&#1056;&#1054;&#1044;&#1057;&#1050;&#1040;&#1071;%20&#1057;&#1056;&#1045;&#1044;&#1040;\&#1055;&#1056;&#1054;&#1045;&#1050;&#1058;%20&#1055;&#1056;&#1054;&#1043;&#1056;&#1040;&#1052;&#1052;&#1067;%20(2).doc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F8D647-CF2C-4781-A88D-43FE7AE6D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27</Pages>
  <Words>6683</Words>
  <Characters>38097</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arh.nw@outlook.com</dc:creator>
  <cp:keywords/>
  <dc:description/>
  <cp:lastModifiedBy>Викуля</cp:lastModifiedBy>
  <cp:revision>20</cp:revision>
  <cp:lastPrinted>2026-08-06T07:18:00Z</cp:lastPrinted>
  <dcterms:created xsi:type="dcterms:W3CDTF">2024-10-28T06:58:00Z</dcterms:created>
  <dcterms:modified xsi:type="dcterms:W3CDTF">2026-08-10T07:55:00Z</dcterms:modified>
</cp:coreProperties>
</file>