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2F8" w:rsidRDefault="009D12F8">
      <w:pPr>
        <w:spacing w:after="0" w:line="240" w:lineRule="auto"/>
        <w:jc w:val="both"/>
        <w:rPr>
          <w:rFonts w:ascii="Times New Roman" w:hAnsi="Times New Roman" w:cs="Times New Roman"/>
          <w:sz w:val="28"/>
          <w:szCs w:val="28"/>
        </w:rPr>
      </w:pPr>
    </w:p>
    <w:p w:rsidR="00B20FE7" w:rsidRPr="00203F9B" w:rsidRDefault="00B20FE7" w:rsidP="00B20FE7">
      <w:pPr>
        <w:jc w:val="center"/>
        <w:rPr>
          <w:rFonts w:ascii="Times New Roman" w:hAnsi="Times New Roman" w:cs="Times New Roman"/>
          <w:b/>
          <w:sz w:val="36"/>
          <w:szCs w:val="36"/>
        </w:rPr>
      </w:pPr>
      <w:r w:rsidRPr="00203F9B">
        <w:rPr>
          <w:rFonts w:ascii="Times New Roman" w:hAnsi="Times New Roman" w:cs="Times New Roman"/>
          <w:noProof/>
          <w:sz w:val="20"/>
          <w:lang w:eastAsia="ru-RU"/>
        </w:rPr>
        <w:drawing>
          <wp:inline distT="0" distB="0" distL="0" distR="0" wp14:anchorId="43E3249C" wp14:editId="7C005002">
            <wp:extent cx="771525" cy="847725"/>
            <wp:effectExtent l="0" t="0" r="9525" b="9525"/>
            <wp:docPr id="1" name="Рисунок 1" descr="герб 2018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018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47725"/>
                    </a:xfrm>
                    <a:prstGeom prst="rect">
                      <a:avLst/>
                    </a:prstGeom>
                    <a:noFill/>
                    <a:ln>
                      <a:noFill/>
                    </a:ln>
                  </pic:spPr>
                </pic:pic>
              </a:graphicData>
            </a:graphic>
          </wp:inline>
        </w:drawing>
      </w:r>
    </w:p>
    <w:p w:rsidR="00B20FE7" w:rsidRPr="00203F9B" w:rsidRDefault="00B20FE7" w:rsidP="00B20FE7">
      <w:pPr>
        <w:jc w:val="center"/>
        <w:rPr>
          <w:rFonts w:ascii="Times New Roman" w:hAnsi="Times New Roman" w:cs="Times New Roman"/>
          <w:b/>
          <w:sz w:val="32"/>
          <w:szCs w:val="32"/>
        </w:rPr>
      </w:pPr>
      <w:r w:rsidRPr="00203F9B">
        <w:rPr>
          <w:rFonts w:ascii="Times New Roman" w:hAnsi="Times New Roman" w:cs="Times New Roman"/>
          <w:b/>
          <w:sz w:val="32"/>
          <w:szCs w:val="32"/>
        </w:rPr>
        <w:t xml:space="preserve">НОВОЗЫБКОВСКАЯ </w:t>
      </w:r>
    </w:p>
    <w:p w:rsidR="00B20FE7" w:rsidRPr="00203F9B" w:rsidRDefault="00B20FE7" w:rsidP="00B20FE7">
      <w:pPr>
        <w:jc w:val="center"/>
        <w:rPr>
          <w:rFonts w:ascii="Times New Roman" w:hAnsi="Times New Roman" w:cs="Times New Roman"/>
          <w:b/>
          <w:sz w:val="32"/>
          <w:szCs w:val="32"/>
        </w:rPr>
      </w:pPr>
      <w:r w:rsidRPr="00203F9B">
        <w:rPr>
          <w:rFonts w:ascii="Times New Roman" w:hAnsi="Times New Roman" w:cs="Times New Roman"/>
          <w:b/>
          <w:sz w:val="32"/>
          <w:szCs w:val="32"/>
        </w:rPr>
        <w:t>ГОРОДСКАЯ АДМИНИСТРАЦИЯ</w:t>
      </w:r>
    </w:p>
    <w:p w:rsidR="00B20FE7" w:rsidRPr="00203F9B" w:rsidRDefault="00B20FE7" w:rsidP="00B20FE7">
      <w:pPr>
        <w:rPr>
          <w:rFonts w:ascii="Times New Roman" w:hAnsi="Times New Roman" w:cs="Times New Roman"/>
          <w:b/>
          <w:sz w:val="32"/>
          <w:szCs w:val="32"/>
        </w:rPr>
      </w:pPr>
    </w:p>
    <w:p w:rsidR="00B20FE7" w:rsidRPr="00203F9B" w:rsidRDefault="00B20FE7" w:rsidP="00B20FE7">
      <w:pPr>
        <w:jc w:val="center"/>
        <w:rPr>
          <w:rFonts w:ascii="Times New Roman" w:hAnsi="Times New Roman" w:cs="Times New Roman"/>
          <w:b/>
          <w:sz w:val="32"/>
          <w:szCs w:val="32"/>
        </w:rPr>
      </w:pPr>
      <w:r w:rsidRPr="00203F9B">
        <w:rPr>
          <w:rFonts w:ascii="Times New Roman" w:hAnsi="Times New Roman" w:cs="Times New Roman"/>
          <w:b/>
          <w:sz w:val="32"/>
          <w:szCs w:val="32"/>
        </w:rPr>
        <w:t xml:space="preserve">ПОСТАНОВЛЕНИЕ </w:t>
      </w:r>
    </w:p>
    <w:p w:rsidR="00B20FE7" w:rsidRPr="00203F9B" w:rsidRDefault="00B20FE7" w:rsidP="00B20FE7">
      <w:pPr>
        <w:ind w:left="-567"/>
        <w:rPr>
          <w:rFonts w:ascii="Times New Roman" w:hAnsi="Times New Roman" w:cs="Times New Roman"/>
          <w:b/>
        </w:rPr>
      </w:pPr>
    </w:p>
    <w:p w:rsidR="009D12F8" w:rsidRDefault="00B20FE7" w:rsidP="00B20FE7">
      <w:pPr>
        <w:rPr>
          <w:rFonts w:ascii="Times New Roman" w:hAnsi="Times New Roman" w:cs="Times New Roman"/>
          <w:sz w:val="28"/>
          <w:szCs w:val="28"/>
        </w:rPr>
      </w:pPr>
      <w:r>
        <w:rPr>
          <w:rFonts w:ascii="Times New Roman" w:hAnsi="Times New Roman" w:cs="Times New Roman"/>
          <w:sz w:val="28"/>
          <w:szCs w:val="28"/>
        </w:rPr>
        <w:t>о</w:t>
      </w:r>
      <w:r w:rsidRPr="00203F9B">
        <w:rPr>
          <w:rFonts w:ascii="Times New Roman" w:hAnsi="Times New Roman" w:cs="Times New Roman"/>
          <w:sz w:val="28"/>
          <w:szCs w:val="28"/>
        </w:rPr>
        <w:t xml:space="preserve">т </w:t>
      </w:r>
      <w:r>
        <w:rPr>
          <w:rFonts w:ascii="Times New Roman" w:hAnsi="Times New Roman" w:cs="Times New Roman"/>
          <w:sz w:val="28"/>
          <w:szCs w:val="28"/>
        </w:rPr>
        <w:t>16.12.2025 №1144</w:t>
      </w:r>
      <w:bookmarkStart w:id="0" w:name="_GoBack"/>
      <w:bookmarkEnd w:id="0"/>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внесении изменений в постановление главы</w:t>
      </w:r>
    </w:p>
    <w:p w:rsidR="009D12F8" w:rsidRDefault="009D12F8" w:rsidP="00743652">
      <w:pPr>
        <w:tabs>
          <w:tab w:val="left" w:pos="760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 города Новозыбкова от 29.08.2019</w:t>
      </w:r>
      <w:r w:rsidR="00743652">
        <w:rPr>
          <w:rFonts w:ascii="Times New Roman" w:hAnsi="Times New Roman" w:cs="Times New Roman"/>
          <w:sz w:val="28"/>
          <w:szCs w:val="28"/>
        </w:rPr>
        <w:tab/>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года № 563 «Об утверждении муниципальной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программы «Формирование современной городской</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среды на территории Новозыбковского городского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округа Брянской области» </w:t>
      </w:r>
    </w:p>
    <w:p w:rsidR="00E93729" w:rsidRPr="00E93729" w:rsidRDefault="00E93729" w:rsidP="00E93729">
      <w:pPr>
        <w:spacing w:after="0" w:line="240" w:lineRule="auto"/>
        <w:jc w:val="both"/>
        <w:rPr>
          <w:rFonts w:ascii="Times New Roman" w:hAnsi="Times New Roman" w:cs="Times New Roman"/>
          <w:sz w:val="28"/>
          <w:szCs w:val="28"/>
        </w:rPr>
      </w:pPr>
    </w:p>
    <w:p w:rsidR="00E93729" w:rsidRPr="00E93729" w:rsidRDefault="00E93729" w:rsidP="00E93729">
      <w:pPr>
        <w:spacing w:after="0" w:line="240" w:lineRule="auto"/>
        <w:jc w:val="both"/>
        <w:rPr>
          <w:rFonts w:ascii="Times New Roman" w:hAnsi="Times New Roman" w:cs="Times New Roman"/>
          <w:sz w:val="28"/>
          <w:szCs w:val="28"/>
        </w:rPr>
      </w:pPr>
      <w:r w:rsidRPr="00E93729">
        <w:rPr>
          <w:rFonts w:ascii="Times New Roman" w:hAnsi="Times New Roman" w:cs="Times New Roman"/>
          <w:sz w:val="28"/>
          <w:szCs w:val="28"/>
        </w:rPr>
        <w:t xml:space="preserve">     В соответствии с решением Новозыбковского городского Совета народных депутатов</w:t>
      </w:r>
      <w:r>
        <w:rPr>
          <w:rFonts w:ascii="Times New Roman" w:hAnsi="Times New Roman" w:cs="Times New Roman"/>
          <w:sz w:val="28"/>
          <w:szCs w:val="28"/>
        </w:rPr>
        <w:t xml:space="preserve"> от 15.12.2025г. №7-185</w:t>
      </w:r>
      <w:r w:rsidRPr="00E93729">
        <w:rPr>
          <w:rFonts w:ascii="Times New Roman" w:hAnsi="Times New Roman" w:cs="Times New Roman"/>
          <w:sz w:val="28"/>
          <w:szCs w:val="28"/>
        </w:rPr>
        <w:t xml:space="preserve"> «О </w:t>
      </w:r>
      <w:r>
        <w:rPr>
          <w:rFonts w:ascii="Times New Roman" w:hAnsi="Times New Roman" w:cs="Times New Roman"/>
          <w:sz w:val="28"/>
          <w:szCs w:val="28"/>
        </w:rPr>
        <w:t xml:space="preserve">внесении изменений в решение </w:t>
      </w:r>
      <w:r w:rsidRPr="00E93729">
        <w:rPr>
          <w:rFonts w:ascii="Times New Roman" w:hAnsi="Times New Roman" w:cs="Times New Roman"/>
          <w:sz w:val="28"/>
          <w:szCs w:val="28"/>
        </w:rPr>
        <w:t>Новозыбковского городского Совета народных депутатов</w:t>
      </w:r>
      <w:r>
        <w:rPr>
          <w:rFonts w:ascii="Times New Roman" w:hAnsi="Times New Roman" w:cs="Times New Roman"/>
          <w:sz w:val="28"/>
          <w:szCs w:val="28"/>
        </w:rPr>
        <w:t xml:space="preserve"> от 16.12.2024 года №7-48 «О </w:t>
      </w:r>
      <w:r w:rsidRPr="00E93729">
        <w:rPr>
          <w:rFonts w:ascii="Times New Roman" w:hAnsi="Times New Roman" w:cs="Times New Roman"/>
          <w:sz w:val="28"/>
          <w:szCs w:val="28"/>
        </w:rPr>
        <w:t>бюджете Новозыбковского городского</w:t>
      </w:r>
      <w:r>
        <w:rPr>
          <w:rFonts w:ascii="Times New Roman" w:hAnsi="Times New Roman" w:cs="Times New Roman"/>
          <w:sz w:val="28"/>
          <w:szCs w:val="28"/>
        </w:rPr>
        <w:t xml:space="preserve"> округа Брянской области на 2025 год и на плановый период 2026 и 2027</w:t>
      </w:r>
      <w:r w:rsidRPr="00E93729">
        <w:rPr>
          <w:rFonts w:ascii="Times New Roman" w:hAnsi="Times New Roman" w:cs="Times New Roman"/>
          <w:sz w:val="28"/>
          <w:szCs w:val="28"/>
        </w:rPr>
        <w:t xml:space="preserve"> годов»</w:t>
      </w:r>
      <w:r>
        <w:rPr>
          <w:rFonts w:ascii="Times New Roman" w:hAnsi="Times New Roman" w:cs="Times New Roman"/>
          <w:sz w:val="28"/>
          <w:szCs w:val="28"/>
        </w:rPr>
        <w:t>»</w:t>
      </w:r>
    </w:p>
    <w:p w:rsidR="00E93729" w:rsidRDefault="00E93729" w:rsidP="00E93729">
      <w:pPr>
        <w:tabs>
          <w:tab w:val="center" w:pos="4535"/>
        </w:tabs>
        <w:spacing w:after="0" w:line="240" w:lineRule="auto"/>
        <w:jc w:val="both"/>
        <w:rPr>
          <w:rFonts w:ascii="Times New Roman" w:eastAsia="Times New Roman" w:hAnsi="Times New Roman" w:cs="Times New Roman"/>
          <w:sz w:val="28"/>
          <w:szCs w:val="28"/>
        </w:rPr>
      </w:pPr>
    </w:p>
    <w:p w:rsidR="00E93729" w:rsidRPr="00E93729" w:rsidRDefault="00E93729" w:rsidP="00E93729">
      <w:pPr>
        <w:tabs>
          <w:tab w:val="center" w:pos="4535"/>
        </w:tabs>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П О С Т А Н О В Л Я Ю:</w:t>
      </w:r>
    </w:p>
    <w:p w:rsidR="00E93729" w:rsidRPr="00E93729" w:rsidRDefault="00E93729" w:rsidP="00E93729">
      <w:pPr>
        <w:spacing w:after="0" w:line="240" w:lineRule="auto"/>
        <w:jc w:val="both"/>
        <w:rPr>
          <w:rFonts w:ascii="Times New Roman" w:eastAsia="Times New Roman" w:hAnsi="Times New Roman" w:cs="Times New Roman"/>
          <w:sz w:val="28"/>
          <w:szCs w:val="28"/>
        </w:rPr>
      </w:pPr>
    </w:p>
    <w:p w:rsidR="00E93729" w:rsidRPr="00E93729" w:rsidRDefault="00E93729" w:rsidP="00E93729">
      <w:pPr>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 xml:space="preserve">     1. Внести изменения в постановление главы администрации города Новозыбкова от 29.08.2019 года №563 «Об утверждении муниципальной программы «Формирование современной городской среды на территории Новозыбковского городского округа Брянской области» (постановление от 28.08.2025 г. №768), изложив приложение к постановлению в новой редакции согласно приложению к настоящему постановлению.  </w:t>
      </w:r>
    </w:p>
    <w:p w:rsidR="00E93729" w:rsidRPr="00E93729" w:rsidRDefault="00E93729" w:rsidP="00E93729">
      <w:pPr>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 xml:space="preserve">     2. Настоящее постановление разместить на официальном сайте Новозыбковской городской администрации.</w:t>
      </w:r>
    </w:p>
    <w:p w:rsidR="00E93729" w:rsidRPr="00E93729" w:rsidRDefault="00E93729" w:rsidP="00E93729">
      <w:pPr>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 xml:space="preserve">     3. Контроль за выполнением настоящего постановления возложить на первого заместителя главы Новозыбковской городской администрации В.Г.Шевелева.</w:t>
      </w:r>
    </w:p>
    <w:p w:rsidR="00E93729" w:rsidRPr="00E93729" w:rsidRDefault="00E93729" w:rsidP="00E93729">
      <w:pPr>
        <w:tabs>
          <w:tab w:val="center" w:pos="4535"/>
        </w:tabs>
        <w:spacing w:after="0" w:line="240" w:lineRule="auto"/>
        <w:jc w:val="both"/>
        <w:rPr>
          <w:rFonts w:ascii="Times New Roman" w:eastAsia="Times New Roman" w:hAnsi="Times New Roman" w:cs="Times New Roman"/>
          <w:sz w:val="28"/>
          <w:szCs w:val="28"/>
        </w:rPr>
      </w:pPr>
    </w:p>
    <w:p w:rsidR="00E93729" w:rsidRPr="00E93729" w:rsidRDefault="00E93729" w:rsidP="00E93729">
      <w:pPr>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Глава Новозыбковской городской</w:t>
      </w: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администрации                                                                                         А.В. Юрлов</w:t>
      </w: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8"/>
          <w:szCs w:val="28"/>
        </w:rPr>
      </w:pP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4"/>
          <w:szCs w:val="24"/>
        </w:rPr>
      </w:pPr>
      <w:r w:rsidRPr="00E93729">
        <w:rPr>
          <w:rFonts w:ascii="Times New Roman" w:eastAsia="Times New Roman" w:hAnsi="Times New Roman" w:cs="Times New Roman"/>
          <w:sz w:val="24"/>
          <w:szCs w:val="24"/>
        </w:rPr>
        <w:t>Качанова Т.А.</w:t>
      </w: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4"/>
          <w:szCs w:val="24"/>
        </w:rPr>
      </w:pPr>
      <w:r w:rsidRPr="00E93729">
        <w:rPr>
          <w:rFonts w:ascii="Times New Roman" w:eastAsia="Times New Roman" w:hAnsi="Times New Roman" w:cs="Times New Roman"/>
          <w:sz w:val="24"/>
          <w:szCs w:val="24"/>
        </w:rPr>
        <w:t>5-69-54</w:t>
      </w: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8"/>
          <w:szCs w:val="28"/>
        </w:rPr>
      </w:pPr>
    </w:p>
    <w:p w:rsidR="00E93729" w:rsidRPr="00E93729" w:rsidRDefault="00E93729" w:rsidP="00E93729">
      <w:pPr>
        <w:tabs>
          <w:tab w:val="left" w:pos="6836"/>
        </w:tabs>
        <w:spacing w:after="0" w:line="240" w:lineRule="auto"/>
        <w:jc w:val="both"/>
        <w:rPr>
          <w:rFonts w:ascii="Times New Roman" w:eastAsia="Times New Roman" w:hAnsi="Times New Roman" w:cs="Times New Roman"/>
          <w:sz w:val="28"/>
          <w:szCs w:val="28"/>
        </w:rPr>
      </w:pPr>
    </w:p>
    <w:p w:rsidR="00E93729" w:rsidRPr="00E93729" w:rsidRDefault="00E93729" w:rsidP="00E93729">
      <w:pPr>
        <w:tabs>
          <w:tab w:val="left" w:pos="2205"/>
        </w:tabs>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 xml:space="preserve">Первый заместитель главы </w:t>
      </w:r>
    </w:p>
    <w:p w:rsidR="00E93729" w:rsidRPr="00E93729" w:rsidRDefault="00E93729" w:rsidP="00E93729">
      <w:pPr>
        <w:tabs>
          <w:tab w:val="left" w:pos="2205"/>
        </w:tabs>
        <w:spacing w:after="0" w:line="240" w:lineRule="auto"/>
        <w:jc w:val="both"/>
        <w:rPr>
          <w:rFonts w:ascii="Times New Roman" w:eastAsia="Times New Roman" w:hAnsi="Times New Roman" w:cs="Times New Roman"/>
          <w:sz w:val="28"/>
          <w:szCs w:val="28"/>
        </w:rPr>
      </w:pPr>
      <w:r w:rsidRPr="00E93729">
        <w:rPr>
          <w:rFonts w:ascii="Times New Roman" w:eastAsia="Times New Roman" w:hAnsi="Times New Roman" w:cs="Times New Roman"/>
          <w:sz w:val="28"/>
          <w:szCs w:val="28"/>
        </w:rPr>
        <w:t>Новозыбковской городской администрации                                   В.Г. Шевелев</w:t>
      </w:r>
      <w:r w:rsidRPr="00E93729">
        <w:rPr>
          <w:rFonts w:ascii="Times New Roman" w:eastAsia="Times New Roman" w:hAnsi="Times New Roman" w:cs="Times New Roman"/>
          <w:color w:val="FFFFFF" w:themeColor="background1"/>
          <w:sz w:val="28"/>
          <w:szCs w:val="28"/>
        </w:rPr>
        <w:tab/>
        <w:t xml:space="preserve">         </w:t>
      </w:r>
      <w:r w:rsidRPr="00E93729">
        <w:rPr>
          <w:rFonts w:ascii="Times New Roman" w:eastAsia="Times New Roman" w:hAnsi="Times New Roman" w:cs="Times New Roman"/>
          <w:color w:val="FFFFFF" w:themeColor="background1"/>
          <w:sz w:val="28"/>
          <w:szCs w:val="28"/>
          <w:lang w:val="en-US"/>
        </w:rPr>
        <w:t>D</w:t>
      </w:r>
      <w:r w:rsidRPr="00E93729">
        <w:rPr>
          <w:rFonts w:ascii="Times New Roman" w:eastAsia="Times New Roman" w:hAnsi="Times New Roman" w:cs="Times New Roman"/>
          <w:color w:val="FFFFFF" w:themeColor="background1"/>
          <w:sz w:val="28"/>
          <w:szCs w:val="28"/>
        </w:rPr>
        <w:t xml:space="preserve">                        В.Г. Шевелев</w:t>
      </w:r>
    </w:p>
    <w:p w:rsidR="00E93729" w:rsidRPr="00E93729" w:rsidRDefault="00E93729" w:rsidP="00E93729">
      <w:pPr>
        <w:tabs>
          <w:tab w:val="left" w:pos="0"/>
        </w:tabs>
        <w:spacing w:after="0"/>
        <w:ind w:right="91"/>
        <w:jc w:val="both"/>
        <w:rPr>
          <w:rFonts w:ascii="Times New Roman" w:hAnsi="Times New Roman" w:cs="Times New Roman"/>
          <w:color w:val="000000" w:themeColor="text1"/>
          <w:sz w:val="28"/>
          <w:szCs w:val="28"/>
        </w:rPr>
      </w:pPr>
    </w:p>
    <w:p w:rsidR="00E93729" w:rsidRPr="00E93729" w:rsidRDefault="00E93729" w:rsidP="00E93729">
      <w:pPr>
        <w:tabs>
          <w:tab w:val="left" w:pos="0"/>
        </w:tabs>
        <w:spacing w:after="0"/>
        <w:ind w:right="91"/>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 xml:space="preserve">Начальник отдела архитектуры и </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градостроительства                                                                              Т.А. Качанова</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 xml:space="preserve">   </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 xml:space="preserve">   </w:t>
      </w:r>
    </w:p>
    <w:p w:rsidR="00E93729" w:rsidRPr="00E93729" w:rsidRDefault="00E93729" w:rsidP="00E93729">
      <w:pPr>
        <w:tabs>
          <w:tab w:val="left" w:pos="0"/>
          <w:tab w:val="left" w:pos="4536"/>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Начальник Финансового отдела                                                       Е.В. Сарафанова</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 xml:space="preserve">  </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Начальник отдела юридической</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и кадровой работы                                                                                Е.Б. Станчак</w:t>
      </w: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p>
    <w:p w:rsidR="00E93729" w:rsidRPr="00E93729" w:rsidRDefault="00E93729" w:rsidP="00E93729">
      <w:pPr>
        <w:tabs>
          <w:tab w:val="left" w:pos="0"/>
        </w:tabs>
        <w:spacing w:after="0"/>
        <w:jc w:val="both"/>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 xml:space="preserve">Начальник отдела организационно-                                                                    </w:t>
      </w:r>
    </w:p>
    <w:p w:rsidR="00E93729" w:rsidRPr="00E93729" w:rsidRDefault="00E93729" w:rsidP="00E93729">
      <w:pPr>
        <w:spacing w:after="0" w:line="240" w:lineRule="auto"/>
        <w:rPr>
          <w:rFonts w:ascii="Times New Roman" w:hAnsi="Times New Roman" w:cs="Times New Roman"/>
          <w:color w:val="000000" w:themeColor="text1"/>
          <w:sz w:val="28"/>
          <w:szCs w:val="28"/>
        </w:rPr>
      </w:pPr>
      <w:r w:rsidRPr="00E93729">
        <w:rPr>
          <w:rFonts w:ascii="Times New Roman" w:hAnsi="Times New Roman" w:cs="Times New Roman"/>
          <w:color w:val="000000" w:themeColor="text1"/>
          <w:sz w:val="28"/>
          <w:szCs w:val="28"/>
        </w:rPr>
        <w:t>контрольной работы                                                                        А.Г. Садымако</w:t>
      </w:r>
    </w:p>
    <w:p w:rsidR="00E93729" w:rsidRPr="00E93729" w:rsidRDefault="00E93729" w:rsidP="00E93729">
      <w:pPr>
        <w:spacing w:after="0" w:line="240" w:lineRule="auto"/>
        <w:rPr>
          <w:rFonts w:ascii="Times New Roman" w:hAnsi="Times New Roman" w:cs="Times New Roman"/>
          <w:color w:val="000000" w:themeColor="text1"/>
          <w:sz w:val="28"/>
          <w:szCs w:val="28"/>
        </w:rPr>
      </w:pPr>
    </w:p>
    <w:p w:rsidR="00E93729" w:rsidRPr="00E93729" w:rsidRDefault="00E93729" w:rsidP="00E93729">
      <w:pPr>
        <w:spacing w:after="0" w:line="240" w:lineRule="auto"/>
        <w:rPr>
          <w:rFonts w:ascii="Times New Roman" w:hAnsi="Times New Roman" w:cs="Times New Roman"/>
          <w:color w:val="000000" w:themeColor="text1"/>
          <w:sz w:val="28"/>
          <w:szCs w:val="28"/>
        </w:rPr>
      </w:pPr>
    </w:p>
    <w:p w:rsidR="00E93729" w:rsidRPr="00E93729" w:rsidRDefault="00E93729" w:rsidP="00E93729">
      <w:pPr>
        <w:spacing w:after="0" w:line="240" w:lineRule="auto"/>
        <w:rPr>
          <w:rFonts w:ascii="Times New Roman" w:hAnsi="Times New Roman" w:cs="Times New Roman"/>
          <w:color w:val="000000" w:themeColor="text1"/>
          <w:sz w:val="28"/>
          <w:szCs w:val="28"/>
        </w:rPr>
      </w:pPr>
    </w:p>
    <w:p w:rsidR="009D12F8" w:rsidRDefault="009D12F8" w:rsidP="009D12F8">
      <w:pPr>
        <w:spacing w:after="0" w:line="240" w:lineRule="auto"/>
        <w:rPr>
          <w:rFonts w:ascii="Times New Roman" w:hAnsi="Times New Roman" w:cs="Times New Roman"/>
          <w:color w:val="000000" w:themeColor="text1"/>
          <w:sz w:val="28"/>
          <w:szCs w:val="28"/>
        </w:rPr>
      </w:pPr>
    </w:p>
    <w:p w:rsidR="009D12F8" w:rsidRDefault="009D12F8" w:rsidP="009D12F8">
      <w:pPr>
        <w:spacing w:after="0" w:line="240" w:lineRule="auto"/>
        <w:rPr>
          <w:rFonts w:ascii="Times New Roman" w:hAnsi="Times New Roman" w:cs="Times New Roman"/>
          <w:color w:val="000000" w:themeColor="text1"/>
          <w:sz w:val="28"/>
          <w:szCs w:val="28"/>
        </w:rPr>
      </w:pPr>
    </w:p>
    <w:p w:rsidR="009D12F8" w:rsidRDefault="009D12F8" w:rsidP="009D12F8">
      <w:pPr>
        <w:spacing w:after="0" w:line="240" w:lineRule="auto"/>
        <w:rPr>
          <w:rFonts w:ascii="Times New Roman" w:hAnsi="Times New Roman" w:cs="Times New Roman"/>
          <w:color w:val="000000" w:themeColor="text1"/>
          <w:sz w:val="28"/>
          <w:szCs w:val="28"/>
        </w:rPr>
      </w:pPr>
    </w:p>
    <w:p w:rsidR="009D12F8" w:rsidRDefault="009D12F8"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E93729" w:rsidRDefault="00E93729" w:rsidP="009D12F8">
      <w:pPr>
        <w:spacing w:after="0" w:line="240" w:lineRule="auto"/>
        <w:rPr>
          <w:rFonts w:ascii="Times New Roman" w:hAnsi="Times New Roman" w:cs="Times New Roman"/>
          <w:color w:val="000000" w:themeColor="text1"/>
          <w:sz w:val="28"/>
          <w:szCs w:val="28"/>
        </w:rPr>
      </w:pPr>
    </w:p>
    <w:p w:rsidR="009D12F8" w:rsidRDefault="009D12F8" w:rsidP="009D12F8">
      <w:pPr>
        <w:spacing w:after="0" w:line="240" w:lineRule="auto"/>
        <w:rPr>
          <w:rFonts w:ascii="Times New Roman" w:hAnsi="Times New Roman" w:cs="Times New Roman"/>
          <w:color w:val="000000" w:themeColor="text1"/>
          <w:sz w:val="28"/>
          <w:szCs w:val="28"/>
        </w:rPr>
      </w:pPr>
    </w:p>
    <w:p w:rsidR="00C64E9E" w:rsidRDefault="00C64E9E" w:rsidP="009D12F8">
      <w:pPr>
        <w:spacing w:after="0" w:line="240" w:lineRule="auto"/>
        <w:rPr>
          <w:rFonts w:ascii="Times New Roman" w:hAnsi="Times New Roman" w:cs="Times New Roman"/>
          <w:color w:val="000000" w:themeColor="text1"/>
          <w:sz w:val="28"/>
          <w:szCs w:val="28"/>
        </w:rPr>
      </w:pPr>
    </w:p>
    <w:p w:rsidR="009D12F8" w:rsidRDefault="009D12F8" w:rsidP="009D12F8">
      <w:pPr>
        <w:spacing w:after="0" w:line="256" w:lineRule="auto"/>
        <w:rPr>
          <w:rFonts w:ascii="Times New Roman" w:eastAsia="Times New Roman" w:hAnsi="Times New Roman" w:cs="Times New Roman"/>
          <w:color w:val="000000"/>
          <w:sz w:val="28"/>
        </w:rPr>
      </w:pPr>
    </w:p>
    <w:p w:rsidR="00AD3C39" w:rsidRDefault="009D12F8" w:rsidP="00AD3C39">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lastRenderedPageBreak/>
        <w:t xml:space="preserve"> </w:t>
      </w:r>
      <w:r w:rsidR="00617F0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                                                </w:t>
      </w:r>
      <w:r w:rsidR="00AD3C39">
        <w:rPr>
          <w:rFonts w:ascii="Times New Roman" w:eastAsia="Times New Roman" w:hAnsi="Times New Roman" w:cs="Times New Roman"/>
          <w:color w:val="000000"/>
          <w:sz w:val="28"/>
        </w:rPr>
        <w:t xml:space="preserve">                     </w:t>
      </w:r>
      <w:r w:rsidR="00AD3C39">
        <w:rPr>
          <w:rFonts w:ascii="Times New Roman" w:eastAsia="Times New Roman" w:hAnsi="Times New Roman" w:cs="Times New Roman"/>
          <w:color w:val="000000"/>
          <w:sz w:val="24"/>
          <w:szCs w:val="24"/>
        </w:rPr>
        <w:t xml:space="preserve">Приложение к постановлению  </w:t>
      </w:r>
    </w:p>
    <w:p w:rsidR="00AD3C39" w:rsidRDefault="00AD3C39" w:rsidP="00AD3C39">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Новозыбковской городской </w:t>
      </w:r>
    </w:p>
    <w:p w:rsidR="009D12F8" w:rsidRPr="00AD3C39" w:rsidRDefault="00AD3C39" w:rsidP="00AD3C39">
      <w:pPr>
        <w:spacing w:after="0" w:line="25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администрации</w:t>
      </w:r>
      <w:r w:rsidR="009D12F8">
        <w:rPr>
          <w:rFonts w:ascii="Times New Roman" w:eastAsia="Times New Roman" w:hAnsi="Times New Roman" w:cs="Times New Roman"/>
          <w:color w:val="000000"/>
          <w:sz w:val="28"/>
          <w:szCs w:val="28"/>
        </w:rPr>
        <w:t xml:space="preserve">     </w:t>
      </w:r>
    </w:p>
    <w:p w:rsidR="009D12F8" w:rsidRDefault="009D12F8" w:rsidP="009D12F8">
      <w:pPr>
        <w:spacing w:after="0" w:line="256"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4"/>
          <w:szCs w:val="24"/>
        </w:rPr>
        <w:t xml:space="preserve">                                                     </w:t>
      </w:r>
    </w:p>
    <w:p w:rsidR="009D12F8" w:rsidRDefault="009D12F8" w:rsidP="009D12F8">
      <w:pPr>
        <w:spacing w:after="0" w:line="256" w:lineRule="auto"/>
        <w:rPr>
          <w:rFonts w:ascii="Times New Roman" w:eastAsia="Times New Roman" w:hAnsi="Times New Roman" w:cs="Times New Roman"/>
          <w:b/>
          <w:color w:val="000000"/>
          <w:sz w:val="28"/>
        </w:rPr>
      </w:pPr>
    </w:p>
    <w:p w:rsidR="00617F0B" w:rsidRDefault="00617F0B" w:rsidP="009D12F8">
      <w:pPr>
        <w:spacing w:after="0" w:line="256" w:lineRule="auto"/>
        <w:rPr>
          <w:rFonts w:ascii="Times New Roman" w:eastAsia="Times New Roman" w:hAnsi="Times New Roman" w:cs="Times New Roman"/>
          <w:b/>
          <w:color w:val="000000"/>
          <w:sz w:val="28"/>
        </w:rPr>
      </w:pPr>
    </w:p>
    <w:p w:rsidR="00617F0B" w:rsidRDefault="00617F0B" w:rsidP="009D12F8">
      <w:pPr>
        <w:spacing w:after="0" w:line="256" w:lineRule="auto"/>
        <w:rPr>
          <w:rFonts w:ascii="Times New Roman" w:eastAsia="Times New Roman" w:hAnsi="Times New Roman" w:cs="Times New Roman"/>
          <w:b/>
          <w:color w:val="000000"/>
          <w:sz w:val="28"/>
        </w:rPr>
      </w:pPr>
    </w:p>
    <w:p w:rsidR="009D12F8" w:rsidRDefault="009D12F8" w:rsidP="009D12F8">
      <w:pPr>
        <w:spacing w:after="0" w:line="25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284D72" w:rsidRDefault="00284D72" w:rsidP="009D12F8">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r w:rsidR="000F7EC8">
        <w:rPr>
          <w:rFonts w:ascii="Times New Roman" w:eastAsia="Times New Roman" w:hAnsi="Times New Roman" w:cs="Times New Roman"/>
          <w:b/>
          <w:color w:val="000000"/>
          <w:sz w:val="28"/>
        </w:rPr>
        <w:t xml:space="preserve"> </w:t>
      </w:r>
    </w:p>
    <w:p w:rsidR="00284D72" w:rsidRDefault="00284D72" w:rsidP="009D12F8">
      <w:pPr>
        <w:spacing w:after="0" w:line="256" w:lineRule="auto"/>
        <w:rPr>
          <w:rFonts w:ascii="Times New Roman" w:eastAsia="Times New Roman" w:hAnsi="Times New Roman" w:cs="Times New Roman"/>
          <w:b/>
          <w:color w:val="000000"/>
          <w:sz w:val="28"/>
        </w:rPr>
      </w:pPr>
    </w:p>
    <w:p w:rsidR="00284D72" w:rsidRDefault="00284D72" w:rsidP="009D12F8">
      <w:pPr>
        <w:spacing w:after="0" w:line="256" w:lineRule="auto"/>
        <w:rPr>
          <w:rFonts w:ascii="Times New Roman" w:eastAsia="Times New Roman" w:hAnsi="Times New Roman" w:cs="Times New Roman"/>
          <w:b/>
          <w:color w:val="000000"/>
          <w:sz w:val="28"/>
        </w:rPr>
      </w:pPr>
    </w:p>
    <w:p w:rsidR="00284D72" w:rsidRDefault="00284D72" w:rsidP="009D12F8">
      <w:pPr>
        <w:spacing w:after="0" w:line="256" w:lineRule="auto"/>
        <w:rPr>
          <w:rFonts w:ascii="Times New Roman" w:eastAsia="Times New Roman" w:hAnsi="Times New Roman" w:cs="Times New Roman"/>
          <w:b/>
          <w:color w:val="000000"/>
          <w:sz w:val="28"/>
        </w:rPr>
      </w:pPr>
    </w:p>
    <w:p w:rsidR="00284D72" w:rsidRDefault="00284D72" w:rsidP="009D12F8">
      <w:pPr>
        <w:spacing w:after="0" w:line="256" w:lineRule="auto"/>
        <w:rPr>
          <w:rFonts w:ascii="Times New Roman" w:eastAsia="Times New Roman" w:hAnsi="Times New Roman" w:cs="Times New Roman"/>
          <w:b/>
          <w:color w:val="000000"/>
          <w:sz w:val="28"/>
        </w:rPr>
      </w:pPr>
    </w:p>
    <w:p w:rsidR="00284D72" w:rsidRDefault="00284D72" w:rsidP="009D12F8">
      <w:pPr>
        <w:spacing w:after="0" w:line="256" w:lineRule="auto"/>
        <w:rPr>
          <w:rFonts w:ascii="Times New Roman" w:eastAsia="Times New Roman" w:hAnsi="Times New Roman" w:cs="Times New Roman"/>
          <w:b/>
          <w:color w:val="000000"/>
          <w:sz w:val="28"/>
        </w:rPr>
      </w:pPr>
    </w:p>
    <w:p w:rsidR="00284D72" w:rsidRDefault="00284D72" w:rsidP="009D12F8">
      <w:pPr>
        <w:spacing w:after="0" w:line="256" w:lineRule="auto"/>
        <w:rPr>
          <w:rFonts w:ascii="Times New Roman" w:eastAsia="Times New Roman" w:hAnsi="Times New Roman" w:cs="Times New Roman"/>
          <w:color w:val="000000"/>
          <w:sz w:val="28"/>
        </w:rPr>
      </w:pPr>
    </w:p>
    <w:p w:rsidR="009D12F8" w:rsidRDefault="009D12F8" w:rsidP="009D12F8">
      <w:pPr>
        <w:spacing w:after="7"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14" w:right="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32"/>
        </w:rPr>
        <w:t>МУНИЦИПАЛЬНАЯ ПРОГРАММА</w:t>
      </w:r>
    </w:p>
    <w:p w:rsidR="009D12F8" w:rsidRDefault="009D12F8" w:rsidP="009D12F8">
      <w:pPr>
        <w:spacing w:after="0" w:line="256" w:lineRule="auto"/>
        <w:ind w:left="14" w:hanging="10"/>
        <w:jc w:val="center"/>
        <w:rPr>
          <w:rFonts w:ascii="Times New Roman" w:eastAsia="Times New Roman" w:hAnsi="Times New Roman" w:cs="Times New Roman"/>
          <w:color w:val="000000"/>
          <w:sz w:val="28"/>
        </w:rPr>
      </w:pPr>
      <w:r>
        <w:rPr>
          <w:rFonts w:ascii="Times New Roman" w:eastAsia="Times New Roman" w:hAnsi="Times New Roman" w:cs="Times New Roman"/>
          <w:b/>
          <w:color w:val="000000"/>
          <w:sz w:val="40"/>
        </w:rPr>
        <w:t xml:space="preserve"> «Формирование современной городской среды на территории </w:t>
      </w:r>
      <w:r w:rsidRPr="00407454">
        <w:rPr>
          <w:rFonts w:ascii="Times New Roman" w:eastAsia="Times New Roman" w:hAnsi="Times New Roman" w:cs="Times New Roman"/>
          <w:b/>
          <w:color w:val="000000"/>
          <w:sz w:val="40"/>
          <w:szCs w:val="40"/>
        </w:rPr>
        <w:t>Новозыбковского городского окр</w:t>
      </w:r>
      <w:r>
        <w:rPr>
          <w:rFonts w:ascii="Times New Roman" w:eastAsia="Times New Roman" w:hAnsi="Times New Roman" w:cs="Times New Roman"/>
          <w:b/>
          <w:color w:val="000000"/>
          <w:sz w:val="40"/>
          <w:szCs w:val="40"/>
        </w:rPr>
        <w:t>у</w:t>
      </w:r>
      <w:r w:rsidRPr="00407454">
        <w:rPr>
          <w:rFonts w:ascii="Times New Roman" w:eastAsia="Times New Roman" w:hAnsi="Times New Roman" w:cs="Times New Roman"/>
          <w:b/>
          <w:color w:val="000000"/>
          <w:sz w:val="40"/>
          <w:szCs w:val="40"/>
        </w:rPr>
        <w:t>га Брянской области</w:t>
      </w:r>
      <w:r>
        <w:rPr>
          <w:rFonts w:ascii="Times New Roman" w:eastAsia="Times New Roman" w:hAnsi="Times New Roman" w:cs="Times New Roman"/>
          <w:b/>
          <w:color w:val="000000"/>
          <w:sz w:val="40"/>
          <w:szCs w:val="40"/>
        </w:rPr>
        <w:t>»</w:t>
      </w:r>
    </w:p>
    <w:p w:rsidR="009D12F8" w:rsidRDefault="009D12F8" w:rsidP="009D12F8">
      <w:pPr>
        <w:spacing w:after="0" w:line="240" w:lineRule="auto"/>
        <w:ind w:left="5" w:hanging="5"/>
        <w:jc w:val="center"/>
        <w:rPr>
          <w:rFonts w:ascii="Times New Roman" w:eastAsia="Times New Roman" w:hAnsi="Times New Roman" w:cs="Times New Roman"/>
          <w:color w:val="000000"/>
          <w:sz w:val="28"/>
        </w:rPr>
      </w:pPr>
    </w:p>
    <w:p w:rsidR="009D12F8" w:rsidRDefault="009D12F8" w:rsidP="009D12F8">
      <w:pPr>
        <w:spacing w:after="0" w:line="360" w:lineRule="auto"/>
        <w:ind w:left="4536" w:right="4466"/>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9D12F8" w:rsidRDefault="009D12F8" w:rsidP="00AD3C39">
      <w:pPr>
        <w:tabs>
          <w:tab w:val="left" w:pos="2160"/>
        </w:tabs>
        <w:spacing w:after="0" w:line="256" w:lineRule="auto"/>
        <w:rPr>
          <w:rFonts w:ascii="Times New Roman" w:eastAsia="Times New Roman" w:hAnsi="Times New Roman" w:cs="Times New Roman"/>
          <w:color w:val="000000"/>
          <w:sz w:val="28"/>
        </w:rPr>
      </w:pPr>
    </w:p>
    <w:p w:rsidR="00AD3C39" w:rsidRDefault="00AD3C39" w:rsidP="00AD3C39">
      <w:pPr>
        <w:tabs>
          <w:tab w:val="left" w:pos="2160"/>
        </w:tabs>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p>
    <w:p w:rsidR="00617F0B" w:rsidRDefault="00617F0B" w:rsidP="009D12F8">
      <w:pPr>
        <w:spacing w:after="0" w:line="256" w:lineRule="auto"/>
        <w:ind w:left="70"/>
        <w:jc w:val="center"/>
        <w:rPr>
          <w:rFonts w:ascii="Times New Roman" w:eastAsia="Times New Roman" w:hAnsi="Times New Roman" w:cs="Times New Roman"/>
          <w:color w:val="000000"/>
          <w:sz w:val="28"/>
        </w:rPr>
      </w:pPr>
    </w:p>
    <w:p w:rsidR="00617F0B" w:rsidRDefault="00617F0B" w:rsidP="009D12F8">
      <w:pPr>
        <w:spacing w:after="0" w:line="256" w:lineRule="auto"/>
        <w:ind w:left="70"/>
        <w:jc w:val="center"/>
        <w:rPr>
          <w:rFonts w:ascii="Times New Roman" w:eastAsia="Times New Roman" w:hAnsi="Times New Roman" w:cs="Times New Roman"/>
          <w:color w:val="000000"/>
          <w:sz w:val="28"/>
        </w:rPr>
      </w:pPr>
    </w:p>
    <w:p w:rsidR="00617F0B" w:rsidRDefault="00617F0B" w:rsidP="00284D72">
      <w:pPr>
        <w:spacing w:after="0" w:line="256" w:lineRule="auto"/>
        <w:rPr>
          <w:rFonts w:ascii="Times New Roman" w:eastAsia="Times New Roman" w:hAnsi="Times New Roman" w:cs="Times New Roman"/>
          <w:color w:val="000000"/>
          <w:sz w:val="28"/>
        </w:rPr>
      </w:pPr>
    </w:p>
    <w:p w:rsidR="00AD3C39" w:rsidRDefault="00AD3C39" w:rsidP="00284D72">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rPr>
          <w:rFonts w:ascii="Times New Roman" w:eastAsia="Times New Roman" w:hAnsi="Times New Roman" w:cs="Times New Roman"/>
          <w:color w:val="000000"/>
          <w:sz w:val="28"/>
        </w:rPr>
      </w:pPr>
    </w:p>
    <w:p w:rsidR="009D12F8" w:rsidRDefault="009D12F8" w:rsidP="009D12F8">
      <w:pPr>
        <w:spacing w:after="0" w:line="256" w:lineRule="auto"/>
        <w:ind w:left="7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Новозыбковский городской округ Брянской области</w:t>
      </w:r>
    </w:p>
    <w:p w:rsidR="009D12F8" w:rsidRDefault="009D12F8" w:rsidP="009D12F8">
      <w:pPr>
        <w:spacing w:after="12" w:line="247" w:lineRule="auto"/>
        <w:ind w:right="543"/>
        <w:rPr>
          <w:rFonts w:ascii="Times New Roman" w:eastAsia="Times New Roman" w:hAnsi="Times New Roman" w:cs="Times New Roman"/>
          <w:color w:val="000000"/>
          <w:sz w:val="28"/>
        </w:rPr>
      </w:pPr>
    </w:p>
    <w:p w:rsidR="009D12F8" w:rsidRDefault="009D12F8" w:rsidP="009D12F8">
      <w:pPr>
        <w:spacing w:after="12" w:line="247" w:lineRule="auto"/>
        <w:ind w:left="545" w:right="543"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ПАСПОРТ</w:t>
      </w:r>
    </w:p>
    <w:p w:rsidR="009D12F8" w:rsidRDefault="009D12F8" w:rsidP="009D12F8">
      <w:pPr>
        <w:spacing w:after="12" w:line="247" w:lineRule="auto"/>
        <w:ind w:left="545" w:hanging="10"/>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муниципальной программы </w:t>
      </w:r>
    </w:p>
    <w:p w:rsidR="009D12F8" w:rsidRDefault="009D12F8" w:rsidP="009D12F8">
      <w:pPr>
        <w:spacing w:after="10" w:line="230" w:lineRule="auto"/>
        <w:ind w:left="851" w:right="358" w:firstLine="383"/>
        <w:jc w:val="center"/>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«ФОРМИРОВАНИЕ СОВРЕМЕННОЙ ГОРОДСКОЙ СРЕДЫ»</w:t>
      </w:r>
      <w:r>
        <w:rPr>
          <w:rFonts w:ascii="Times New Roman" w:eastAsia="Times New Roman" w:hAnsi="Times New Roman" w:cs="Times New Roman"/>
          <w:color w:val="000000"/>
          <w:sz w:val="24"/>
        </w:rPr>
        <w:t xml:space="preserve"> </w:t>
      </w:r>
      <w:r w:rsidRPr="00407454">
        <w:rPr>
          <w:rFonts w:ascii="Times New Roman" w:eastAsia="Times New Roman" w:hAnsi="Times New Roman" w:cs="Times New Roman"/>
          <w:color w:val="000000"/>
          <w:sz w:val="28"/>
          <w:szCs w:val="28"/>
        </w:rPr>
        <w:t xml:space="preserve">на территории </w:t>
      </w:r>
      <w:r>
        <w:rPr>
          <w:rFonts w:ascii="Times New Roman" w:eastAsia="Times New Roman" w:hAnsi="Times New Roman" w:cs="Times New Roman"/>
          <w:color w:val="000000"/>
          <w:sz w:val="28"/>
        </w:rPr>
        <w:t>Новозыбковского городского округа Брянской области</w:t>
      </w:r>
    </w:p>
    <w:p w:rsidR="009D12F8" w:rsidRDefault="009D12F8" w:rsidP="009D12F8">
      <w:pPr>
        <w:spacing w:after="0" w:line="256" w:lineRule="auto"/>
        <w:rPr>
          <w:rFonts w:ascii="Times New Roman" w:eastAsia="Times New Roman" w:hAnsi="Times New Roman" w:cs="Times New Roman"/>
          <w:color w:val="000000"/>
          <w:sz w:val="28"/>
        </w:rPr>
      </w:pPr>
    </w:p>
    <w:tbl>
      <w:tblPr>
        <w:tblW w:w="93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3"/>
        <w:gridCol w:w="6360"/>
      </w:tblGrid>
      <w:tr w:rsidR="009D12F8" w:rsidTr="009D12F8">
        <w:trPr>
          <w:trHeight w:val="960"/>
        </w:trPr>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муниципальной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widowControl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современной городской среды на территории Новозыбковского городского округа Брянской области»</w:t>
            </w:r>
          </w:p>
          <w:p w:rsidR="009D12F8" w:rsidRDefault="009D12F8" w:rsidP="009D12F8">
            <w:pPr>
              <w:widowControl w:val="0"/>
              <w:spacing w:after="0" w:line="240" w:lineRule="auto"/>
              <w:rPr>
                <w:rFonts w:ascii="Times New Roman" w:eastAsia="Calibri" w:hAnsi="Times New Roman" w:cs="Times New Roman"/>
                <w:sz w:val="28"/>
                <w:szCs w:val="28"/>
              </w:rPr>
            </w:pPr>
          </w:p>
        </w:tc>
      </w:tr>
      <w:tr w:rsidR="009D12F8" w:rsidTr="009D12F8">
        <w:trPr>
          <w:trHeight w:val="572"/>
        </w:trPr>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rPr>
              <w:t>Ответственный исполнитель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Новозыбковская городская администрация</w:t>
            </w: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Цели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Обеспечение и повышение комфортности проживания граждан на территории Новозыбковского городского округа.</w:t>
            </w: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Задачи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pStyle w:val="ConsNormal"/>
              <w:widowControl/>
              <w:tabs>
                <w:tab w:val="left" w:pos="7002"/>
              </w:tabs>
              <w:ind w:right="0" w:firstLine="0"/>
              <w:jc w:val="both"/>
              <w:rPr>
                <w:rFonts w:ascii="Times New Roman" w:hAnsi="Times New Roman" w:cs="Times New Roman"/>
                <w:sz w:val="28"/>
              </w:rPr>
            </w:pPr>
            <w:r>
              <w:rPr>
                <w:rFonts w:ascii="Times New Roman" w:hAnsi="Times New Roman" w:cs="Times New Roman"/>
                <w:sz w:val="28"/>
              </w:rPr>
              <w:t>Повышение уровня благоустройства дворовых территорий.</w:t>
            </w:r>
          </w:p>
          <w:p w:rsidR="009D12F8" w:rsidRDefault="009D12F8" w:rsidP="009D12F8">
            <w:pPr>
              <w:pStyle w:val="ConsNormal"/>
              <w:widowControl/>
              <w:tabs>
                <w:tab w:val="left" w:pos="7002"/>
              </w:tabs>
              <w:ind w:right="0" w:firstLine="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территорий общего пользования.</w:t>
            </w:r>
          </w:p>
          <w:p w:rsidR="009D12F8" w:rsidRDefault="009D12F8" w:rsidP="009D12F8">
            <w:pPr>
              <w:pStyle w:val="ConsNormal"/>
              <w:widowControl/>
              <w:tabs>
                <w:tab w:val="left" w:pos="7002"/>
              </w:tabs>
              <w:ind w:right="252" w:firstLine="0"/>
              <w:jc w:val="both"/>
              <w:rPr>
                <w:rFonts w:ascii="Times New Roman" w:hAnsi="Times New Roman" w:cs="Times New Roman"/>
                <w:sz w:val="28"/>
                <w:szCs w:val="28"/>
              </w:rPr>
            </w:pP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Целевые индикаторы и показатели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благоустроенных дворовых территорий;</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благоустроенных дворовых территорий от общего количества дворовых территорий;</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благоустроенных муниципальных территорий общего пользования;</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Площадь благоустроенных муниципальных территорий общего пользования;</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площади благоустроенных муниципальных территорий общего пользования;</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финансового участия в выполнении дополнительного перечня работ по благоустройству дворовых территорий заинтересованных лиц;</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Доля трудового участия в выполнении дополнительного перечня работ по благоустройству дворовых территорий заинтересованных лиц);</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Увеличение доли благоустроенных дворовых территорий от общего </w:t>
            </w:r>
            <w:r w:rsidR="00F77819">
              <w:rPr>
                <w:rFonts w:ascii="Times New Roman" w:eastAsia="Times New Roman" w:hAnsi="Times New Roman" w:cs="Times New Roman"/>
                <w:sz w:val="28"/>
                <w:szCs w:val="28"/>
              </w:rPr>
              <w:t>количества дворовых территорий;</w:t>
            </w:r>
          </w:p>
          <w:p w:rsidR="009D12F8" w:rsidRDefault="009D12F8" w:rsidP="009D12F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Увеличение доли площади благоустроенных муниципальных территорий общего пользования.</w:t>
            </w: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Сроки реализации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Pr="00B64DAB" w:rsidRDefault="009D12F8" w:rsidP="009D12F8">
            <w:pPr>
              <w:pStyle w:val="docdata"/>
              <w:spacing w:before="0" w:beforeAutospacing="0" w:after="0" w:afterAutospacing="0"/>
              <w:rPr>
                <w:sz w:val="28"/>
                <w:szCs w:val="28"/>
              </w:rPr>
            </w:pPr>
            <w:r w:rsidRPr="00B64DAB">
              <w:rPr>
                <w:color w:val="000000"/>
                <w:sz w:val="28"/>
                <w:szCs w:val="28"/>
              </w:rPr>
              <w:t>I этап -2018-2024 год</w:t>
            </w:r>
            <w:r>
              <w:rPr>
                <w:color w:val="000000"/>
                <w:sz w:val="28"/>
                <w:szCs w:val="28"/>
              </w:rPr>
              <w:t>ы</w:t>
            </w:r>
            <w:r w:rsidRPr="00B64DAB">
              <w:rPr>
                <w:color w:val="000000"/>
                <w:sz w:val="28"/>
                <w:szCs w:val="28"/>
              </w:rPr>
              <w:t>;</w:t>
            </w:r>
          </w:p>
          <w:p w:rsidR="009D12F8" w:rsidRPr="00B64DAB" w:rsidRDefault="009D12F8" w:rsidP="009D12F8">
            <w:pPr>
              <w:pStyle w:val="afe"/>
              <w:spacing w:before="0" w:beforeAutospacing="0" w:after="0" w:afterAutospacing="0"/>
            </w:pPr>
            <w:r w:rsidRPr="00B64DAB">
              <w:rPr>
                <w:color w:val="000000"/>
                <w:sz w:val="28"/>
                <w:szCs w:val="28"/>
              </w:rPr>
              <w:t>II этап – 2025-2030 год.</w:t>
            </w: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Объемы финансирования программы (с расшифровкой по источникам и годам финансирования)</w:t>
            </w:r>
          </w:p>
          <w:p w:rsidR="009D12F8" w:rsidRDefault="009D12F8" w:rsidP="009D12F8">
            <w:pPr>
              <w:spacing w:after="0" w:line="240" w:lineRule="auto"/>
              <w:rPr>
                <w:rFonts w:ascii="Times New Roman" w:eastAsia="Times New Roman" w:hAnsi="Times New Roman" w:cs="Times New Roman"/>
                <w:sz w:val="28"/>
                <w:szCs w:val="28"/>
              </w:rPr>
            </w:pPr>
          </w:p>
        </w:tc>
        <w:tc>
          <w:tcPr>
            <w:tcW w:w="6360" w:type="dxa"/>
            <w:tcBorders>
              <w:top w:val="single" w:sz="4" w:space="0" w:color="auto"/>
              <w:left w:val="single" w:sz="4" w:space="0" w:color="auto"/>
              <w:bottom w:val="single" w:sz="4" w:space="0" w:color="auto"/>
              <w:right w:val="single" w:sz="4" w:space="0" w:color="auto"/>
            </w:tcBorders>
          </w:tcPr>
          <w:p w:rsidR="006714D7" w:rsidRDefault="006714D7" w:rsidP="006714D7">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этап (2018-2024 гг.):</w:t>
            </w:r>
          </w:p>
          <w:p w:rsidR="006714D7" w:rsidRDefault="006714D7" w:rsidP="006714D7">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w:t>
            </w:r>
            <w:r>
              <w:rPr>
                <w:rFonts w:ascii="Times New Roman" w:eastAsia="Times New Roman" w:hAnsi="Times New Roman" w:cs="Times New Roman"/>
                <w:color w:val="000000" w:themeColor="text1"/>
                <w:sz w:val="28"/>
                <w:szCs w:val="28"/>
              </w:rPr>
              <w:t xml:space="preserve">103 378 682,42 </w:t>
            </w:r>
            <w:r>
              <w:rPr>
                <w:rFonts w:ascii="Times New Roman" w:eastAsia="Times New Roman" w:hAnsi="Times New Roman" w:cs="Times New Roman"/>
                <w:sz w:val="28"/>
                <w:szCs w:val="28"/>
              </w:rPr>
              <w:t>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том числе: </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99 028 553,49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1 748 885,48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2 053 372,10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547 871,35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этап (2025-2030 гг.)</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ВСЕГО: 51 726 880,03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2025 год – 18 113 292,88 рублей, </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17 557 528,35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177 348,52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179 140,17 рублей.;</w:t>
            </w:r>
          </w:p>
          <w:p w:rsidR="006714D7" w:rsidRDefault="006714D7" w:rsidP="006714D7">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199 275,84 рублей.</w:t>
            </w:r>
          </w:p>
          <w:p w:rsidR="006714D7" w:rsidRDefault="006714D7" w:rsidP="009D12F8">
            <w:pPr>
              <w:widowControl w:val="0"/>
              <w:spacing w:after="0" w:line="240" w:lineRule="auto"/>
              <w:jc w:val="both"/>
              <w:rPr>
                <w:rFonts w:ascii="Times New Roman" w:eastAsia="Times New Roman" w:hAnsi="Times New Roman" w:cs="Times New Roman"/>
                <w:sz w:val="28"/>
                <w:szCs w:val="28"/>
              </w:rPr>
            </w:pP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- 17 172 608,52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16 830 873,61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170 008,82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171 726,09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2027 год – 16 440 978,63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16 113 803,15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162 765,69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164 409,79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2028 год -0,0*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2029 год -0,0*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2030 год -0,0* рублей.</w:t>
            </w:r>
          </w:p>
          <w:p w:rsidR="009D12F8" w:rsidRDefault="009D12F8" w:rsidP="009D12F8">
            <w:pPr>
              <w:tabs>
                <w:tab w:val="center" w:pos="4535"/>
              </w:tabs>
              <w:spacing w:after="0"/>
              <w:jc w:val="both"/>
              <w:rPr>
                <w:rFonts w:ascii="Times New Roman" w:eastAsia="Times New Roman" w:hAnsi="Times New Roman" w:cs="Times New Roman"/>
                <w:sz w:val="28"/>
                <w:szCs w:val="28"/>
              </w:rPr>
            </w:pPr>
          </w:p>
        </w:tc>
      </w:tr>
      <w:tr w:rsidR="009D12F8" w:rsidTr="009D12F8">
        <w:tc>
          <w:tcPr>
            <w:tcW w:w="2993"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Ожидаемые –конечные результаты(индикаторы) реализации  муниципальной программы</w:t>
            </w:r>
          </w:p>
        </w:tc>
        <w:tc>
          <w:tcPr>
            <w:tcW w:w="6360" w:type="dxa"/>
            <w:tcBorders>
              <w:top w:val="single" w:sz="4" w:space="0" w:color="auto"/>
              <w:left w:val="single" w:sz="4" w:space="0" w:color="auto"/>
              <w:bottom w:val="single" w:sz="4" w:space="0" w:color="auto"/>
              <w:right w:val="single" w:sz="4" w:space="0" w:color="auto"/>
            </w:tcBorders>
          </w:tcPr>
          <w:p w:rsidR="009D12F8" w:rsidRDefault="009D12F8" w:rsidP="009D12F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Показатели ожидаемых-  конечных результатов (индикаторов) реализации муниципальной  программы приведены в разделе </w:t>
            </w:r>
            <w:r>
              <w:rPr>
                <w:rFonts w:ascii="Times New Roman" w:eastAsia="Calibri" w:hAnsi="Times New Roman" w:cs="Times New Roman"/>
                <w:sz w:val="28"/>
                <w:szCs w:val="28"/>
                <w:lang w:val="en-US"/>
              </w:rPr>
              <w:t>V</w:t>
            </w:r>
            <w:r>
              <w:rPr>
                <w:rFonts w:ascii="Times New Roman" w:eastAsia="Calibri" w:hAnsi="Times New Roman" w:cs="Times New Roman"/>
                <w:sz w:val="28"/>
                <w:szCs w:val="28"/>
              </w:rPr>
              <w:t xml:space="preserve"> к муниципальной программе</w:t>
            </w:r>
          </w:p>
        </w:tc>
      </w:tr>
    </w:tbl>
    <w:p w:rsidR="009D12F8" w:rsidRDefault="009D12F8" w:rsidP="009D12F8">
      <w:pPr>
        <w:spacing w:after="0" w:line="25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Значения показателей будут уточнены после доведения объема средств областного бюджета в целях финансирования мероприятий данной муниципальной программы.</w:t>
      </w:r>
    </w:p>
    <w:p w:rsidR="00E74742" w:rsidRDefault="00E74742" w:rsidP="009D12F8">
      <w:pPr>
        <w:ind w:right="910"/>
        <w:jc w:val="center"/>
        <w:rPr>
          <w:rFonts w:ascii="Times New Roman" w:hAnsi="Times New Roman" w:cs="Times New Roman"/>
          <w:b/>
          <w:sz w:val="28"/>
          <w:szCs w:val="28"/>
        </w:rPr>
      </w:pPr>
    </w:p>
    <w:p w:rsidR="009D12F8" w:rsidRDefault="009D12F8" w:rsidP="009D12F8">
      <w:pPr>
        <w:ind w:right="910"/>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I. </w:t>
      </w:r>
      <w:r>
        <w:rPr>
          <w:rFonts w:ascii="Times New Roman" w:eastAsia="Times New Roman" w:hAnsi="Times New Roman" w:cs="Times New Roman"/>
          <w:b/>
          <w:color w:val="000000"/>
          <w:sz w:val="28"/>
          <w:szCs w:val="28"/>
        </w:rPr>
        <w:t>Характеристика текущего состояния городской среды на территории Новозыбковского городского округа Брянской области</w:t>
      </w:r>
    </w:p>
    <w:p w:rsidR="009D12F8" w:rsidRDefault="009D12F8" w:rsidP="009D12F8">
      <w:pPr>
        <w:spacing w:after="0" w:line="240" w:lineRule="auto"/>
        <w:ind w:left="-15" w:right="14" w:firstLine="5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основными приоритетами государственной политики в сфере благоустройства, стратегическими документами по формированию </w:t>
      </w:r>
    </w:p>
    <w:p w:rsidR="009D12F8" w:rsidRDefault="009D12F8" w:rsidP="009D12F8">
      <w:pPr>
        <w:spacing w:after="0" w:line="240" w:lineRule="auto"/>
        <w:ind w:left="-15" w:right="14" w:firstLine="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комфортной городской среды федерального уровня, приоритетами муниципальной политики в области благоустройства является комплексное </w:t>
      </w:r>
    </w:p>
    <w:p w:rsidR="009D12F8" w:rsidRDefault="009D12F8" w:rsidP="009D12F8">
      <w:pPr>
        <w:spacing w:after="0" w:line="240" w:lineRule="auto"/>
        <w:ind w:left="-15" w:right="14" w:firstLine="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развитие современной городской инфраструктуры на основе единых подходов. </w:t>
      </w:r>
    </w:p>
    <w:p w:rsidR="009D12F8" w:rsidRDefault="009D12F8" w:rsidP="009D12F8">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Дворовые территории являются важнейшей составной частью городской среды.  От уровня состояния дворовых территорий многоквартирных домов и проездов к ним во многом зависит качество жизни населения.  Сегодняшнее текущее состояние большинства дворовых территорий не соответствует современным требованиям к местам проживания населения. К проблемам можно отнести низкий уровень общего благоустройства дворовых территории, высокий уровень износа асфальтобетонных покрытий, отсутствие парковок, низкий уровень освещенности дворов в темное время суток.  </w:t>
      </w:r>
    </w:p>
    <w:p w:rsidR="009D12F8" w:rsidRDefault="009D12F8" w:rsidP="009D12F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 проводятся работы по озеленению дворовых территорий, восстановлению газонов, удалению старых больных деревьев. Недостаточно оборудованных детских игровых площадок и спортивных площадок.  Благоустройство дворовых территорий осуществляется по отдельным видам работ. Некоторые работы не выполняются на протяжении многих лет. </w:t>
      </w:r>
    </w:p>
    <w:p w:rsidR="009D12F8" w:rsidRDefault="009D12F8" w:rsidP="009D12F8">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Муниципальное образование Новозыбковский городской округ Брянской области, включает в себя населённые пункты с численностью населения свыше 1000 человек- территорию г. Новозыбкова, находящегося в 207 км от областного центра и территорию с. Замишево. Площадь г. Новозыбкова составляет 38 квадратный километр</w:t>
      </w:r>
      <w:r w:rsidR="00C64E9E">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z w:val="28"/>
          <w:szCs w:val="28"/>
        </w:rPr>
        <w:t>. Численность постоянного населения Новозыбковского го</w:t>
      </w:r>
      <w:r w:rsidR="00451774">
        <w:rPr>
          <w:rFonts w:ascii="Times New Roman" w:eastAsia="Times New Roman" w:hAnsi="Times New Roman" w:cs="Times New Roman"/>
          <w:color w:val="000000"/>
          <w:sz w:val="28"/>
          <w:szCs w:val="28"/>
        </w:rPr>
        <w:t>родского округа на 1 января 2025</w:t>
      </w:r>
      <w:r>
        <w:rPr>
          <w:rFonts w:ascii="Times New Roman" w:eastAsia="Times New Roman" w:hAnsi="Times New Roman" w:cs="Times New Roman"/>
          <w:color w:val="000000"/>
          <w:sz w:val="28"/>
          <w:szCs w:val="28"/>
        </w:rPr>
        <w:t xml:space="preserve"> го</w:t>
      </w:r>
      <w:r w:rsidR="00451774">
        <w:rPr>
          <w:rFonts w:ascii="Times New Roman" w:eastAsia="Times New Roman" w:hAnsi="Times New Roman" w:cs="Times New Roman"/>
          <w:color w:val="000000"/>
          <w:sz w:val="28"/>
          <w:szCs w:val="28"/>
        </w:rPr>
        <w:t>да составила 48 143</w:t>
      </w:r>
      <w:r>
        <w:rPr>
          <w:rFonts w:ascii="Times New Roman" w:eastAsia="Times New Roman" w:hAnsi="Times New Roman" w:cs="Times New Roman"/>
          <w:color w:val="000000"/>
          <w:sz w:val="28"/>
          <w:szCs w:val="28"/>
        </w:rPr>
        <w:t xml:space="preserve"> человек. </w:t>
      </w:r>
    </w:p>
    <w:p w:rsidR="009D12F8" w:rsidRDefault="009D12F8" w:rsidP="00F77819">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77819">
        <w:rPr>
          <w:rFonts w:ascii="Times New Roman" w:eastAsia="Times New Roman" w:hAnsi="Times New Roman" w:cs="Times New Roman"/>
          <w:color w:val="000000"/>
          <w:sz w:val="28"/>
          <w:szCs w:val="28"/>
        </w:rPr>
        <w:t xml:space="preserve">     Всего в городе Новозыбкове</w:t>
      </w:r>
      <w:r>
        <w:rPr>
          <w:rFonts w:ascii="Times New Roman" w:eastAsia="Times New Roman" w:hAnsi="Times New Roman" w:cs="Times New Roman"/>
          <w:color w:val="000000"/>
          <w:sz w:val="28"/>
          <w:szCs w:val="28"/>
        </w:rPr>
        <w:t xml:space="preserve"> и селе Замишево насчитывается 279 многоквартирных жилых домов, из них 234 территорий относятся к благоустроенным.  Доля благоустроенных дворовых территорий составляет 83.8 % от общего </w:t>
      </w:r>
      <w:r w:rsidR="00F77819">
        <w:rPr>
          <w:rFonts w:ascii="Times New Roman" w:eastAsia="Times New Roman" w:hAnsi="Times New Roman" w:cs="Times New Roman"/>
          <w:color w:val="000000"/>
          <w:sz w:val="28"/>
          <w:szCs w:val="28"/>
        </w:rPr>
        <w:t xml:space="preserve">количества дворовых территорий. </w:t>
      </w:r>
      <w:r>
        <w:rPr>
          <w:rFonts w:ascii="Times New Roman" w:eastAsia="Times New Roman" w:hAnsi="Times New Roman" w:cs="Times New Roman"/>
          <w:color w:val="000000"/>
          <w:sz w:val="28"/>
          <w:szCs w:val="28"/>
        </w:rPr>
        <w:t>Доля населения, проживающего в жилом фонде с благоустроенными дворовыми территориями составляет 52.4 % от общей численности населения города Новозыбкова.</w:t>
      </w:r>
    </w:p>
    <w:p w:rsidR="009D12F8" w:rsidRDefault="009D12F8" w:rsidP="00F77819">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неудовлетворительном состоянии находятся муниципальные территории общего пользования.  Количество общественных территорий-площадок, специально оборудованных для отдыха, общения и проведения досуга разными группами населения- составляет 25 штук, общей площадью 11,842 га. Площадь 19 благоустроенных муниципальных территорий общего пользования составляет </w:t>
      </w:r>
      <w:r>
        <w:rPr>
          <w:rFonts w:ascii="Times New Roman" w:eastAsia="Times New Roman" w:hAnsi="Times New Roman" w:cs="Times New Roman"/>
          <w:color w:val="000000" w:themeColor="text1"/>
          <w:sz w:val="28"/>
          <w:szCs w:val="28"/>
        </w:rPr>
        <w:t xml:space="preserve">8.07 </w:t>
      </w:r>
      <w:r>
        <w:rPr>
          <w:rFonts w:ascii="Times New Roman" w:eastAsia="Times New Roman" w:hAnsi="Times New Roman" w:cs="Times New Roman"/>
          <w:color w:val="000000"/>
          <w:sz w:val="28"/>
          <w:szCs w:val="28"/>
        </w:rPr>
        <w:t xml:space="preserve">га. Площадь благоустроенной общественной территории, приходящегося на 1 жителя составляет 2 кв. м. Доля площади благоустроенных муниципальных территорий общего пользования 79.2 %. Доля населения, имеющего удобный пешеходный доступ площадками, специально оборудованными для отдыха, общения и проведения досуга от общей численности населения </w:t>
      </w:r>
      <w:r w:rsidR="00F77819">
        <w:rPr>
          <w:rFonts w:ascii="Times New Roman" w:eastAsia="Times New Roman" w:hAnsi="Times New Roman" w:cs="Times New Roman"/>
          <w:color w:val="000000"/>
          <w:sz w:val="28"/>
          <w:szCs w:val="28"/>
        </w:rPr>
        <w:t xml:space="preserve">г. Новозыбкова составляет 39%. </w:t>
      </w:r>
      <w:r>
        <w:rPr>
          <w:rFonts w:ascii="Times New Roman" w:eastAsia="Times New Roman" w:hAnsi="Times New Roman" w:cs="Times New Roman"/>
          <w:color w:val="000000"/>
          <w:sz w:val="28"/>
          <w:szCs w:val="28"/>
        </w:rPr>
        <w:t xml:space="preserve">Такое состояние сферы благоустройства города обусловлено, в первую очередь, </w:t>
      </w:r>
      <w:r>
        <w:rPr>
          <w:rFonts w:ascii="Times New Roman" w:eastAsia="Times New Roman" w:hAnsi="Times New Roman" w:cs="Times New Roman"/>
          <w:color w:val="000000"/>
          <w:sz w:val="28"/>
          <w:szCs w:val="28"/>
        </w:rPr>
        <w:lastRenderedPageBreak/>
        <w:t xml:space="preserve">отсутствием комплексного подхода к решению проблемы формирования благоприятной, комфортной среды для проживания граждан.  </w:t>
      </w:r>
    </w:p>
    <w:p w:rsidR="009D12F8" w:rsidRDefault="009D12F8" w:rsidP="009D12F8">
      <w:pPr>
        <w:spacing w:after="0" w:line="240" w:lineRule="auto"/>
        <w:ind w:left="-10" w:right="14" w:hanging="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Комплексное благоустройство дворовых территорий и территорий общего пользования позволит поддерживать их в удовлетворительном состоянии, повысит уровень благоустройства, обеспечит здоровые условия проживания и отдыха горожан.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Определение текущего состояния благоустройства территорий осуществляется в соответствии с порядком инвентаризации уровня благоустройства территорий.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Инвентаризация позволяет сформировать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адресный перечень всех общественных территорий, нуждающихся в благоустройстве (с учетом их физического состояния) и подлежащих благоустройству.</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Перечни дворовых и общественных территорий, нуждающихся и подлежащих благоустройству в период 2018-2030 годов, формируются на основании проведенной инвентаризации и утверждаются в муниципальной программе.</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Реализация мероприятий муниципальной программы позволит создать благоприятные условия проживания жителей города, обеспечить более эффективную эксплуатацию многоквартирных домов, сформировать активную гражданскую позицию населения посредством его участия в благоустройстве дворовых территорий, повысить уровень и качество жизни граждан. </w:t>
      </w:r>
    </w:p>
    <w:p w:rsidR="009D12F8" w:rsidRDefault="009D12F8" w:rsidP="009D12F8">
      <w:pPr>
        <w:spacing w:after="0" w:line="240" w:lineRule="auto"/>
        <w:ind w:left="710"/>
        <w:jc w:val="both"/>
        <w:rPr>
          <w:rFonts w:ascii="Times New Roman" w:eastAsia="Times New Roman" w:hAnsi="Times New Roman" w:cs="Times New Roman"/>
          <w:color w:val="000000"/>
          <w:sz w:val="28"/>
          <w:szCs w:val="28"/>
        </w:rPr>
      </w:pPr>
    </w:p>
    <w:p w:rsidR="009D12F8" w:rsidRDefault="009D12F8" w:rsidP="009D12F8">
      <w:pPr>
        <w:spacing w:after="0" w:line="240" w:lineRule="auto"/>
        <w:jc w:val="center"/>
        <w:rPr>
          <w:rFonts w:ascii="Times New Roman" w:hAnsi="Times New Roman" w:cs="Times New Roman"/>
          <w:b/>
          <w:sz w:val="28"/>
          <w:szCs w:val="28"/>
        </w:rPr>
      </w:pPr>
    </w:p>
    <w:p w:rsidR="009D12F8" w:rsidRDefault="009D12F8" w:rsidP="009D12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Приоритеты муниципальной политики в сфере благоустройства, цели и задачи программы</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Муниципальная политика в сфере благоустройства городской среды увязана с приоритетами и целями государственной политики в жилищной и жилищно-коммунальной сферах, определенных Концепцией долгосрочного социально-экономического развития Российской Федерации, основных направлений деятельности Правительства Российской Федерации на среднесрочный период, посланий Президента Российской Федерации Федеральному Собранию Российской Федерации, приоритетного проекта «Формирование комфортной городской среды», иных нормативных правовых актах Президента и Правительства Российской Федерации.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 апреля 2014 г. № 323, стратегической целью государственной политики в жилищной и жилищно-коммунальной сферах является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 </w:t>
      </w:r>
    </w:p>
    <w:p w:rsidR="009D12F8" w:rsidRDefault="009D12F8" w:rsidP="009D12F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Основной целью муниципальной программы «Формирование современной городской среды» является </w:t>
      </w:r>
      <w:r>
        <w:rPr>
          <w:rFonts w:ascii="Times New Roman" w:hAnsi="Times New Roman" w:cs="Times New Roman"/>
          <w:color w:val="000000"/>
          <w:sz w:val="28"/>
          <w:szCs w:val="28"/>
        </w:rPr>
        <w:t xml:space="preserve">повышение качества и комфорта городской среды </w:t>
      </w:r>
      <w:r>
        <w:rPr>
          <w:rFonts w:ascii="Times New Roman" w:hAnsi="Times New Roman" w:cs="Times New Roman"/>
          <w:sz w:val="28"/>
          <w:szCs w:val="28"/>
        </w:rPr>
        <w:t xml:space="preserve">на территории Новозыбковского городского округа Брянской области. </w:t>
      </w:r>
      <w:r>
        <w:rPr>
          <w:rFonts w:ascii="Times New Roman" w:hAnsi="Times New Roman" w:cs="Times New Roman"/>
          <w:color w:val="000000"/>
          <w:sz w:val="28"/>
          <w:szCs w:val="28"/>
        </w:rPr>
        <w:t>Для достижения поставленных целей необходимо решение следующей задачи – обеспечение проведения мероприятий</w:t>
      </w:r>
      <w:r w:rsidR="00F77819">
        <w:rPr>
          <w:rFonts w:ascii="Times New Roman" w:hAnsi="Times New Roman" w:cs="Times New Roman"/>
          <w:color w:val="000000"/>
          <w:sz w:val="28"/>
          <w:szCs w:val="28"/>
        </w:rPr>
        <w:t xml:space="preserve"> по благоустройству территорий </w:t>
      </w:r>
      <w:r>
        <w:rPr>
          <w:rFonts w:ascii="Times New Roman" w:hAnsi="Times New Roman" w:cs="Times New Roman"/>
          <w:color w:val="000000"/>
          <w:sz w:val="28"/>
          <w:szCs w:val="28"/>
        </w:rPr>
        <w:t>Новозыбковского городского округа Брянской области в соответствии с едиными требованиями.</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реализации муниципальной программы «Формирование современной</w:t>
      </w:r>
      <w:r w:rsidR="00F77819">
        <w:rPr>
          <w:rFonts w:ascii="Times New Roman" w:hAnsi="Times New Roman" w:cs="Times New Roman"/>
          <w:sz w:val="28"/>
          <w:szCs w:val="28"/>
        </w:rPr>
        <w:t xml:space="preserve"> городской среды» на территории</w:t>
      </w:r>
      <w:r>
        <w:rPr>
          <w:rFonts w:ascii="Times New Roman" w:hAnsi="Times New Roman" w:cs="Times New Roman"/>
          <w:sz w:val="28"/>
          <w:szCs w:val="28"/>
        </w:rPr>
        <w:t xml:space="preserve"> Новозыбковского городского округа Брянской о</w:t>
      </w:r>
      <w:r w:rsidR="00C64E9E">
        <w:rPr>
          <w:rFonts w:ascii="Times New Roman" w:hAnsi="Times New Roman" w:cs="Times New Roman"/>
          <w:sz w:val="28"/>
          <w:szCs w:val="28"/>
        </w:rPr>
        <w:t>бласти</w:t>
      </w:r>
      <w:r>
        <w:rPr>
          <w:rFonts w:ascii="Times New Roman" w:hAnsi="Times New Roman" w:cs="Times New Roman"/>
          <w:sz w:val="28"/>
          <w:szCs w:val="28"/>
        </w:rPr>
        <w:t xml:space="preserve"> будут решаться следующие задачи:</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повышение уровня благоустройства дворовых территорий;</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повышение уровня благоустройства муниципальных территорий общего пользования;</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 Новозыбковского городского округа Брянской области.</w:t>
      </w:r>
    </w:p>
    <w:p w:rsidR="009D12F8" w:rsidRDefault="009D12F8" w:rsidP="009D12F8">
      <w:pPr>
        <w:spacing w:after="0" w:line="240" w:lineRule="auto"/>
        <w:ind w:firstLine="709"/>
        <w:jc w:val="both"/>
        <w:rPr>
          <w:rFonts w:ascii="Times New Roman" w:hAnsi="Times New Roman" w:cs="Times New Roman"/>
          <w:sz w:val="28"/>
          <w:szCs w:val="28"/>
        </w:rPr>
      </w:pPr>
    </w:p>
    <w:p w:rsidR="009D12F8" w:rsidRDefault="009D12F8" w:rsidP="009D12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Прогноз ожидаемых результатов реализации программы</w:t>
      </w:r>
    </w:p>
    <w:p w:rsidR="009D12F8" w:rsidRDefault="009D12F8" w:rsidP="009D12F8">
      <w:pPr>
        <w:spacing w:after="0" w:line="240" w:lineRule="auto"/>
        <w:ind w:firstLine="709"/>
        <w:jc w:val="both"/>
        <w:rPr>
          <w:rFonts w:ascii="Times New Roman" w:hAnsi="Times New Roman" w:cs="Times New Roman"/>
          <w:b/>
          <w:sz w:val="28"/>
          <w:szCs w:val="28"/>
        </w:rPr>
      </w:pPr>
    </w:p>
    <w:p w:rsidR="009D12F8" w:rsidRDefault="009D12F8" w:rsidP="009D12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программы позволит к концу 2030 года: </w:t>
      </w:r>
    </w:p>
    <w:p w:rsidR="009D12F8" w:rsidRDefault="009D12F8" w:rsidP="009D12F8">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улучшить содержание объектов благоустройства, и в целом, внешнего облика </w:t>
      </w:r>
      <w:r>
        <w:rPr>
          <w:rFonts w:ascii="Times New Roman" w:eastAsia="Times New Roman" w:hAnsi="Times New Roman" w:cs="Times New Roman"/>
          <w:color w:val="000000"/>
          <w:sz w:val="28"/>
          <w:szCs w:val="28"/>
        </w:rPr>
        <w:t>Новозыбковского городского округа</w:t>
      </w:r>
      <w:r>
        <w:rPr>
          <w:rFonts w:ascii="Times New Roman" w:eastAsia="Times New Roman" w:hAnsi="Times New Roman" w:cs="Times New Roman"/>
          <w:sz w:val="28"/>
          <w:szCs w:val="28"/>
        </w:rPr>
        <w:t>;</w:t>
      </w:r>
    </w:p>
    <w:p w:rsidR="009D12F8" w:rsidRDefault="009D12F8" w:rsidP="009D12F8">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улучшить состояние дворовых территорий многоквартирных домов.</w:t>
      </w:r>
    </w:p>
    <w:p w:rsidR="009D12F8" w:rsidRDefault="009D12F8" w:rsidP="009D12F8">
      <w:pPr>
        <w:spacing w:after="0" w:line="240" w:lineRule="auto"/>
        <w:jc w:val="both"/>
        <w:rPr>
          <w:rFonts w:ascii="Times New Roman" w:eastAsia="Times New Roman" w:hAnsi="Times New Roman" w:cs="Times New Roman"/>
          <w:sz w:val="28"/>
          <w:szCs w:val="28"/>
        </w:rPr>
      </w:pPr>
    </w:p>
    <w:p w:rsidR="009D12F8" w:rsidRPr="009D12F8" w:rsidRDefault="009D12F8" w:rsidP="009D12F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окончанию срока реализации программы предполагается достижение следующих результатов и эффектов:</w:t>
      </w:r>
    </w:p>
    <w:p w:rsidR="009D12F8" w:rsidRDefault="009D12F8" w:rsidP="009D12F8">
      <w:pPr>
        <w:spacing w:after="0" w:line="240" w:lineRule="auto"/>
        <w:ind w:firstLine="709"/>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повышение уровня благоустройства и совершенствование внешнего облика территории Новозыбковского городского округа;</w:t>
      </w:r>
    </w:p>
    <w:p w:rsidR="009D12F8" w:rsidRDefault="009D12F8" w:rsidP="009D12F8">
      <w:pPr>
        <w:spacing w:after="0" w:line="240" w:lineRule="auto"/>
        <w:ind w:firstLine="709"/>
        <w:jc w:val="both"/>
        <w:outlineLvl w:val="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повышение уровня благоустройства для повышения качества жизни граждан на территории Новозыбковского городского округа;</w:t>
      </w:r>
    </w:p>
    <w:p w:rsidR="009D12F8" w:rsidRDefault="009D12F8" w:rsidP="009D12F8">
      <w:pPr>
        <w:spacing w:after="0" w:line="240" w:lineRule="auto"/>
        <w:ind w:firstLine="709"/>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повышение эстетического качества среды территории Новозыбковского городского округа и формирование его современного облика, сочетающего в себе элементы новизны и привлекательности;</w:t>
      </w:r>
    </w:p>
    <w:p w:rsidR="009D12F8" w:rsidRDefault="009D12F8" w:rsidP="009D12F8">
      <w:pPr>
        <w:spacing w:after="0" w:line="240" w:lineRule="auto"/>
        <w:ind w:firstLine="709"/>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-создание благоприятных и комфортных условий проживания и отдыха населения.</w:t>
      </w:r>
    </w:p>
    <w:p w:rsidR="009D12F8" w:rsidRDefault="009D12F8" w:rsidP="009D12F8">
      <w:pPr>
        <w:spacing w:after="0" w:line="240" w:lineRule="auto"/>
        <w:ind w:firstLine="709"/>
        <w:jc w:val="both"/>
        <w:rPr>
          <w:rFonts w:ascii="Times New Roman" w:hAnsi="Times New Roman" w:cs="Times New Roman"/>
          <w:sz w:val="28"/>
          <w:szCs w:val="28"/>
        </w:rPr>
      </w:pPr>
    </w:p>
    <w:p w:rsidR="009D12F8" w:rsidRDefault="009D12F8" w:rsidP="009D12F8">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IV</w:t>
      </w:r>
      <w:r>
        <w:rPr>
          <w:rFonts w:ascii="Times New Roman" w:hAnsi="Times New Roman" w:cs="Times New Roman"/>
          <w:b/>
          <w:color w:val="000000"/>
          <w:sz w:val="28"/>
          <w:szCs w:val="28"/>
        </w:rPr>
        <w:t>. Сроки и этапы реализации программы</w:t>
      </w:r>
    </w:p>
    <w:p w:rsidR="009D12F8" w:rsidRDefault="009D12F8" w:rsidP="009D12F8">
      <w:pPr>
        <w:spacing w:after="0" w:line="240" w:lineRule="auto"/>
        <w:ind w:firstLine="709"/>
        <w:jc w:val="both"/>
        <w:rPr>
          <w:rFonts w:ascii="Times New Roman" w:hAnsi="Times New Roman" w:cs="Times New Roman"/>
          <w:color w:val="000000"/>
          <w:sz w:val="28"/>
          <w:szCs w:val="28"/>
        </w:rPr>
      </w:pPr>
    </w:p>
    <w:p w:rsidR="009D12F8" w:rsidRDefault="00C64E9E" w:rsidP="00C64E9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Этапы реализации программы: 1 этап – 2018-2024 гг., 2 этап - 2025-2030 гг.</w:t>
      </w:r>
    </w:p>
    <w:p w:rsidR="00C64E9E" w:rsidRDefault="00C64E9E" w:rsidP="00C64E9E">
      <w:pPr>
        <w:spacing w:after="0" w:line="240" w:lineRule="auto"/>
        <w:jc w:val="both"/>
        <w:rPr>
          <w:rFonts w:ascii="Times New Roman" w:hAnsi="Times New Roman" w:cs="Times New Roman"/>
          <w:sz w:val="28"/>
          <w:szCs w:val="28"/>
        </w:rPr>
      </w:pPr>
    </w:p>
    <w:p w:rsidR="009D12F8" w:rsidRDefault="009D12F8" w:rsidP="009D12F8">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V</w:t>
      </w:r>
      <w:r>
        <w:rPr>
          <w:rFonts w:ascii="Times New Roman" w:hAnsi="Times New Roman" w:cs="Times New Roman"/>
          <w:b/>
          <w:color w:val="000000"/>
          <w:sz w:val="28"/>
          <w:szCs w:val="28"/>
        </w:rPr>
        <w:t>. Перечень показателей (индикаторов) программы</w:t>
      </w:r>
    </w:p>
    <w:p w:rsidR="00F77819" w:rsidRDefault="00F77819" w:rsidP="009D12F8">
      <w:pPr>
        <w:spacing w:after="0" w:line="240" w:lineRule="auto"/>
        <w:jc w:val="center"/>
        <w:rPr>
          <w:rFonts w:ascii="Times New Roman" w:hAnsi="Times New Roman" w:cs="Times New Roman"/>
          <w:b/>
          <w:color w:val="000000"/>
          <w:sz w:val="28"/>
          <w:szCs w:val="28"/>
        </w:rPr>
      </w:pPr>
    </w:p>
    <w:p w:rsidR="009D12F8" w:rsidRDefault="009D12F8" w:rsidP="00F7781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показателей (индикаторов) программы определен исходя из принципа необходимости и достаточности информации для характерис</w:t>
      </w:r>
      <w:r w:rsidR="00F77819">
        <w:rPr>
          <w:rFonts w:ascii="Times New Roman" w:hAnsi="Times New Roman" w:cs="Times New Roman"/>
          <w:color w:val="000000"/>
          <w:sz w:val="28"/>
          <w:szCs w:val="28"/>
        </w:rPr>
        <w:t xml:space="preserve">тики </w:t>
      </w:r>
      <w:r>
        <w:rPr>
          <w:rFonts w:ascii="Times New Roman" w:hAnsi="Times New Roman" w:cs="Times New Roman"/>
          <w:color w:val="000000"/>
          <w:sz w:val="28"/>
          <w:szCs w:val="28"/>
        </w:rPr>
        <w:t>достижения целей, решения задач и выполнения основных мероприятий программы.</w:t>
      </w:r>
    </w:p>
    <w:p w:rsidR="009D12F8" w:rsidRDefault="009D12F8" w:rsidP="009D12F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Перечень показателей (индикаторов) программы носит открытый характер и предусматривает возможность корректировки в случае потери информативности показателя (достижение максимального значения или насыщения), изменения приоритетов государственной (муниципальной) политики в сфере жилищно-коммунального обслуживания населения города Новозыбкова Брянской области.</w:t>
      </w:r>
    </w:p>
    <w:p w:rsidR="006C5722" w:rsidRDefault="006C5722" w:rsidP="009D12F8">
      <w:pPr>
        <w:spacing w:after="0" w:line="240" w:lineRule="auto"/>
        <w:jc w:val="center"/>
        <w:rPr>
          <w:rFonts w:ascii="Times New Roman" w:hAnsi="Times New Roman" w:cs="Times New Roman"/>
          <w:sz w:val="28"/>
          <w:szCs w:val="28"/>
        </w:rPr>
      </w:pPr>
    </w:p>
    <w:p w:rsidR="009D12F8" w:rsidRDefault="009D12F8" w:rsidP="009D12F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9D12F8" w:rsidRDefault="009D12F8" w:rsidP="009D12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Основные показатели, характеризующие текущее состояние и плановые показатели конечных результатов реализации муниципальной программы «Формирование современной городской среды на территории Новозыбковского городского округа Брянской области» </w:t>
      </w:r>
    </w:p>
    <w:p w:rsidR="009D12F8" w:rsidRDefault="009D12F8" w:rsidP="009D12F8">
      <w:pPr>
        <w:spacing w:after="0" w:line="240" w:lineRule="auto"/>
        <w:jc w:val="center"/>
        <w:rPr>
          <w:rFonts w:ascii="Times New Roman" w:hAnsi="Times New Roman" w:cs="Times New Roman"/>
          <w:b/>
          <w:sz w:val="28"/>
          <w:szCs w:val="28"/>
        </w:rPr>
      </w:pPr>
    </w:p>
    <w:tbl>
      <w:tblPr>
        <w:tblStyle w:val="15"/>
        <w:tblW w:w="11018" w:type="dxa"/>
        <w:tblInd w:w="-1271" w:type="dxa"/>
        <w:tblLayout w:type="fixed"/>
        <w:tblLook w:val="04A0" w:firstRow="1" w:lastRow="0" w:firstColumn="1" w:lastColumn="0" w:noHBand="0" w:noVBand="1"/>
      </w:tblPr>
      <w:tblGrid>
        <w:gridCol w:w="620"/>
        <w:gridCol w:w="1355"/>
        <w:gridCol w:w="709"/>
        <w:gridCol w:w="709"/>
        <w:gridCol w:w="567"/>
        <w:gridCol w:w="567"/>
        <w:gridCol w:w="567"/>
        <w:gridCol w:w="567"/>
        <w:gridCol w:w="567"/>
        <w:gridCol w:w="708"/>
        <w:gridCol w:w="567"/>
        <w:gridCol w:w="709"/>
        <w:gridCol w:w="709"/>
        <w:gridCol w:w="709"/>
        <w:gridCol w:w="708"/>
        <w:gridCol w:w="680"/>
      </w:tblGrid>
      <w:tr w:rsidR="009D12F8" w:rsidTr="009D12F8">
        <w:trPr>
          <w:trHeight w:val="540"/>
        </w:trPr>
        <w:tc>
          <w:tcPr>
            <w:tcW w:w="6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w:t>
            </w:r>
          </w:p>
        </w:tc>
        <w:tc>
          <w:tcPr>
            <w:tcW w:w="13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 (индикатора)</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481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Значения показателей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p>
        </w:tc>
      </w:tr>
      <w:tr w:rsidR="009D12F8" w:rsidTr="009D12F8">
        <w:trPr>
          <w:trHeight w:val="285"/>
        </w:trPr>
        <w:tc>
          <w:tcPr>
            <w:tcW w:w="62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rsidP="009D12F8">
            <w:pPr>
              <w:rPr>
                <w:rFonts w:ascii="Times New Roman" w:hAnsi="Times New Roman" w:cs="Times New Roman"/>
                <w:sz w:val="24"/>
                <w:szCs w:val="24"/>
              </w:rPr>
            </w:pPr>
          </w:p>
        </w:tc>
        <w:tc>
          <w:tcPr>
            <w:tcW w:w="13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rsidP="009D12F8">
            <w:pPr>
              <w:rPr>
                <w:rFonts w:ascii="Times New Roman" w:hAnsi="Times New Roman" w:cs="Times New Roman"/>
                <w:sz w:val="24"/>
                <w:szCs w:val="24"/>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rsidP="009D12F8">
            <w:pPr>
              <w:rPr>
                <w:rFonts w:ascii="Times New Roman" w:hAnsi="Times New Roman" w:cs="Times New Roman"/>
                <w:sz w:val="24"/>
                <w:szCs w:val="24"/>
              </w:rPr>
            </w:pPr>
          </w:p>
        </w:tc>
        <w:tc>
          <w:tcPr>
            <w:tcW w:w="709" w:type="dxa"/>
            <w:tcBorders>
              <w:top w:val="single" w:sz="4" w:space="0" w:color="auto"/>
              <w:left w:val="single" w:sz="4" w:space="0" w:color="000000" w:themeColor="text1"/>
              <w:bottom w:val="single" w:sz="4" w:space="0" w:color="000000" w:themeColor="text1"/>
              <w:right w:val="single" w:sz="4" w:space="0" w:color="auto"/>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01.01.2018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01.01.2019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01.01.2020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01.01.2021 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01.01.2022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01.01.2023 г.</w:t>
            </w: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на</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01.01.24г.</w:t>
            </w:r>
          </w:p>
        </w:tc>
        <w:tc>
          <w:tcPr>
            <w:tcW w:w="567"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01.01.25г.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01.01.26г.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01.01.27г.</w:t>
            </w:r>
          </w:p>
        </w:tc>
        <w:tc>
          <w:tcPr>
            <w:tcW w:w="709"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01.01.28г.</w:t>
            </w:r>
          </w:p>
        </w:tc>
        <w:tc>
          <w:tcPr>
            <w:tcW w:w="708"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01.01.29г.</w:t>
            </w:r>
          </w:p>
        </w:tc>
        <w:tc>
          <w:tcPr>
            <w:tcW w:w="680" w:type="dxa"/>
            <w:tcBorders>
              <w:top w:val="single" w:sz="4" w:space="0" w:color="auto"/>
              <w:left w:val="single" w:sz="4" w:space="0" w:color="auto"/>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 xml:space="preserve">на </w:t>
            </w:r>
          </w:p>
          <w:p w:rsidR="009D12F8" w:rsidRDefault="009D12F8" w:rsidP="009D12F8">
            <w:pPr>
              <w:jc w:val="center"/>
              <w:rPr>
                <w:rFonts w:ascii="Times New Roman" w:hAnsi="Times New Roman" w:cs="Times New Roman"/>
                <w:sz w:val="16"/>
                <w:szCs w:val="16"/>
              </w:rPr>
            </w:pPr>
            <w:r>
              <w:rPr>
                <w:rFonts w:ascii="Times New Roman" w:hAnsi="Times New Roman" w:cs="Times New Roman"/>
                <w:sz w:val="16"/>
                <w:szCs w:val="16"/>
              </w:rPr>
              <w:t>01.01.30г.</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 xml:space="preserve">Количество благоустроенных    </w:t>
            </w:r>
          </w:p>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Ед.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234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240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253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259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261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264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269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Доля благоустроенных дворовых территорий от общего количества 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83.8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90.7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92.8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95.6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96.6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3</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 xml:space="preserve">Охват населения благоустроенными дворовыми территориями (доля населения, проживающего в жилом фонде с благоустроенными  </w:t>
            </w:r>
            <w:r>
              <w:rPr>
                <w:rFonts w:ascii="Times New Roman" w:hAnsi="Times New Roman" w:cs="Times New Roman"/>
                <w:sz w:val="24"/>
                <w:szCs w:val="24"/>
              </w:rPr>
              <w:lastRenderedPageBreak/>
              <w:t>дворовыми территориями от общей численности населения муниципального образования)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lastRenderedPageBreak/>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54.6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56.0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57.4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58.7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64.3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4</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Количество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Ед.</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5</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Площадь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кв.м.</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80750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85000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89250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93500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97750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102000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108800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110500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Доля площади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Проценты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73.0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76.9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80.8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84.6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88.4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92.3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96.2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7</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Доля финансового участия в выполнении дополнительного перечня работ по благоустройству дворовых территори</w:t>
            </w:r>
            <w:r>
              <w:rPr>
                <w:rFonts w:ascii="Times New Roman" w:hAnsi="Times New Roman" w:cs="Times New Roman"/>
                <w:sz w:val="24"/>
                <w:szCs w:val="24"/>
              </w:rPr>
              <w:lastRenderedPageBreak/>
              <w:t>й  заинтересованных лиц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r>
              <w:rPr>
                <w:rFonts w:ascii="Times New Roman" w:hAnsi="Times New Roman" w:cs="Times New Roman"/>
                <w:sz w:val="24"/>
                <w:szCs w:val="24"/>
              </w:rPr>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Pr>
                <w:rFonts w:ascii="Times New Roman" w:hAnsi="Times New Roman" w:cs="Times New Roman"/>
                <w:sz w:val="24"/>
                <w:szCs w:val="24"/>
              </w:rPr>
              <w:t>не менее 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Pr>
                <w:rFonts w:ascii="Times New Roman" w:hAnsi="Times New Roman" w:cs="Times New Roman"/>
                <w:sz w:val="24"/>
                <w:szCs w:val="24"/>
              </w:rPr>
              <w:t>не менее 20%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r>
              <w:rPr>
                <w:rFonts w:ascii="Times New Roman" w:hAnsi="Times New Roman" w:cs="Times New Roman"/>
                <w:sz w:val="24"/>
                <w:szCs w:val="24"/>
              </w:rPr>
              <w:t>не менее 20%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r>
              <w:rPr>
                <w:rFonts w:ascii="Times New Roman" w:hAnsi="Times New Roman" w:cs="Times New Roman"/>
                <w:sz w:val="24"/>
                <w:szCs w:val="24"/>
              </w:rPr>
              <w:t>не менее 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8</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 xml:space="preserve">Возможность трудового участия в выполнении дополнительного перечня работ по благоустройству дворовых </w:t>
            </w:r>
          </w:p>
          <w:p w:rsidR="009D12F8" w:rsidRDefault="009D12F8" w:rsidP="009D12F8">
            <w:pPr>
              <w:jc w:val="both"/>
              <w:rPr>
                <w:rFonts w:ascii="Times New Roman" w:hAnsi="Times New Roman" w:cs="Times New Roman"/>
                <w:sz w:val="24"/>
                <w:szCs w:val="24"/>
              </w:rPr>
            </w:pPr>
          </w:p>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территорий заинтересованных лиц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sz w:val="24"/>
                <w:szCs w:val="24"/>
              </w:rPr>
            </w:pPr>
            <w:r>
              <w:rPr>
                <w:rFonts w:ascii="Times New Roman" w:hAnsi="Times New Roman" w:cs="Times New Roman"/>
                <w:sz w:val="24"/>
                <w:szCs w:val="24"/>
              </w:rPr>
              <w:t>да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да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9D13C6">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Увеличение доли благоустроенных дворовых территорий от общего количества дворовых территорий</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6.9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9.7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13.4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r>
      <w:tr w:rsidR="009D12F8" w:rsidTr="009D12F8">
        <w:tc>
          <w:tcPr>
            <w:tcW w:w="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10</w:t>
            </w:r>
          </w:p>
        </w:tc>
        <w:tc>
          <w:tcPr>
            <w:tcW w:w="1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both"/>
              <w:rPr>
                <w:rFonts w:ascii="Times New Roman" w:hAnsi="Times New Roman" w:cs="Times New Roman"/>
                <w:sz w:val="24"/>
                <w:szCs w:val="24"/>
              </w:rPr>
            </w:pPr>
            <w:r>
              <w:rPr>
                <w:rFonts w:ascii="Times New Roman" w:hAnsi="Times New Roman" w:cs="Times New Roman"/>
                <w:sz w:val="24"/>
                <w:szCs w:val="24"/>
              </w:rPr>
              <w:t>Увеличение доли площади благоустроенных муниципальных территорий общего пользования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 xml:space="preserve">Проценты </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15.4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19.4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27,4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30.0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c>
          <w:tcPr>
            <w:tcW w:w="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r w:rsidRPr="00D558B4">
              <w:rPr>
                <w:rFonts w:ascii="Times New Roman" w:hAnsi="Times New Roman" w:cs="Times New Roman"/>
                <w:sz w:val="24"/>
                <w:szCs w:val="24"/>
              </w:rPr>
              <w:t>*</w:t>
            </w:r>
          </w:p>
        </w:tc>
      </w:tr>
    </w:tbl>
    <w:p w:rsidR="009D12F8" w:rsidRDefault="009D12F8" w:rsidP="009D12F8">
      <w:pPr>
        <w:spacing w:after="0" w:line="240" w:lineRule="auto"/>
        <w:ind w:firstLine="709"/>
        <w:jc w:val="both"/>
        <w:rPr>
          <w:rFonts w:ascii="Times New Roman" w:hAnsi="Times New Roman" w:cs="Times New Roman"/>
          <w:color w:val="000000"/>
          <w:sz w:val="28"/>
          <w:szCs w:val="28"/>
        </w:rPr>
      </w:pP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благоустроенных дворовых территорий МКД по отношению к общему количеству дворовых территорий МКД» определяется по формуле:</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А= Абл /А общ * 100%, где:      </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А бл – количество дворовых территорий МКД, на которых выполнены работы по благоустройству; </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общ –  общее количество дворовых территорий МКД, подлежащих благоустройству.</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Показатель «Увеличение доли площади благоустроенных муниципальных территорий общего пользования» определяется по формуле:</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 Д бл /Д общ * 100%, где:      </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Дбл – площадь благоустроенных   муниципальных территорий общего пользования.  </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 общ- площадь муниципальных территорий общего пользования, расположенных на территории города Новозыбкова и требующих благоустройства.</w:t>
      </w:r>
    </w:p>
    <w:p w:rsidR="009D12F8" w:rsidRDefault="009D12F8" w:rsidP="009D12F8">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Значения показателей определяются на основании данных, предоставленных коммунальными службами Новозыбковского городского округа.</w:t>
      </w:r>
    </w:p>
    <w:p w:rsidR="009D12F8" w:rsidRDefault="009D12F8" w:rsidP="009D12F8">
      <w:pPr>
        <w:spacing w:after="0" w:line="240" w:lineRule="auto"/>
        <w:ind w:firstLine="709"/>
        <w:jc w:val="both"/>
        <w:rPr>
          <w:rFonts w:ascii="Times New Roman" w:hAnsi="Times New Roman" w:cs="Times New Roman"/>
          <w:color w:val="000000"/>
          <w:sz w:val="28"/>
          <w:szCs w:val="28"/>
        </w:rPr>
      </w:pPr>
    </w:p>
    <w:p w:rsidR="009D12F8" w:rsidRDefault="009D12F8" w:rsidP="009D12F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VI. Основные меры правового регулирования</w:t>
      </w:r>
    </w:p>
    <w:p w:rsidR="009D12F8" w:rsidRDefault="009D12F8" w:rsidP="009D12F8">
      <w:pPr>
        <w:pStyle w:val="ConsPlusNormal"/>
        <w:ind w:firstLine="709"/>
        <w:jc w:val="center"/>
        <w:rPr>
          <w:rFonts w:ascii="Times New Roman" w:hAnsi="Times New Roman" w:cs="Times New Roman"/>
          <w:sz w:val="28"/>
          <w:szCs w:val="28"/>
        </w:rPr>
      </w:pP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рамках программы будут реализованы меры по совершенствованию п</w:t>
      </w:r>
      <w:r>
        <w:rPr>
          <w:rFonts w:ascii="Times New Roman" w:hAnsi="Times New Roman" w:cs="Times New Roman"/>
          <w:color w:val="000000"/>
          <w:sz w:val="28"/>
          <w:szCs w:val="28"/>
        </w:rPr>
        <w:t>равового регулирования вопросов в сфере благоустройства городской среды</w:t>
      </w:r>
      <w:r>
        <w:rPr>
          <w:rFonts w:ascii="Times New Roman" w:hAnsi="Times New Roman" w:cs="Times New Roman"/>
          <w:sz w:val="28"/>
          <w:szCs w:val="28"/>
        </w:rPr>
        <w:t>.</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нормативно-правовых актов по реализации программы будет проводиться по мере необходимости.</w:t>
      </w:r>
    </w:p>
    <w:p w:rsidR="009D12F8" w:rsidRDefault="009D12F8" w:rsidP="009D12F8">
      <w:pPr>
        <w:spacing w:after="0" w:line="240" w:lineRule="auto"/>
        <w:rPr>
          <w:rFonts w:ascii="Times New Roman" w:eastAsia="Times New Roman" w:hAnsi="Times New Roman" w:cs="Times New Roman"/>
          <w:color w:val="000000"/>
          <w:sz w:val="24"/>
          <w:szCs w:val="24"/>
        </w:rPr>
      </w:pPr>
    </w:p>
    <w:p w:rsidR="009D12F8" w:rsidRDefault="009D12F8" w:rsidP="009D12F8">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VII.  Объемы и источники финансирования муниципальной программы</w:t>
      </w:r>
    </w:p>
    <w:p w:rsidR="009D12F8" w:rsidRDefault="009D12F8" w:rsidP="009D12F8">
      <w:pPr>
        <w:spacing w:after="2" w:line="247" w:lineRule="auto"/>
        <w:ind w:left="1502" w:right="14"/>
        <w:jc w:val="both"/>
        <w:rPr>
          <w:rFonts w:ascii="Times New Roman" w:eastAsia="Times New Roman" w:hAnsi="Times New Roman" w:cs="Times New Roman"/>
          <w:b/>
          <w:color w:val="000000"/>
          <w:sz w:val="28"/>
          <w:szCs w:val="28"/>
        </w:rPr>
      </w:pPr>
    </w:p>
    <w:p w:rsidR="009D12F8" w:rsidRDefault="009D12F8" w:rsidP="009D12F8">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Общий объем ассигнований на реализацию программы формируется за счет бюджетов всех уровней и внебюджетных источников в размере:</w:t>
      </w:r>
    </w:p>
    <w:p w:rsidR="009D12F8" w:rsidRDefault="009D12F8" w:rsidP="009D12F8">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этап (2018-2024 гг.):</w:t>
      </w:r>
    </w:p>
    <w:p w:rsidR="009D12F8" w:rsidRDefault="009D12F8" w:rsidP="009D12F8">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ВСЕГО: </w:t>
      </w:r>
      <w:r>
        <w:rPr>
          <w:rFonts w:ascii="Times New Roman" w:eastAsia="Times New Roman" w:hAnsi="Times New Roman" w:cs="Times New Roman"/>
          <w:color w:val="000000" w:themeColor="text1"/>
          <w:sz w:val="28"/>
          <w:szCs w:val="28"/>
        </w:rPr>
        <w:t xml:space="preserve">103 378 682,42 </w:t>
      </w:r>
      <w:r>
        <w:rPr>
          <w:rFonts w:ascii="Times New Roman" w:eastAsia="Times New Roman" w:hAnsi="Times New Roman" w:cs="Times New Roman"/>
          <w:sz w:val="28"/>
          <w:szCs w:val="28"/>
        </w:rPr>
        <w:t>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том числе: </w:t>
      </w:r>
    </w:p>
    <w:p w:rsidR="009D12F8" w:rsidRDefault="006123F7"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9</w:t>
      </w:r>
      <w:r w:rsidR="00C64E9E">
        <w:rPr>
          <w:rFonts w:ascii="Times New Roman" w:eastAsia="Times New Roman" w:hAnsi="Times New Roman" w:cs="Times New Roman"/>
          <w:sz w:val="28"/>
          <w:szCs w:val="28"/>
        </w:rPr>
        <w:t>9</w:t>
      </w:r>
      <w:r>
        <w:rPr>
          <w:rFonts w:ascii="Times New Roman" w:eastAsia="Times New Roman" w:hAnsi="Times New Roman" w:cs="Times New Roman"/>
          <w:sz w:val="28"/>
          <w:szCs w:val="28"/>
        </w:rPr>
        <w:t> 028 553,49</w:t>
      </w:r>
      <w:r w:rsidR="009D12F8">
        <w:rPr>
          <w:rFonts w:ascii="Times New Roman" w:eastAsia="Times New Roman" w:hAnsi="Times New Roman" w:cs="Times New Roman"/>
          <w:sz w:val="28"/>
          <w:szCs w:val="28"/>
        </w:rPr>
        <w:t xml:space="preserve">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w:t>
      </w:r>
      <w:r w:rsidR="006123F7">
        <w:rPr>
          <w:rFonts w:ascii="Times New Roman" w:eastAsia="Times New Roman" w:hAnsi="Times New Roman" w:cs="Times New Roman"/>
          <w:sz w:val="28"/>
          <w:szCs w:val="28"/>
        </w:rPr>
        <w:t>жет – 1 748 885,48</w:t>
      </w:r>
      <w:r>
        <w:rPr>
          <w:rFonts w:ascii="Times New Roman" w:eastAsia="Times New Roman" w:hAnsi="Times New Roman" w:cs="Times New Roman"/>
          <w:sz w:val="28"/>
          <w:szCs w:val="28"/>
        </w:rPr>
        <w:t xml:space="preserve">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2 053 372,10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547 871,35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этап (2025-2030 гг.)</w:t>
      </w:r>
    </w:p>
    <w:p w:rsidR="009D12F8" w:rsidRDefault="00E95270"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ВСЕГО: 51 726 880,03</w:t>
      </w:r>
      <w:r w:rsidR="009D12F8">
        <w:rPr>
          <w:rFonts w:ascii="Times New Roman" w:eastAsia="Times New Roman" w:hAnsi="Times New Roman" w:cs="Times New Roman"/>
          <w:sz w:val="28"/>
          <w:szCs w:val="28"/>
        </w:rPr>
        <w:t xml:space="preserve">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5270">
        <w:rPr>
          <w:rFonts w:ascii="Times New Roman" w:eastAsia="Times New Roman" w:hAnsi="Times New Roman" w:cs="Times New Roman"/>
          <w:sz w:val="28"/>
          <w:szCs w:val="28"/>
        </w:rPr>
        <w:t xml:space="preserve">        2025 год – 18 113 292, 88</w:t>
      </w:r>
      <w:r>
        <w:rPr>
          <w:rFonts w:ascii="Times New Roman" w:eastAsia="Times New Roman" w:hAnsi="Times New Roman" w:cs="Times New Roman"/>
          <w:sz w:val="28"/>
          <w:szCs w:val="28"/>
        </w:rPr>
        <w:t xml:space="preserve"> рублей, </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w:t>
      </w:r>
      <w:r w:rsidR="00C64E9E">
        <w:rPr>
          <w:rFonts w:ascii="Times New Roman" w:eastAsia="Times New Roman" w:hAnsi="Times New Roman" w:cs="Times New Roman"/>
          <w:sz w:val="28"/>
          <w:szCs w:val="28"/>
        </w:rPr>
        <w:t>ный бюджет – 17 557 528,35</w:t>
      </w:r>
      <w:r>
        <w:rPr>
          <w:rFonts w:ascii="Times New Roman" w:eastAsia="Times New Roman" w:hAnsi="Times New Roman" w:cs="Times New Roman"/>
          <w:sz w:val="28"/>
          <w:szCs w:val="28"/>
        </w:rPr>
        <w:t xml:space="preserve"> рублей;</w:t>
      </w:r>
    </w:p>
    <w:p w:rsidR="009D12F8" w:rsidRDefault="00C64E9E"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177 348,52</w:t>
      </w:r>
      <w:r w:rsidR="009D12F8">
        <w:rPr>
          <w:rFonts w:ascii="Times New Roman" w:eastAsia="Times New Roman" w:hAnsi="Times New Roman" w:cs="Times New Roman"/>
          <w:sz w:val="28"/>
          <w:szCs w:val="28"/>
        </w:rPr>
        <w:t xml:space="preserve">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w:t>
      </w:r>
      <w:r w:rsidR="00E95270">
        <w:rPr>
          <w:rFonts w:ascii="Times New Roman" w:eastAsia="Times New Roman" w:hAnsi="Times New Roman" w:cs="Times New Roman"/>
          <w:sz w:val="28"/>
          <w:szCs w:val="28"/>
        </w:rPr>
        <w:t>кого округа – 179 140,17 рублей;</w:t>
      </w:r>
    </w:p>
    <w:p w:rsidR="00E95270" w:rsidRDefault="00E95270"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внебюджетные источники – 199 275,84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2026 год - 17 172 608,52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16 830 873,61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170 008,82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171 726,09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2027 год – 16 440 978,63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федеральный бюджет – 16 113 803,15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областной бюджет – 162 765,69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бюджет городского округа – 164 409,79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2028 год -0,0*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2029 год -0,0* рублей;</w:t>
      </w:r>
    </w:p>
    <w:p w:rsidR="009D12F8" w:rsidRDefault="009D12F8" w:rsidP="009D12F8">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2030 год -0,0* рублей.</w:t>
      </w:r>
    </w:p>
    <w:p w:rsidR="009D12F8" w:rsidRDefault="009D12F8" w:rsidP="009D12F8">
      <w:pPr>
        <w:widowControl w:val="0"/>
        <w:spacing w:after="0" w:line="240" w:lineRule="auto"/>
        <w:ind w:firstLine="709"/>
        <w:jc w:val="both"/>
        <w:rPr>
          <w:rFonts w:ascii="Times New Roman" w:eastAsia="Times New Roman" w:hAnsi="Times New Roman" w:cs="Times New Roman"/>
          <w:sz w:val="28"/>
          <w:szCs w:val="28"/>
        </w:rPr>
      </w:pPr>
    </w:p>
    <w:p w:rsidR="009D12F8" w:rsidRDefault="009D12F8" w:rsidP="009D12F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Значения показателей могут быть уточнены после доведения объема средств федерального и областного бюджетов в целях финансирования мероприятий программы.</w:t>
      </w:r>
    </w:p>
    <w:p w:rsidR="009D12F8" w:rsidRDefault="009D12F8" w:rsidP="009D12F8">
      <w:pPr>
        <w:spacing w:after="0" w:line="237" w:lineRule="auto"/>
        <w:ind w:right="172"/>
        <w:jc w:val="center"/>
        <w:rPr>
          <w:rFonts w:ascii="Times New Roman" w:hAnsi="Times New Roman" w:cs="Times New Roman"/>
          <w:b/>
          <w:sz w:val="28"/>
          <w:szCs w:val="28"/>
        </w:rPr>
      </w:pPr>
    </w:p>
    <w:p w:rsidR="009D12F8" w:rsidRDefault="009D12F8" w:rsidP="009D12F8">
      <w:pPr>
        <w:spacing w:after="0" w:line="237" w:lineRule="auto"/>
        <w:ind w:right="172"/>
        <w:jc w:val="center"/>
        <w:rPr>
          <w:rFonts w:ascii="Times New Roman" w:hAnsi="Times New Roman" w:cs="Times New Roman"/>
          <w:b/>
          <w:sz w:val="28"/>
          <w:szCs w:val="28"/>
        </w:rPr>
      </w:pPr>
    </w:p>
    <w:p w:rsidR="009D12F8" w:rsidRDefault="009D12F8" w:rsidP="009D12F8">
      <w:pPr>
        <w:spacing w:after="0" w:line="237" w:lineRule="auto"/>
        <w:ind w:right="172"/>
        <w:jc w:val="center"/>
        <w:rPr>
          <w:rFonts w:ascii="Times New Roman" w:eastAsia="Times New Roman" w:hAnsi="Times New Roman" w:cs="Times New Roman"/>
          <w:b/>
          <w:color w:val="000000"/>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w:t>
      </w:r>
      <w:r>
        <w:rPr>
          <w:rFonts w:ascii="Times New Roman" w:eastAsia="Times New Roman" w:hAnsi="Times New Roman" w:cs="Times New Roman"/>
          <w:b/>
          <w:color w:val="000000"/>
          <w:sz w:val="28"/>
          <w:szCs w:val="28"/>
        </w:rPr>
        <w:t>Риски при реализации программы и меры управления рисками в целях минимизации их влияния на достижение целей программы</w:t>
      </w:r>
    </w:p>
    <w:p w:rsidR="009D12F8" w:rsidRDefault="009D12F8" w:rsidP="009D12F8">
      <w:pPr>
        <w:spacing w:after="0" w:line="237" w:lineRule="auto"/>
        <w:ind w:right="172"/>
        <w:jc w:val="center"/>
        <w:rPr>
          <w:rFonts w:ascii="Times New Roman" w:eastAsia="Times New Roman" w:hAnsi="Times New Roman" w:cs="Times New Roman"/>
          <w:b/>
          <w:color w:val="000000"/>
          <w:sz w:val="28"/>
          <w:szCs w:val="28"/>
        </w:rPr>
      </w:pP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При реализации программы могут возникнуть основные риски, оказывающие влияние на конечные результаты реализации мероприятий муниципальной программы, к числу которых относятся: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бюджетные риски, связанные с дефицитом регионального и местных бюджетов и возможностью невыполнения своих обязательств по </w:t>
      </w:r>
      <w:r w:rsidR="00006D9D">
        <w:rPr>
          <w:rFonts w:ascii="Times New Roman" w:eastAsia="Times New Roman" w:hAnsi="Times New Roman" w:cs="Times New Roman"/>
          <w:color w:val="000000"/>
          <w:sz w:val="28"/>
        </w:rPr>
        <w:t>со</w:t>
      </w:r>
      <w:r w:rsidR="00E95270">
        <w:rPr>
          <w:rFonts w:ascii="Times New Roman" w:eastAsia="Times New Roman" w:hAnsi="Times New Roman" w:cs="Times New Roman"/>
          <w:color w:val="000000"/>
          <w:sz w:val="28"/>
        </w:rPr>
        <w:t>финансированию</w:t>
      </w:r>
      <w:r>
        <w:rPr>
          <w:rFonts w:ascii="Times New Roman" w:eastAsia="Times New Roman" w:hAnsi="Times New Roman" w:cs="Times New Roman"/>
          <w:color w:val="000000"/>
          <w:sz w:val="28"/>
        </w:rPr>
        <w:t xml:space="preserve"> мероприятий муниципальных программ; социальные риски, связанные с низкой социальной активностью населения, отсутствием массовой культуры соучастия в благоустройства дворовых территорий и т.д.; управленческие (внутренние) риски, связанные с неэффективным </w:t>
      </w:r>
    </w:p>
    <w:p w:rsidR="009D12F8" w:rsidRDefault="009D12F8" w:rsidP="009D12F8">
      <w:pPr>
        <w:spacing w:after="0" w:line="240" w:lineRule="auto"/>
        <w:ind w:left="-10"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управлением реализацией муниципальной программы, недостаточным контролем над реализацией программ;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Для предотвращения рисков,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проведение информационно-разъяснительной работы в средствах массовой информации в целях стимулирования активности участия граждан и бизнес-структур в реализации проектов по благоустройству; </w:t>
      </w:r>
    </w:p>
    <w:p w:rsidR="009D12F8" w:rsidRDefault="009D12F8" w:rsidP="009D12F8">
      <w:pPr>
        <w:spacing w:after="0" w:line="240" w:lineRule="auto"/>
        <w:ind w:left="-15" w:right="14" w:firstLine="7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реализация комплекса мероприятий по вовлечению граждан и организаций в процесс общественных обсуждений объектов благоустройства, муниципальных программ, привлечение к участию в реализации мероприятий по благоустройству территорий; </w:t>
      </w:r>
    </w:p>
    <w:p w:rsidR="009D12F8" w:rsidRDefault="009D12F8" w:rsidP="009D12F8">
      <w:pPr>
        <w:spacing w:after="0" w:line="240" w:lineRule="auto"/>
        <w:ind w:left="715" w:right="14" w:hanging="5"/>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осуществление общественного контроля; </w:t>
      </w:r>
    </w:p>
    <w:p w:rsidR="009D12F8" w:rsidRDefault="009D12F8" w:rsidP="009D12F8">
      <w:pPr>
        <w:spacing w:after="0" w:line="240" w:lineRule="auto"/>
        <w:ind w:left="545" w:right="947" w:hanging="1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контроль и координация проекта общественной комиссией;       </w:t>
      </w:r>
    </w:p>
    <w:p w:rsidR="009D12F8" w:rsidRDefault="009D12F8" w:rsidP="009D12F8">
      <w:pPr>
        <w:spacing w:after="0" w:line="240" w:lineRule="auto"/>
        <w:ind w:left="-15"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 проведение мониторинга за ходом выполнения муниципальной программы, в том числе реализацией конкретных мероприятий программы.   </w:t>
      </w:r>
    </w:p>
    <w:p w:rsidR="00C64E9E" w:rsidRDefault="009D12F8" w:rsidP="009D12F8">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9D12F8" w:rsidRDefault="009D12F8" w:rsidP="009D12F8">
      <w:pPr>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b/>
          <w:sz w:val="28"/>
          <w:szCs w:val="28"/>
          <w:lang w:val="en-US"/>
        </w:rPr>
        <w:t>IX</w:t>
      </w:r>
      <w:r>
        <w:rPr>
          <w:rFonts w:ascii="Times New Roman" w:hAnsi="Times New Roman" w:cs="Times New Roman"/>
          <w:b/>
          <w:sz w:val="28"/>
          <w:szCs w:val="28"/>
        </w:rPr>
        <w:t>.</w:t>
      </w:r>
      <w:r>
        <w:rPr>
          <w:rFonts w:ascii="Times New Roman" w:hAnsi="Times New Roman" w:cs="Times New Roman"/>
          <w:b/>
          <w:sz w:val="28"/>
          <w:szCs w:val="28"/>
          <w:lang w:val="en-US"/>
        </w:rPr>
        <w:t> </w:t>
      </w:r>
      <w:r>
        <w:rPr>
          <w:rFonts w:ascii="Times New Roman" w:hAnsi="Times New Roman" w:cs="Times New Roman"/>
          <w:b/>
          <w:sz w:val="28"/>
          <w:szCs w:val="28"/>
        </w:rPr>
        <w:t>Мероприятия программы</w:t>
      </w:r>
    </w:p>
    <w:p w:rsidR="009D12F8" w:rsidRDefault="009D12F8" w:rsidP="009D12F8">
      <w:pPr>
        <w:spacing w:after="0" w:line="240" w:lineRule="auto"/>
        <w:ind w:firstLine="709"/>
        <w:jc w:val="both"/>
        <w:rPr>
          <w:rFonts w:ascii="Times New Roman" w:hAnsi="Times New Roman" w:cs="Times New Roman"/>
          <w:b/>
          <w:sz w:val="28"/>
          <w:szCs w:val="28"/>
        </w:rPr>
      </w:pPr>
    </w:p>
    <w:p w:rsidR="009D12F8" w:rsidRDefault="009D12F8" w:rsidP="00006D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Правил предоставления федеральной субсидии под дворовыми территориями многоквартирных домов понимается совокупность </w:t>
      </w:r>
      <w:r>
        <w:rPr>
          <w:rFonts w:ascii="Times New Roman" w:hAnsi="Times New Roman" w:cs="Times New Roman"/>
          <w:sz w:val="28"/>
          <w:szCs w:val="28"/>
        </w:rPr>
        <w:lastRenderedPageBreak/>
        <w:t>территорий, прилегающих к многоквартир</w:t>
      </w:r>
      <w:r w:rsidR="00006D9D">
        <w:rPr>
          <w:rFonts w:ascii="Times New Roman" w:hAnsi="Times New Roman" w:cs="Times New Roman"/>
          <w:sz w:val="28"/>
          <w:szCs w:val="28"/>
        </w:rPr>
        <w:t xml:space="preserve">ным домам, с расположенными на </w:t>
      </w:r>
      <w:r>
        <w:rPr>
          <w:rFonts w:ascii="Times New Roman" w:hAnsi="Times New Roman" w:cs="Times New Roman"/>
          <w:sz w:val="28"/>
          <w:szCs w:val="28"/>
        </w:rPr>
        <w:t>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включает:</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ремонт дворовых проездов,</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обеспечение освещения дворовых территорий,</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скамеек, </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урн,</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ремонт (устройство) площадок перед входом в подъезд,</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-замена бордюрного камня.</w:t>
      </w:r>
    </w:p>
    <w:p w:rsidR="009D12F8" w:rsidRDefault="009D12F8" w:rsidP="009D12F8">
      <w:pPr>
        <w:pStyle w:val="ConsPlusNormal"/>
        <w:ind w:firstLine="709"/>
        <w:jc w:val="both"/>
        <w:rPr>
          <w:rFonts w:ascii="Times New Roman" w:hAnsi="Times New Roman" w:cs="Times New Roman"/>
          <w:sz w:val="28"/>
          <w:szCs w:val="28"/>
        </w:rPr>
      </w:pP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Минимальный перечень видов работ по благоустройству дворовых территорий многоквартирных домов является исчерпывающим и не может быть расширен.</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Нормативная стоимость (единичные расценки) работ по благоустройству, входящих в состав минимального перечня работ.</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дополнительных видов работ по благоустройству дворовых территорий многоквартирных домов:</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обустройство автомобильных парковок,</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озеленение территории, которое включает в себя: посадку деревьев, кустарников, газонов, снос и кронирование деревьев, корчевание пней и пр.;</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парковочных карманов (асфальтобетонные и щебеночные покрытия);</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обустройство расширений проезжих частей дворовых территорий многоквартирных домов;</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новых пешеходных дорожек;</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ремонт существующих пешеходных дорожек;</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-приобретение и установка детского, игрового, спортивного оборудования; </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отсыпка, планировка и выравнивание: газонов, палисадников, детских, игровых, спортивных и хозяйственных площадок, вазонов, цветочниц;</w:t>
      </w:r>
    </w:p>
    <w:p w:rsidR="009D12F8" w:rsidRDefault="009D12F8" w:rsidP="009D12F8">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устройство пандусов для обеспечения беспрепятственного перемещения по дворовой территории многоквартирного дома маломобильных групп населения;</w:t>
      </w:r>
    </w:p>
    <w:p w:rsidR="009D12F8" w:rsidRDefault="009D12F8" w:rsidP="009D12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установка вазонов, цветочниц.</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Дополнительный перечень работ по благоустройству является открытым и может быть дополнен по решению Правительства Брянской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области. Ориентировочная стоимость работ по благоустройству дворовых территорий, входящих в состав дополнительного перечня работ: </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Работы выполняются при условии включения работ из дополнительного перечня, </w:t>
      </w:r>
      <w:r w:rsidR="00E95270">
        <w:rPr>
          <w:rFonts w:ascii="Times New Roman" w:hAnsi="Times New Roman" w:cs="Times New Roman"/>
          <w:sz w:val="28"/>
          <w:szCs w:val="28"/>
        </w:rPr>
        <w:t>со финансирование</w:t>
      </w:r>
      <w:r>
        <w:rPr>
          <w:rFonts w:ascii="Times New Roman" w:hAnsi="Times New Roman" w:cs="Times New Roman"/>
          <w:sz w:val="28"/>
          <w:szCs w:val="28"/>
        </w:rPr>
        <w:t xml:space="preserve"> выполнения работ собственниками и другими заинтересованными ли</w:t>
      </w:r>
      <w:r w:rsidR="00115E04">
        <w:rPr>
          <w:rFonts w:ascii="Times New Roman" w:hAnsi="Times New Roman" w:cs="Times New Roman"/>
          <w:sz w:val="28"/>
          <w:szCs w:val="28"/>
        </w:rPr>
        <w:t>цами должно составить не менее 20</w:t>
      </w:r>
      <w:r>
        <w:rPr>
          <w:rFonts w:ascii="Times New Roman" w:hAnsi="Times New Roman" w:cs="Times New Roman"/>
          <w:sz w:val="28"/>
          <w:szCs w:val="28"/>
        </w:rPr>
        <w:t xml:space="preserve">% от стоимости работ дополнительного перечня по благоустройству дворовой территории. </w:t>
      </w:r>
      <w:r>
        <w:rPr>
          <w:rFonts w:ascii="Times New Roman" w:hAnsi="Times New Roman" w:cs="Times New Roman"/>
          <w:sz w:val="28"/>
          <w:szCs w:val="28"/>
        </w:rPr>
        <w:lastRenderedPageBreak/>
        <w:t xml:space="preserve">Помимо финансового участия, заинтересованные лица должны обеспечивать трудовое участие в реализации мероприятий по благоустройству дворовых территорий в части выполнения работ, не требующих специальной квалификации (покраска, уборка мусора, земляные работы, озеленение территории, иные работы), проведения субботников. 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в муниципальную программу «Формирование современной городской среды на территории Новозыбковского городского округа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Брянской области» должны быть включены наиболее посещаемые муниципальные территории общего пользования населенного пункта (центральная улица, площадь, сквер и другие), подлежащие благоустройству, с перечнем видов работ, планируемых к выполнению.</w:t>
      </w:r>
    </w:p>
    <w:p w:rsidR="009D12F8" w:rsidRDefault="009D12F8" w:rsidP="009D12F8">
      <w:pPr>
        <w:spacing w:after="0" w:line="240" w:lineRule="auto"/>
        <w:ind w:firstLine="709"/>
        <w:jc w:val="both"/>
      </w:pPr>
      <w:r>
        <w:rPr>
          <w:rFonts w:ascii="Times New Roman" w:eastAsia="Times New Roman" w:hAnsi="Times New Roman" w:cs="Times New Roman"/>
          <w:color w:val="000000" w:themeColor="text1"/>
          <w:sz w:val="28"/>
          <w:szCs w:val="28"/>
        </w:rPr>
        <w:t>Новозыбковская городская администрация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Новозыбковского городского округа при условии одобрения решения об исключении указанных территорий из адресного перечня дворовых территорий и общественных территорий Общественной комиссией в порядке, установленном такой комиссией;</w:t>
      </w:r>
    </w:p>
    <w:p w:rsidR="009D12F8" w:rsidRDefault="009D12F8" w:rsidP="009D12F8">
      <w:pPr>
        <w:spacing w:after="0" w:line="240" w:lineRule="auto"/>
        <w:ind w:firstLine="709"/>
        <w:jc w:val="both"/>
      </w:pPr>
      <w:r>
        <w:rPr>
          <w:rFonts w:ascii="Times New Roman" w:eastAsia="Times New Roman" w:hAnsi="Times New Roman" w:cs="Times New Roman"/>
          <w:color w:val="000000" w:themeColor="text1"/>
          <w:sz w:val="28"/>
          <w:szCs w:val="28"/>
        </w:rPr>
        <w:t>Новозыбковская городская администрация имеет 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Общественной комиссией Новозыбковского городского округа по обеспечению реализации проекта “Формирование комфортной городской среды” в порядке, установленном такой комиссией;</w:t>
      </w:r>
    </w:p>
    <w:p w:rsidR="009D12F8" w:rsidRDefault="009D12F8" w:rsidP="009D12F8">
      <w:pPr>
        <w:spacing w:line="240" w:lineRule="auto"/>
        <w:ind w:firstLine="709"/>
        <w:jc w:val="both"/>
      </w:pPr>
      <w:r>
        <w:rPr>
          <w:rFonts w:ascii="Times New Roman" w:eastAsia="Times New Roman" w:hAnsi="Times New Roman" w:cs="Times New Roman"/>
          <w:color w:val="000000" w:themeColor="text1"/>
          <w:sz w:val="28"/>
          <w:szCs w:val="28"/>
        </w:rPr>
        <w:t xml:space="preserve">Новозыбковская городская администрация имеет право осуществлять мероприятия по проведению работ по образованию земельных участков, на которых расположены многоквартирные дома, работы по благоустройству </w:t>
      </w:r>
      <w:r>
        <w:rPr>
          <w:rFonts w:ascii="Times New Roman" w:eastAsia="Times New Roman" w:hAnsi="Times New Roman" w:cs="Times New Roman"/>
          <w:color w:val="000000" w:themeColor="text1"/>
          <w:sz w:val="28"/>
          <w:szCs w:val="28"/>
        </w:rPr>
        <w:lastRenderedPageBreak/>
        <w:t>дворовых территорий которых софинансируются из бюджета субъекта Российской Федерации;</w:t>
      </w:r>
    </w:p>
    <w:p w:rsidR="009D12F8" w:rsidRDefault="009D12F8" w:rsidP="00451774">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Предельная дата заключения соглашений по результатам закупки товаров, работ и услуг для обеспечения муниципальных нужд в целях реализации</w:t>
      </w:r>
      <w:r w:rsidR="00451774">
        <w:rPr>
          <w:rFonts w:ascii="Times New Roman" w:eastAsia="Times New Roman" w:hAnsi="Times New Roman" w:cs="Times New Roman"/>
          <w:color w:val="000000" w:themeColor="text1"/>
          <w:sz w:val="28"/>
          <w:szCs w:val="28"/>
        </w:rPr>
        <w:t xml:space="preserve"> муниципальных программ – 1 апреля</w:t>
      </w:r>
      <w:r>
        <w:rPr>
          <w:rFonts w:ascii="Times New Roman" w:eastAsia="Times New Roman" w:hAnsi="Times New Roman" w:cs="Times New Roman"/>
          <w:color w:val="000000" w:themeColor="text1"/>
          <w:sz w:val="28"/>
          <w:szCs w:val="28"/>
        </w:rPr>
        <w:t xml:space="preserve"> года предоставления субсидии (для заключения соглашений на выполнение работ по благоустройству общ</w:t>
      </w:r>
      <w:r w:rsidR="00451774">
        <w:rPr>
          <w:rFonts w:ascii="Times New Roman" w:eastAsia="Times New Roman" w:hAnsi="Times New Roman" w:cs="Times New Roman"/>
          <w:color w:val="000000" w:themeColor="text1"/>
          <w:sz w:val="28"/>
          <w:szCs w:val="28"/>
        </w:rPr>
        <w:t>ественных территорий) либо 1 апреля</w:t>
      </w:r>
      <w:r>
        <w:rPr>
          <w:rFonts w:ascii="Times New Roman" w:eastAsia="Times New Roman" w:hAnsi="Times New Roman" w:cs="Times New Roman"/>
          <w:color w:val="000000" w:themeColor="text1"/>
          <w:sz w:val="28"/>
          <w:szCs w:val="28"/>
        </w:rPr>
        <w:t xml:space="preserve"> года предоставления субсидии (для заключения соглашений на выполнение работ по благоустройству дворовых территорий), за исключением:</w:t>
      </w:r>
    </w:p>
    <w:p w:rsidR="009D12F8" w:rsidRPr="00451774" w:rsidRDefault="009D12F8" w:rsidP="00451774">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D12F8" w:rsidRDefault="009D12F8" w:rsidP="009D12F8">
      <w:pPr>
        <w:spacing w:line="240" w:lineRule="auto"/>
        <w:ind w:firstLine="709"/>
        <w:jc w:val="both"/>
      </w:pPr>
      <w:r>
        <w:rPr>
          <w:rFonts w:ascii="Times New Roman" w:eastAsia="Times New Roman" w:hAnsi="Times New Roman" w:cs="Times New Roman"/>
          <w:color w:val="000000" w:themeColor="text1"/>
          <w:sz w:val="28"/>
          <w:szCs w:val="28"/>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D12F8" w:rsidRDefault="009D12F8" w:rsidP="009D12F8">
      <w:pPr>
        <w:spacing w:line="240" w:lineRule="auto"/>
        <w:ind w:firstLine="709"/>
        <w:jc w:val="both"/>
      </w:pPr>
      <w:r>
        <w:rPr>
          <w:rFonts w:ascii="Times New Roman" w:eastAsia="Times New Roman" w:hAnsi="Times New Roman" w:cs="Times New Roman"/>
          <w:color w:val="000000" w:themeColor="text1"/>
          <w:sz w:val="28"/>
          <w:szCs w:val="28"/>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9D12F8" w:rsidRDefault="009D12F8" w:rsidP="009D12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Возможные виды проектов и территорий для благоустройства муниципальных территорий общего пользования:</w:t>
      </w:r>
    </w:p>
    <w:p w:rsidR="009D12F8" w:rsidRDefault="009D12F8" w:rsidP="009D12F8">
      <w:pPr>
        <w:spacing w:after="0" w:line="240" w:lineRule="auto"/>
        <w:ind w:firstLine="709"/>
        <w:jc w:val="both"/>
        <w:rPr>
          <w:rFonts w:ascii="Times New Roman" w:hAnsi="Times New Roman" w:cs="Times New Roman"/>
          <w:b/>
          <w:sz w:val="24"/>
          <w:szCs w:val="24"/>
        </w:rPr>
      </w:pP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Благоустройство парков/скверов/бульваров;</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Освещение улицы/парка/сквера/бульвара;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Благоустройство места для купания (пляжа);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Благоустройство городских площадей (как правило, центральных);</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Благоустройство территории возле общественного здания (как правило, дом культуры или библиотека);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Благоустройство пустырей;</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Благоустройство кладбища;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Благоустройство территории вокруг памятника;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Установка памятников;</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Реконструкция/строительство многофункционального общественного спортивного объекта (как правило, стадион или детская спортивно-игровая площадка);</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Реконструкция пешеходных зон (тротуаров) с обустройством зон отдыха (лавочек и пр.) на конкретной улице;</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Реконструкция мостов/переездов внутри поселений;</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Устройство или реконструкция детской площадки;</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Обустройство родников;</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15. Очистка водоемов;</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Иные объекты.</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подготовке предложений для участия в программе необходимо учитывать ограниченность реализации мероприятий по времени и в этой связи </w:t>
      </w:r>
    </w:p>
    <w:p w:rsidR="009D12F8" w:rsidRDefault="009D12F8" w:rsidP="009D12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рекомендуется предлагать указанные мероприятия в тех случаях, когда они будут носить достаточно локальный характер. </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Адресный перечень многоквартирных домов, дворовые территории которых подлежа</w:t>
      </w:r>
      <w:r w:rsidR="00E74742">
        <w:rPr>
          <w:rFonts w:ascii="Times New Roman" w:hAnsi="Times New Roman" w:cs="Times New Roman"/>
          <w:sz w:val="28"/>
          <w:szCs w:val="28"/>
        </w:rPr>
        <w:t>т благоустройству в 2025</w:t>
      </w:r>
      <w:r w:rsidR="00E95270">
        <w:rPr>
          <w:rFonts w:ascii="Times New Roman" w:hAnsi="Times New Roman" w:cs="Times New Roman"/>
          <w:sz w:val="28"/>
          <w:szCs w:val="28"/>
        </w:rPr>
        <w:t>-2030 г</w:t>
      </w:r>
      <w:r>
        <w:rPr>
          <w:rFonts w:ascii="Times New Roman" w:hAnsi="Times New Roman" w:cs="Times New Roman"/>
          <w:sz w:val="28"/>
          <w:szCs w:val="28"/>
        </w:rPr>
        <w:t xml:space="preserve">г. формируется по результатам отбора, проведенного в соответствии с </w:t>
      </w:r>
      <w:hyperlink r:id="rId9" w:anchor="P34" w:tooltip="file:///C:\Users\User\Desktop\КОМФОРТНАЯ%20ГОРОДСКАЯ%20СРЕДА\ПРОЕКТ%20ПРОГРАММЫ%20(2).docx#P34" w:history="1">
        <w:r w:rsidRPr="009B5D4B">
          <w:rPr>
            <w:rStyle w:val="af7"/>
            <w:rFonts w:ascii="Times New Roman" w:hAnsi="Times New Roman" w:cs="Times New Roman"/>
            <w:color w:val="000000" w:themeColor="text1"/>
            <w:sz w:val="28"/>
            <w:szCs w:val="28"/>
          </w:rPr>
          <w:t>Порядком</w:t>
        </w:r>
      </w:hyperlink>
      <w:r>
        <w:rPr>
          <w:rFonts w:ascii="Times New Roman" w:hAnsi="Times New Roman" w:cs="Times New Roman"/>
          <w:sz w:val="28"/>
          <w:szCs w:val="28"/>
        </w:rPr>
        <w:t xml:space="preserve"> предоставления,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w:t>
      </w:r>
      <w:r w:rsidR="00E74742">
        <w:rPr>
          <w:rFonts w:ascii="Times New Roman" w:hAnsi="Times New Roman" w:cs="Times New Roman"/>
          <w:sz w:val="28"/>
          <w:szCs w:val="28"/>
        </w:rPr>
        <w:t>на территории Новозыбковского городского округа Брянской области</w:t>
      </w:r>
      <w:r>
        <w:rPr>
          <w:rFonts w:ascii="Times New Roman" w:hAnsi="Times New Roman" w:cs="Times New Roman"/>
          <w:sz w:val="28"/>
          <w:szCs w:val="28"/>
        </w:rPr>
        <w:t>» муниципального образования Новозыбковского городского округа Брянской области, утвержденным постановлением главы администрации города Новозыбкова Брянской области от 16.10.2017 года № 628 с изменениями постановлением главы администрации города Новозыбкова от 17.07.2019 года № 432 и представлен в приложении № 1 к муниципальной программе.</w:t>
      </w:r>
    </w:p>
    <w:p w:rsidR="009D12F8" w:rsidRDefault="009D12F8" w:rsidP="009D12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Адресный перечень муниципальных территорий общего пользования, которые подлежат благоустройству, формируется по результатам отбора, проведенного в соответствии с </w:t>
      </w:r>
      <w:hyperlink r:id="rId10" w:anchor="P34" w:tooltip="file:///C:\Users\User\Desktop\КОМФОРТНАЯ%20ГОРОДСКАЯ%20СРЕДА\ПРОЕКТ%20ПРОГРАММЫ%20(2).docx#P34" w:history="1">
        <w:r w:rsidRPr="009B5D4B">
          <w:rPr>
            <w:rStyle w:val="af7"/>
            <w:rFonts w:ascii="Times New Roman" w:hAnsi="Times New Roman" w:cs="Times New Roman"/>
            <w:color w:val="000000" w:themeColor="text1"/>
            <w:sz w:val="28"/>
            <w:szCs w:val="28"/>
          </w:rPr>
          <w:t>Порядком</w:t>
        </w:r>
      </w:hyperlink>
      <w:r>
        <w:rPr>
          <w:rFonts w:ascii="Times New Roman" w:hAnsi="Times New Roman" w:cs="Times New Roman"/>
          <w:sz w:val="28"/>
          <w:szCs w:val="28"/>
        </w:rPr>
        <w:t xml:space="preserve"> предоставления, рассмотрения и оценки предложений граждан и организаций о включении в муниципальную программу «Формирование современной городской среды» муниципального образования Новозыбковского городского округа Брянской области, утвержденным постановлением главы администрации города Новозыбкова Брянской области от 16.10.2017 года № 628 с изменениями, утвержденными постановлением главы администрации города Новозыбкова Брянской области от 17.07.2019 года № 432 и представлен в приложении № 2 к муниципальной программе.</w:t>
      </w:r>
    </w:p>
    <w:p w:rsidR="009D12F8" w:rsidRDefault="009D12F8" w:rsidP="009D12F8">
      <w:pPr>
        <w:spacing w:after="0" w:line="240" w:lineRule="auto"/>
        <w:ind w:firstLine="709"/>
        <w:jc w:val="both"/>
        <w:rPr>
          <w:rFonts w:ascii="Times New Roman" w:hAnsi="Times New Roman" w:cs="Times New Roman"/>
          <w:sz w:val="28"/>
          <w:szCs w:val="28"/>
        </w:rPr>
      </w:pPr>
    </w:p>
    <w:p w:rsidR="009D12F8" w:rsidRDefault="009D12F8" w:rsidP="009D12F8">
      <w:pPr>
        <w:spacing w:after="0" w:line="240" w:lineRule="auto"/>
        <w:ind w:firstLine="709"/>
        <w:jc w:val="both"/>
        <w:rPr>
          <w:rFonts w:ascii="Times New Roman" w:hAnsi="Times New Roman" w:cs="Times New Roman"/>
          <w:sz w:val="28"/>
          <w:szCs w:val="28"/>
        </w:rPr>
      </w:pPr>
    </w:p>
    <w:p w:rsidR="009D12F8" w:rsidRDefault="009D12F8" w:rsidP="009D12F8">
      <w:pPr>
        <w:spacing w:after="0" w:line="240" w:lineRule="auto"/>
        <w:ind w:firstLine="709"/>
        <w:jc w:val="both"/>
        <w:rPr>
          <w:rFonts w:ascii="Times New Roman" w:hAnsi="Times New Roman" w:cs="Times New Roman"/>
          <w:sz w:val="28"/>
          <w:szCs w:val="28"/>
        </w:rPr>
      </w:pPr>
    </w:p>
    <w:tbl>
      <w:tblPr>
        <w:tblW w:w="9639" w:type="dxa"/>
        <w:tblLook w:val="04A0" w:firstRow="1" w:lastRow="0" w:firstColumn="1" w:lastColumn="0" w:noHBand="0" w:noVBand="1"/>
      </w:tblPr>
      <w:tblGrid>
        <w:gridCol w:w="6150"/>
        <w:gridCol w:w="3489"/>
      </w:tblGrid>
      <w:tr w:rsidR="009D12F8" w:rsidTr="009D12F8">
        <w:trPr>
          <w:trHeight w:val="725"/>
        </w:trPr>
        <w:tc>
          <w:tcPr>
            <w:tcW w:w="6150" w:type="dxa"/>
          </w:tcPr>
          <w:p w:rsidR="009D12F8" w:rsidRDefault="00E95270" w:rsidP="009D12F8">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Начальник</w:t>
            </w:r>
            <w:r w:rsidR="009D12F8">
              <w:rPr>
                <w:rFonts w:ascii="Times New Roman" w:hAnsi="Times New Roman" w:cs="Times New Roman"/>
                <w:sz w:val="28"/>
                <w:szCs w:val="28"/>
              </w:rPr>
              <w:t xml:space="preserve"> отдела архитектуры и градостроительства</w:t>
            </w:r>
          </w:p>
        </w:tc>
        <w:tc>
          <w:tcPr>
            <w:tcW w:w="3489" w:type="dxa"/>
          </w:tcPr>
          <w:p w:rsidR="009D12F8" w:rsidRDefault="009D12F8" w:rsidP="009D12F8">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9D12F8" w:rsidRDefault="00E95270" w:rsidP="009D12F8">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Т.А. Качанова</w:t>
            </w:r>
          </w:p>
          <w:p w:rsidR="009D12F8" w:rsidRDefault="009D12F8" w:rsidP="009D12F8">
            <w:pPr>
              <w:tabs>
                <w:tab w:val="left" w:pos="180"/>
              </w:tabs>
              <w:spacing w:after="0" w:line="240" w:lineRule="auto"/>
              <w:rPr>
                <w:rFonts w:ascii="Times New Roman" w:hAnsi="Times New Roman" w:cs="Times New Roman"/>
                <w:sz w:val="28"/>
                <w:szCs w:val="28"/>
              </w:rPr>
            </w:pPr>
          </w:p>
          <w:p w:rsidR="009D12F8" w:rsidRDefault="009D12F8" w:rsidP="009D12F8">
            <w:pPr>
              <w:tabs>
                <w:tab w:val="left" w:pos="180"/>
              </w:tabs>
              <w:spacing w:after="0" w:line="240" w:lineRule="auto"/>
              <w:rPr>
                <w:rFonts w:ascii="Times New Roman" w:hAnsi="Times New Roman" w:cs="Times New Roman"/>
                <w:sz w:val="28"/>
                <w:szCs w:val="28"/>
              </w:rPr>
            </w:pPr>
          </w:p>
        </w:tc>
      </w:tr>
      <w:tr w:rsidR="009D12F8" w:rsidTr="009D12F8">
        <w:trPr>
          <w:trHeight w:val="725"/>
        </w:trPr>
        <w:tc>
          <w:tcPr>
            <w:tcW w:w="6150" w:type="dxa"/>
          </w:tcPr>
          <w:p w:rsidR="00C64E9E" w:rsidRDefault="009D12F8" w:rsidP="00C64E9E">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Начальник отдела юридической </w:t>
            </w:r>
          </w:p>
          <w:p w:rsidR="009D12F8" w:rsidRDefault="00C64E9E" w:rsidP="00C64E9E">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кадровой </w:t>
            </w:r>
            <w:r w:rsidR="009D12F8">
              <w:rPr>
                <w:rFonts w:ascii="Times New Roman" w:hAnsi="Times New Roman" w:cs="Times New Roman"/>
                <w:sz w:val="28"/>
                <w:szCs w:val="28"/>
              </w:rPr>
              <w:t>работ</w:t>
            </w:r>
            <w:r>
              <w:rPr>
                <w:rFonts w:ascii="Times New Roman" w:hAnsi="Times New Roman" w:cs="Times New Roman"/>
                <w:sz w:val="28"/>
                <w:szCs w:val="28"/>
              </w:rPr>
              <w:t xml:space="preserve">ы </w:t>
            </w:r>
          </w:p>
        </w:tc>
        <w:tc>
          <w:tcPr>
            <w:tcW w:w="3489" w:type="dxa"/>
          </w:tcPr>
          <w:p w:rsidR="009D12F8" w:rsidRDefault="009D12F8" w:rsidP="009D12F8">
            <w:pPr>
              <w:tabs>
                <w:tab w:val="left" w:pos="18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44AD2">
              <w:rPr>
                <w:rFonts w:ascii="Times New Roman" w:hAnsi="Times New Roman" w:cs="Times New Roman"/>
                <w:sz w:val="28"/>
                <w:szCs w:val="28"/>
              </w:rPr>
              <w:t xml:space="preserve">     </w:t>
            </w:r>
            <w:r>
              <w:rPr>
                <w:rFonts w:ascii="Times New Roman" w:hAnsi="Times New Roman" w:cs="Times New Roman"/>
                <w:sz w:val="28"/>
                <w:szCs w:val="28"/>
              </w:rPr>
              <w:t xml:space="preserve">  Е.Б.Станчак </w:t>
            </w:r>
          </w:p>
        </w:tc>
      </w:tr>
    </w:tbl>
    <w:p w:rsidR="009D12F8" w:rsidRDefault="009D12F8" w:rsidP="009D12F8">
      <w:pPr>
        <w:spacing w:after="0" w:line="240" w:lineRule="auto"/>
        <w:rPr>
          <w:rFonts w:ascii="Times New Roman" w:hAnsi="Times New Roman" w:cs="Times New Roman"/>
          <w:sz w:val="24"/>
          <w:szCs w:val="24"/>
        </w:rPr>
      </w:pPr>
    </w:p>
    <w:p w:rsidR="009D12F8" w:rsidRDefault="009D12F8" w:rsidP="009D12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D01807" w:rsidRDefault="009D12F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64E9E">
        <w:rPr>
          <w:rFonts w:ascii="Times New Roman" w:hAnsi="Times New Roman" w:cs="Times New Roman"/>
          <w:sz w:val="28"/>
          <w:szCs w:val="28"/>
        </w:rPr>
        <w:t xml:space="preserve">                               </w:t>
      </w:r>
    </w:p>
    <w:p w:rsidR="00D87FA6" w:rsidRDefault="00D87FA6">
      <w:pPr>
        <w:spacing w:after="0" w:line="240" w:lineRule="auto"/>
        <w:rPr>
          <w:rFonts w:ascii="Times New Roman" w:hAnsi="Times New Roman" w:cs="Times New Roman"/>
          <w:sz w:val="28"/>
          <w:szCs w:val="28"/>
        </w:rPr>
      </w:pPr>
    </w:p>
    <w:p w:rsidR="004E22E2" w:rsidRDefault="004E22E2">
      <w:pPr>
        <w:spacing w:after="0" w:line="240" w:lineRule="auto"/>
        <w:rPr>
          <w:rFonts w:ascii="Times New Roman" w:hAnsi="Times New Roman" w:cs="Times New Roman"/>
          <w:sz w:val="28"/>
          <w:szCs w:val="28"/>
        </w:rPr>
      </w:pPr>
    </w:p>
    <w:p w:rsidR="004E22E2" w:rsidRDefault="004E22E2">
      <w:pPr>
        <w:spacing w:after="0" w:line="240" w:lineRule="auto"/>
        <w:rPr>
          <w:rFonts w:ascii="Times New Roman" w:hAnsi="Times New Roman" w:cs="Times New Roman"/>
          <w:sz w:val="28"/>
          <w:szCs w:val="28"/>
        </w:rPr>
      </w:pPr>
    </w:p>
    <w:p w:rsidR="004E22E2" w:rsidRDefault="004E22E2">
      <w:pPr>
        <w:spacing w:after="0" w:line="240" w:lineRule="auto"/>
        <w:rPr>
          <w:rFonts w:ascii="Times New Roman" w:hAnsi="Times New Roman" w:cs="Times New Roman"/>
          <w:sz w:val="28"/>
          <w:szCs w:val="28"/>
        </w:rPr>
      </w:pPr>
    </w:p>
    <w:p w:rsidR="004E22E2" w:rsidRDefault="004E22E2">
      <w:pPr>
        <w:spacing w:after="0" w:line="240" w:lineRule="auto"/>
        <w:rPr>
          <w:rFonts w:ascii="Times New Roman" w:hAnsi="Times New Roman" w:cs="Times New Roman"/>
          <w:sz w:val="28"/>
          <w:szCs w:val="28"/>
        </w:rPr>
      </w:pPr>
    </w:p>
    <w:p w:rsidR="004E22E2" w:rsidRDefault="004E22E2">
      <w:pPr>
        <w:spacing w:after="0" w:line="240" w:lineRule="auto"/>
        <w:rPr>
          <w:rFonts w:ascii="Times New Roman" w:hAnsi="Times New Roman" w:cs="Times New Roman"/>
          <w:sz w:val="28"/>
          <w:szCs w:val="28"/>
        </w:rPr>
      </w:pPr>
    </w:p>
    <w:p w:rsidR="00D87FA6" w:rsidRDefault="009F743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 </w:t>
      </w:r>
    </w:p>
    <w:p w:rsidR="00D87FA6" w:rsidRDefault="009F74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87FA6" w:rsidRDefault="00D87FA6">
      <w:pPr>
        <w:spacing w:after="0" w:line="240" w:lineRule="auto"/>
        <w:rPr>
          <w:rFonts w:ascii="Times New Roman" w:hAnsi="Times New Roman" w:cs="Times New Roman"/>
          <w:sz w:val="28"/>
          <w:szCs w:val="28"/>
        </w:rPr>
      </w:pPr>
    </w:p>
    <w:p w:rsidR="00D87FA6" w:rsidRDefault="00D87FA6">
      <w:pPr>
        <w:spacing w:after="0" w:line="240" w:lineRule="auto"/>
        <w:rPr>
          <w:rFonts w:ascii="Times New Roman" w:hAnsi="Times New Roman" w:cs="Times New Roman"/>
          <w:sz w:val="28"/>
          <w:szCs w:val="28"/>
        </w:rPr>
      </w:pPr>
    </w:p>
    <w:p w:rsidR="00D87FA6" w:rsidRDefault="009F74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w:t>
      </w:r>
      <w:r w:rsidR="004F07BE">
        <w:rPr>
          <w:rFonts w:ascii="Times New Roman" w:hAnsi="Times New Roman" w:cs="Times New Roman"/>
          <w:b/>
          <w:sz w:val="28"/>
          <w:szCs w:val="28"/>
        </w:rPr>
        <w:t xml:space="preserve"> 2018-2024 гг.- 1 этап</w:t>
      </w:r>
    </w:p>
    <w:p w:rsidR="00D87FA6" w:rsidRDefault="00D87FA6">
      <w:pPr>
        <w:spacing w:after="0" w:line="240" w:lineRule="auto"/>
        <w:jc w:val="center"/>
        <w:rPr>
          <w:rFonts w:ascii="Times New Roman" w:hAnsi="Times New Roman" w:cs="Times New Roman"/>
          <w:sz w:val="28"/>
          <w:szCs w:val="28"/>
        </w:rPr>
      </w:pPr>
    </w:p>
    <w:tbl>
      <w:tblPr>
        <w:tblStyle w:val="14"/>
        <w:tblW w:w="14589" w:type="dxa"/>
        <w:tblInd w:w="0" w:type="dxa"/>
        <w:tblLook w:val="04A0" w:firstRow="1" w:lastRow="0" w:firstColumn="1" w:lastColumn="0" w:noHBand="0" w:noVBand="1"/>
      </w:tblPr>
      <w:tblGrid>
        <w:gridCol w:w="866"/>
        <w:gridCol w:w="3798"/>
        <w:gridCol w:w="3431"/>
        <w:gridCol w:w="1496"/>
        <w:gridCol w:w="9"/>
        <w:gridCol w:w="1657"/>
        <w:gridCol w:w="1666"/>
        <w:gridCol w:w="1666"/>
      </w:tblGrid>
      <w:tr w:rsidR="00D87FA6">
        <w:trPr>
          <w:gridAfter w:val="4"/>
          <w:wAfter w:w="4998" w:type="dxa"/>
          <w:trHeight w:val="42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w:t>
            </w: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п/п</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Адрес дворовой территории</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Управляющая компания</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D87FA6">
        <w:trPr>
          <w:gridAfter w:val="3"/>
          <w:wAfter w:w="4989" w:type="dxa"/>
          <w:trHeight w:val="225"/>
        </w:trPr>
        <w:tc>
          <w:tcPr>
            <w:tcW w:w="9600" w:type="dxa"/>
            <w:gridSpan w:val="5"/>
            <w:tcBorders>
              <w:top w:val="single" w:sz="4" w:space="0" w:color="auto"/>
              <w:left w:val="single" w:sz="4" w:space="0" w:color="000000" w:themeColor="text1"/>
              <w:bottom w:val="single" w:sz="4" w:space="0" w:color="auto"/>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год</w:t>
            </w:r>
          </w:p>
        </w:tc>
      </w:tr>
      <w:tr w:rsidR="00D87FA6">
        <w:trPr>
          <w:gridAfter w:val="4"/>
          <w:wAfter w:w="4998" w:type="dxa"/>
          <w:trHeight w:val="180"/>
        </w:trPr>
        <w:tc>
          <w:tcPr>
            <w:tcW w:w="866" w:type="dxa"/>
            <w:tcBorders>
              <w:top w:val="single" w:sz="4" w:space="0" w:color="auto"/>
              <w:left w:val="single" w:sz="4" w:space="0" w:color="000000" w:themeColor="text1"/>
              <w:bottom w:val="single" w:sz="4" w:space="0" w:color="auto"/>
              <w:right w:val="single" w:sz="4" w:space="0" w:color="000000" w:themeColor="text1"/>
            </w:tcBorders>
            <w:vAlign w:val="center"/>
          </w:tcPr>
          <w:p w:rsidR="00D87FA6" w:rsidRDefault="00D87FA6">
            <w:pPr>
              <w:pStyle w:val="af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auto"/>
              <w:left w:val="single" w:sz="4" w:space="0" w:color="000000" w:themeColor="text1"/>
              <w:bottom w:val="single" w:sz="4" w:space="0" w:color="auto"/>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Садовая, 55</w:t>
            </w:r>
          </w:p>
        </w:tc>
        <w:tc>
          <w:tcPr>
            <w:tcW w:w="3431" w:type="dxa"/>
            <w:tcBorders>
              <w:top w:val="single" w:sz="4" w:space="0" w:color="auto"/>
              <w:left w:val="single" w:sz="4" w:space="0" w:color="000000" w:themeColor="text1"/>
              <w:bottom w:val="single" w:sz="4" w:space="0" w:color="auto"/>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auto"/>
              <w:left w:val="single" w:sz="4" w:space="0" w:color="000000" w:themeColor="text1"/>
              <w:bottom w:val="single" w:sz="4" w:space="0" w:color="auto"/>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w:t>
            </w:r>
          </w:p>
        </w:tc>
      </w:tr>
      <w:tr w:rsidR="00D87FA6">
        <w:trPr>
          <w:gridAfter w:val="4"/>
          <w:wAfter w:w="4998" w:type="dxa"/>
          <w:trHeight w:val="9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Ломоносова, 16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ул.Ломоносова, 51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пл.Советская, 41,43,45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w:t>
            </w:r>
          </w:p>
        </w:tc>
      </w:tr>
      <w:tr w:rsidR="00D87FA6">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2019 год</w:t>
            </w:r>
          </w:p>
        </w:tc>
      </w:tr>
      <w:tr w:rsidR="00D87FA6">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w:t>
            </w:r>
          </w:p>
        </w:tc>
      </w:tr>
      <w:tr w:rsidR="00D87FA6">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год</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ул.Ломоносова, 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ул.Ломоносова,24, 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ул.Ломоносова, 16а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ул.Чкалова, 15,17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ул.Советская,1, ул.К.Маркса,2, пл.Октябрьской революции,1,1а,3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ул.Рошаля,33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7.</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ул.Советская,3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w:t>
            </w:r>
          </w:p>
        </w:tc>
      </w:tr>
      <w:tr w:rsidR="00D87FA6">
        <w:trPr>
          <w:gridAfter w:val="4"/>
          <w:wAfter w:w="4998" w:type="dxa"/>
          <w:trHeight w:val="159"/>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год</w:t>
            </w:r>
          </w:p>
        </w:tc>
      </w:tr>
      <w:tr w:rsidR="00D87FA6">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ул.Ломоносова,16г,18а,16в</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МУП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ул.Садовая, 50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Комсомольская,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ул.Комсомольская,1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ул.Садовая,57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w:t>
            </w:r>
          </w:p>
        </w:tc>
      </w:tr>
      <w:tr w:rsidR="00D87FA6">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87FA6">
        <w:trPr>
          <w:gridAfter w:val="4"/>
          <w:wAfter w:w="4998" w:type="dxa"/>
          <w:trHeight w:val="236"/>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
              <w:rPr>
                <w:rFonts w:ascii="Times New Roman" w:hAnsi="Times New Roman" w:cs="Times New Roman"/>
                <w:sz w:val="24"/>
                <w:szCs w:val="24"/>
              </w:rPr>
              <w:t>ул.РОС, 21,22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Вокзальная, 7</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3.</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ул.Манюковская,20,22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ул.Манюковская,26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 г.</w:t>
            </w:r>
          </w:p>
        </w:tc>
      </w:tr>
      <w:tr w:rsidR="00D87FA6">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2023 год</w:t>
            </w:r>
          </w:p>
        </w:tc>
        <w:tc>
          <w:tcPr>
            <w:tcW w:w="1666" w:type="dxa"/>
            <w:gridSpan w:val="2"/>
          </w:tcPr>
          <w:p w:rsidR="00D87FA6" w:rsidRDefault="00D87FA6">
            <w:pPr>
              <w:spacing w:after="160" w:line="259" w:lineRule="auto"/>
            </w:pPr>
          </w:p>
        </w:tc>
        <w:tc>
          <w:tcPr>
            <w:tcW w:w="1666" w:type="dxa"/>
          </w:tcPr>
          <w:p w:rsidR="00D87FA6" w:rsidRDefault="00D87FA6">
            <w:pPr>
              <w:spacing w:after="160" w:line="259" w:lineRule="auto"/>
            </w:pPr>
          </w:p>
        </w:tc>
        <w:tc>
          <w:tcPr>
            <w:tcW w:w="1666" w:type="dxa"/>
          </w:tcPr>
          <w:p w:rsidR="00D87FA6" w:rsidRDefault="00D87FA6">
            <w:pPr>
              <w:jc w:val="center"/>
              <w:rPr>
                <w:rFonts w:ascii="Times New Roman" w:hAnsi="Times New Roman" w:cs="Times New Roman"/>
                <w:sz w:val="24"/>
                <w:szCs w:val="24"/>
              </w:rPr>
            </w:pP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Садовая,52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2023г.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4"/>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Вокзальная, 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ТСЖ «ВЕКТОР»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pPr>
            <w:r>
              <w:rPr>
                <w:rFonts w:ascii="Times New Roman" w:hAnsi="Times New Roman" w:cs="Times New Roman"/>
                <w:sz w:val="24"/>
                <w:szCs w:val="24"/>
              </w:rPr>
              <w:t>2023 г.</w:t>
            </w:r>
          </w:p>
        </w:tc>
      </w:tr>
      <w:tr w:rsidR="00D87FA6">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Первомайская, 34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ул.Манюковская,14,16,18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Ул. 307 Дивизии,3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w:t>
            </w: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rPr>
                <w:rFonts w:ascii="Times New Roman" w:hAnsi="Times New Roman" w:cs="Times New Roman"/>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rPr>
                <w:rFonts w:ascii="Times New Roman" w:hAnsi="Times New Roman" w:cs="Times New Roman"/>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rPr>
                <w:rFonts w:ascii="Times New Roman" w:hAnsi="Times New Roman" w:cs="Times New Roman"/>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pP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rPr>
                <w:rFonts w:ascii="Times New Roman" w:hAnsi="Times New Roman" w:cs="Times New Roman"/>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pPr>
          </w:p>
        </w:tc>
      </w:tr>
      <w:tr w:rsidR="00D87FA6">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7"/>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rPr>
                <w:rFonts w:ascii="Times New Roman" w:hAnsi="Times New Roman" w:cs="Times New Roman"/>
                <w:sz w:val="24"/>
                <w:szCs w:val="24"/>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pPr>
          </w:p>
        </w:tc>
      </w:tr>
    </w:tbl>
    <w:p w:rsidR="00D87FA6" w:rsidRDefault="00D87FA6">
      <w:pPr>
        <w:spacing w:after="0" w:line="240" w:lineRule="auto"/>
        <w:jc w:val="right"/>
        <w:rPr>
          <w:rFonts w:ascii="Times New Roman" w:hAnsi="Times New Roman" w:cs="Times New Roman"/>
          <w:sz w:val="24"/>
          <w:szCs w:val="24"/>
        </w:rPr>
      </w:pPr>
    </w:p>
    <w:p w:rsidR="00D87FA6" w:rsidRDefault="00D87FA6">
      <w:pPr>
        <w:spacing w:after="0" w:line="240" w:lineRule="auto"/>
        <w:jc w:val="right"/>
        <w:rPr>
          <w:rFonts w:ascii="Times New Roman" w:hAnsi="Times New Roman" w:cs="Times New Roman"/>
          <w:sz w:val="28"/>
          <w:szCs w:val="28"/>
        </w:rPr>
      </w:pPr>
    </w:p>
    <w:p w:rsidR="00D87FA6" w:rsidRDefault="00D87FA6">
      <w:pPr>
        <w:spacing w:after="0" w:line="240" w:lineRule="auto"/>
        <w:jc w:val="right"/>
        <w:rPr>
          <w:rFonts w:ascii="Times New Roman" w:hAnsi="Times New Roman" w:cs="Times New Roman"/>
          <w:sz w:val="28"/>
          <w:szCs w:val="28"/>
        </w:rPr>
      </w:pPr>
    </w:p>
    <w:p w:rsidR="004F07BE" w:rsidRDefault="004F07BE">
      <w:pPr>
        <w:spacing w:after="0" w:line="240" w:lineRule="auto"/>
        <w:jc w:val="right"/>
        <w:rPr>
          <w:rFonts w:ascii="Times New Roman" w:hAnsi="Times New Roman" w:cs="Times New Roman"/>
          <w:sz w:val="28"/>
          <w:szCs w:val="28"/>
        </w:rPr>
      </w:pPr>
    </w:p>
    <w:p w:rsidR="00D87FA6" w:rsidRDefault="00D87FA6">
      <w:pPr>
        <w:spacing w:after="0" w:line="240" w:lineRule="auto"/>
        <w:jc w:val="right"/>
        <w:rPr>
          <w:rFonts w:ascii="Times New Roman" w:hAnsi="Times New Roman" w:cs="Times New Roman"/>
          <w:sz w:val="28"/>
          <w:szCs w:val="28"/>
        </w:rPr>
      </w:pPr>
    </w:p>
    <w:p w:rsidR="004F07BE" w:rsidRDefault="009E038C" w:rsidP="004F07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Предварительный а</w:t>
      </w:r>
      <w:r w:rsidR="004F07BE" w:rsidRPr="00A75417">
        <w:rPr>
          <w:rFonts w:ascii="Times New Roman" w:hAnsi="Times New Roman" w:cs="Times New Roman"/>
          <w:b/>
          <w:sz w:val="28"/>
          <w:szCs w:val="28"/>
        </w:rPr>
        <w:t>дресный перечень дворовых территорий</w:t>
      </w:r>
      <w:r w:rsidR="004F07BE">
        <w:rPr>
          <w:rFonts w:ascii="Times New Roman" w:hAnsi="Times New Roman" w:cs="Times New Roman"/>
          <w:b/>
          <w:sz w:val="28"/>
          <w:szCs w:val="28"/>
        </w:rPr>
        <w:t xml:space="preserve"> </w:t>
      </w:r>
    </w:p>
    <w:p w:rsidR="004F07BE" w:rsidRPr="00A75417" w:rsidRDefault="004F07BE" w:rsidP="004F07B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2025-2030 гг. -</w:t>
      </w:r>
      <w:r w:rsidR="009B5D4B">
        <w:rPr>
          <w:rFonts w:ascii="Times New Roman" w:hAnsi="Times New Roman" w:cs="Times New Roman"/>
          <w:b/>
          <w:sz w:val="28"/>
          <w:szCs w:val="28"/>
        </w:rPr>
        <w:t xml:space="preserve"> </w:t>
      </w:r>
      <w:r>
        <w:rPr>
          <w:rFonts w:ascii="Times New Roman" w:hAnsi="Times New Roman" w:cs="Times New Roman"/>
          <w:b/>
          <w:sz w:val="28"/>
          <w:szCs w:val="28"/>
        </w:rPr>
        <w:t>2 этап</w:t>
      </w:r>
    </w:p>
    <w:p w:rsidR="004F07BE" w:rsidRDefault="004F07BE" w:rsidP="004F07BE">
      <w:pPr>
        <w:spacing w:after="0" w:line="240" w:lineRule="auto"/>
        <w:jc w:val="center"/>
        <w:rPr>
          <w:rFonts w:ascii="Times New Roman" w:hAnsi="Times New Roman" w:cs="Times New Roman"/>
          <w:sz w:val="28"/>
          <w:szCs w:val="28"/>
        </w:rPr>
      </w:pPr>
    </w:p>
    <w:tbl>
      <w:tblPr>
        <w:tblStyle w:val="TableGrid"/>
        <w:tblW w:w="14589" w:type="dxa"/>
        <w:tblInd w:w="0" w:type="dxa"/>
        <w:tblLook w:val="04A0" w:firstRow="1" w:lastRow="0" w:firstColumn="1" w:lastColumn="0" w:noHBand="0" w:noVBand="1"/>
      </w:tblPr>
      <w:tblGrid>
        <w:gridCol w:w="866"/>
        <w:gridCol w:w="3798"/>
        <w:gridCol w:w="3431"/>
        <w:gridCol w:w="1496"/>
        <w:gridCol w:w="9"/>
        <w:gridCol w:w="1657"/>
        <w:gridCol w:w="1666"/>
        <w:gridCol w:w="1666"/>
      </w:tblGrid>
      <w:tr w:rsidR="004F07BE" w:rsidTr="006D20EE">
        <w:trPr>
          <w:gridAfter w:val="4"/>
          <w:wAfter w:w="4998" w:type="dxa"/>
          <w:trHeight w:val="42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w:t>
            </w:r>
          </w:p>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п/п</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Адрес дворовой территории</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Управляющая компания</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4F07BE" w:rsidTr="006D20EE">
        <w:trPr>
          <w:gridAfter w:val="3"/>
          <w:wAfter w:w="4989" w:type="dxa"/>
          <w:trHeight w:val="225"/>
        </w:trPr>
        <w:tc>
          <w:tcPr>
            <w:tcW w:w="9600" w:type="dxa"/>
            <w:gridSpan w:val="5"/>
            <w:tcBorders>
              <w:top w:val="single" w:sz="4" w:space="0" w:color="auto"/>
              <w:left w:val="single" w:sz="4" w:space="0" w:color="000000" w:themeColor="text1"/>
              <w:bottom w:val="single" w:sz="4" w:space="0" w:color="auto"/>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2025год</w:t>
            </w:r>
          </w:p>
        </w:tc>
      </w:tr>
      <w:tr w:rsidR="004F07BE" w:rsidTr="006D20EE">
        <w:trPr>
          <w:gridAfter w:val="4"/>
          <w:wAfter w:w="4998" w:type="dxa"/>
          <w:trHeight w:val="90"/>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19"/>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Вокзальная, 11</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07BE" w:rsidRDefault="004F07BE" w:rsidP="006D20EE">
            <w:pPr>
              <w:jc w:val="center"/>
            </w:pPr>
            <w:r w:rsidRPr="00D13CC1">
              <w:rPr>
                <w:rFonts w:ascii="Times New Roman" w:hAnsi="Times New Roman" w:cs="Times New Roman"/>
                <w:sz w:val="24"/>
                <w:szCs w:val="24"/>
              </w:rPr>
              <w:t>202</w:t>
            </w:r>
            <w:r>
              <w:rPr>
                <w:rFonts w:ascii="Times New Roman" w:hAnsi="Times New Roman" w:cs="Times New Roman"/>
                <w:sz w:val="24"/>
                <w:szCs w:val="24"/>
              </w:rPr>
              <w:t>5</w:t>
            </w:r>
            <w:r w:rsidRPr="00D13CC1">
              <w:rPr>
                <w:rFonts w:ascii="Times New Roman" w:hAnsi="Times New Roman" w:cs="Times New Roman"/>
                <w:sz w:val="24"/>
                <w:szCs w:val="24"/>
              </w:rPr>
              <w:t xml:space="preserve">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19"/>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ул.Манюковская,8,12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2025 г.</w:t>
            </w:r>
          </w:p>
        </w:tc>
      </w:tr>
      <w:tr w:rsidR="004F07BE" w:rsidTr="006D20EE">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2026 год</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Pr="002F7CCE" w:rsidRDefault="004F07BE" w:rsidP="00044AD2">
            <w:pPr>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ул.ОХ Волна Революции,21,19,42,42А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2026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Pr="002F7CCE" w:rsidRDefault="004F07BE" w:rsidP="00044AD2">
            <w:pPr>
              <w:jc w:val="center"/>
              <w:rPr>
                <w:rFonts w:ascii="Times New Roman" w:hAnsi="Times New Roman" w:cs="Times New Roman"/>
                <w:sz w:val="24"/>
                <w:szCs w:val="24"/>
              </w:rPr>
            </w:pPr>
            <w:r>
              <w:rPr>
                <w:rFonts w:ascii="Times New Roman" w:hAnsi="Times New Roman" w:cs="Times New Roman"/>
                <w:sz w:val="24"/>
                <w:szCs w:val="24"/>
              </w:rPr>
              <w:t>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Первомайская, 52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2026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044AD2">
            <w:pPr>
              <w:jc w:val="center"/>
              <w:rPr>
                <w:rFonts w:ascii="Times New Roman" w:hAnsi="Times New Roman" w:cs="Times New Roman"/>
                <w:sz w:val="24"/>
                <w:szCs w:val="24"/>
              </w:rPr>
            </w:pPr>
            <w:r w:rsidRPr="002F7CCE">
              <w:rPr>
                <w:rFonts w:ascii="Times New Roman" w:hAnsi="Times New Roman" w:cs="Times New Roman"/>
                <w:sz w:val="24"/>
                <w:szCs w:val="24"/>
              </w:rPr>
              <w:t>3</w:t>
            </w:r>
            <w:r>
              <w:rPr>
                <w:rFonts w:ascii="Times New Roman" w:hAnsi="Times New Roman" w:cs="Times New Roman"/>
                <w:sz w:val="24"/>
                <w:szCs w:val="24"/>
              </w:rPr>
              <w:t>.</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Ленина, 4,6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2026 г.</w:t>
            </w:r>
          </w:p>
        </w:tc>
      </w:tr>
      <w:tr w:rsidR="00044AD2"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rsidP="006D20EE">
            <w:pPr>
              <w:jc w:val="center"/>
              <w:rPr>
                <w:rFonts w:ascii="Times New Roman" w:hAnsi="Times New Roman" w:cs="Times New Roman"/>
                <w:sz w:val="24"/>
                <w:szCs w:val="24"/>
              </w:rPr>
            </w:pPr>
            <w:r>
              <w:rPr>
                <w:rFonts w:ascii="Times New Roman" w:hAnsi="Times New Roman" w:cs="Times New Roman"/>
                <w:sz w:val="24"/>
                <w:szCs w:val="24"/>
              </w:rPr>
              <w:t>4.</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044AD2" w:rsidP="006D20EE">
            <w:pPr>
              <w:rPr>
                <w:rFonts w:ascii="Times New Roman" w:hAnsi="Times New Roman" w:cs="Times New Roman"/>
                <w:sz w:val="24"/>
                <w:szCs w:val="24"/>
              </w:rPr>
            </w:pPr>
            <w:r>
              <w:rPr>
                <w:rFonts w:ascii="Times New Roman" w:hAnsi="Times New Roman" w:cs="Times New Roman"/>
                <w:sz w:val="24"/>
                <w:szCs w:val="24"/>
              </w:rPr>
              <w:t>ул. Вокзальная, 13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2026г.</w:t>
            </w:r>
          </w:p>
        </w:tc>
      </w:tr>
      <w:tr w:rsidR="00044AD2"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rsidP="006D20EE">
            <w:pPr>
              <w:jc w:val="center"/>
              <w:rPr>
                <w:rFonts w:ascii="Times New Roman" w:hAnsi="Times New Roman" w:cs="Times New Roman"/>
                <w:sz w:val="24"/>
                <w:szCs w:val="24"/>
              </w:rPr>
            </w:pPr>
            <w:r>
              <w:rPr>
                <w:rFonts w:ascii="Times New Roman" w:hAnsi="Times New Roman" w:cs="Times New Roman"/>
                <w:sz w:val="24"/>
                <w:szCs w:val="24"/>
              </w:rPr>
              <w:t>5.</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044AD2" w:rsidP="006D20EE">
            <w:pPr>
              <w:rPr>
                <w:rFonts w:ascii="Times New Roman" w:hAnsi="Times New Roman" w:cs="Times New Roman"/>
                <w:sz w:val="24"/>
                <w:szCs w:val="24"/>
              </w:rPr>
            </w:pPr>
            <w:r>
              <w:rPr>
                <w:rFonts w:ascii="Times New Roman" w:hAnsi="Times New Roman" w:cs="Times New Roman"/>
                <w:sz w:val="24"/>
                <w:szCs w:val="24"/>
              </w:rPr>
              <w:t>ул. Кубановская, 4,2</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2026г.</w:t>
            </w:r>
          </w:p>
        </w:tc>
      </w:tr>
      <w:tr w:rsidR="00044AD2"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rsidP="006D20EE">
            <w:pPr>
              <w:jc w:val="center"/>
              <w:rPr>
                <w:rFonts w:ascii="Times New Roman" w:hAnsi="Times New Roman" w:cs="Times New Roman"/>
                <w:sz w:val="24"/>
                <w:szCs w:val="24"/>
              </w:rPr>
            </w:pPr>
            <w:r>
              <w:rPr>
                <w:rFonts w:ascii="Times New Roman" w:hAnsi="Times New Roman" w:cs="Times New Roman"/>
                <w:sz w:val="24"/>
                <w:szCs w:val="24"/>
              </w:rPr>
              <w:t>6.</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044AD2" w:rsidP="006D20EE">
            <w:pPr>
              <w:rPr>
                <w:rFonts w:ascii="Times New Roman" w:hAnsi="Times New Roman" w:cs="Times New Roman"/>
                <w:sz w:val="24"/>
                <w:szCs w:val="24"/>
              </w:rPr>
            </w:pPr>
            <w:r>
              <w:rPr>
                <w:rFonts w:ascii="Times New Roman" w:hAnsi="Times New Roman" w:cs="Times New Roman"/>
                <w:sz w:val="24"/>
                <w:szCs w:val="24"/>
              </w:rPr>
              <w:t xml:space="preserve">ул. </w:t>
            </w:r>
            <w:r w:rsidR="00BA7339">
              <w:rPr>
                <w:rFonts w:ascii="Times New Roman" w:hAnsi="Times New Roman" w:cs="Times New Roman"/>
                <w:sz w:val="24"/>
                <w:szCs w:val="24"/>
              </w:rPr>
              <w:t>Садовая, 54</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BA7339" w:rsidP="006D20EE">
            <w:pPr>
              <w:jc w:val="center"/>
              <w:rPr>
                <w:rFonts w:ascii="Times New Roman" w:hAnsi="Times New Roman" w:cs="Times New Roman"/>
                <w:sz w:val="24"/>
                <w:szCs w:val="24"/>
              </w:rPr>
            </w:pPr>
            <w:r>
              <w:rPr>
                <w:rFonts w:ascii="Times New Roman" w:hAnsi="Times New Roman" w:cs="Times New Roman"/>
                <w:sz w:val="24"/>
                <w:szCs w:val="24"/>
              </w:rPr>
              <w:t>2026г.</w:t>
            </w:r>
          </w:p>
        </w:tc>
      </w:tr>
      <w:tr w:rsidR="004F07BE" w:rsidTr="006D20EE">
        <w:trPr>
          <w:gridAfter w:val="4"/>
          <w:wAfter w:w="4998" w:type="dxa"/>
          <w:trHeight w:val="159"/>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2027  год</w:t>
            </w:r>
          </w:p>
        </w:tc>
      </w:tr>
      <w:tr w:rsidR="004F07BE" w:rsidTr="006D20EE">
        <w:trPr>
          <w:gridAfter w:val="4"/>
          <w:wAfter w:w="4998" w:type="dxa"/>
          <w:trHeight w:val="159"/>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ул.РОС</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2027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tabs>
                <w:tab w:val="left" w:pos="431"/>
              </w:tabs>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ул.Гоголя,15</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2021 г.</w:t>
            </w:r>
          </w:p>
        </w:tc>
      </w:tr>
      <w:tr w:rsidR="004F07BE" w:rsidTr="006D20EE">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2028 год</w:t>
            </w:r>
          </w:p>
        </w:tc>
      </w:tr>
      <w:tr w:rsidR="004F07BE" w:rsidTr="006D20EE">
        <w:trPr>
          <w:gridAfter w:val="4"/>
          <w:wAfter w:w="4998" w:type="dxa"/>
          <w:trHeight w:val="236"/>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Pr="002F7CCE" w:rsidRDefault="004F07BE" w:rsidP="006D20EE">
            <w:pPr>
              <w:rPr>
                <w:rFonts w:ascii="Times New Roman" w:hAnsi="Times New Roman" w:cs="Times New Roman"/>
                <w:sz w:val="24"/>
                <w:szCs w:val="24"/>
              </w:rPr>
            </w:pPr>
            <w:r>
              <w:rPr>
                <w:rFonts w:ascii="Times New Roman" w:hAnsi="Times New Roman" w:cs="Times New Roman"/>
                <w:sz w:val="24"/>
                <w:szCs w:val="24"/>
              </w:rPr>
              <w:t xml:space="preserve">        1.</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r w:rsidRPr="00E041DE">
              <w:rPr>
                <w:rFonts w:ascii="Times New Roman" w:hAnsi="Times New Roman" w:cs="Times New Roman"/>
                <w:sz w:val="24"/>
                <w:szCs w:val="24"/>
              </w:rPr>
              <w:t>ул.</w:t>
            </w:r>
            <w:r>
              <w:rPr>
                <w:rFonts w:ascii="Times New Roman" w:hAnsi="Times New Roman" w:cs="Times New Roman"/>
                <w:sz w:val="24"/>
                <w:szCs w:val="24"/>
              </w:rPr>
              <w:t>Мичурина, 6,8,2,2А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2028г.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Pr="002F7CCE" w:rsidRDefault="004F07BE" w:rsidP="006D20EE">
            <w:pPr>
              <w:rPr>
                <w:rFonts w:ascii="Times New Roman" w:hAnsi="Times New Roman" w:cs="Times New Roman"/>
                <w:sz w:val="24"/>
                <w:szCs w:val="24"/>
              </w:rPr>
            </w:pPr>
            <w:r>
              <w:rPr>
                <w:rFonts w:ascii="Times New Roman" w:hAnsi="Times New Roman" w:cs="Times New Roman"/>
                <w:sz w:val="24"/>
                <w:szCs w:val="24"/>
              </w:rPr>
              <w:t xml:space="preserve">        2.</w:t>
            </w: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Ленина,80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2028г.</w:t>
            </w:r>
          </w:p>
        </w:tc>
      </w:tr>
      <w:tr w:rsidR="004F07BE" w:rsidTr="006D20EE">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2029 год</w:t>
            </w:r>
          </w:p>
        </w:tc>
        <w:tc>
          <w:tcPr>
            <w:tcW w:w="1666" w:type="dxa"/>
            <w:gridSpan w:val="2"/>
          </w:tcPr>
          <w:p w:rsidR="004F07BE" w:rsidRDefault="004F07BE" w:rsidP="006D20EE">
            <w:pPr>
              <w:spacing w:after="160" w:line="259" w:lineRule="auto"/>
            </w:pPr>
          </w:p>
        </w:tc>
        <w:tc>
          <w:tcPr>
            <w:tcW w:w="1666" w:type="dxa"/>
          </w:tcPr>
          <w:p w:rsidR="004F07BE" w:rsidRDefault="004F07BE" w:rsidP="006D20EE">
            <w:pPr>
              <w:spacing w:after="160" w:line="259" w:lineRule="auto"/>
            </w:pPr>
          </w:p>
        </w:tc>
        <w:tc>
          <w:tcPr>
            <w:tcW w:w="1666" w:type="dxa"/>
          </w:tcPr>
          <w:p w:rsidR="004F07BE" w:rsidRDefault="004F07BE" w:rsidP="006D20EE">
            <w:pPr>
              <w:jc w:val="center"/>
              <w:rPr>
                <w:rFonts w:ascii="Times New Roman" w:hAnsi="Times New Roman" w:cs="Times New Roman"/>
                <w:sz w:val="24"/>
                <w:szCs w:val="24"/>
              </w:rPr>
            </w:pP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0"/>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Садовая,30</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2029г.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0"/>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Садовая,43</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pPr>
            <w:r w:rsidRPr="00D13CC1">
              <w:rPr>
                <w:rFonts w:ascii="Times New Roman" w:hAnsi="Times New Roman" w:cs="Times New Roman"/>
                <w:sz w:val="24"/>
                <w:szCs w:val="24"/>
              </w:rPr>
              <w:t>202</w:t>
            </w:r>
            <w:r>
              <w:rPr>
                <w:rFonts w:ascii="Times New Roman" w:hAnsi="Times New Roman" w:cs="Times New Roman"/>
                <w:sz w:val="24"/>
                <w:szCs w:val="24"/>
              </w:rPr>
              <w:t>9</w:t>
            </w:r>
            <w:r w:rsidRPr="00D13CC1">
              <w:rPr>
                <w:rFonts w:ascii="Times New Roman" w:hAnsi="Times New Roman" w:cs="Times New Roman"/>
                <w:sz w:val="24"/>
                <w:szCs w:val="24"/>
              </w:rPr>
              <w:t xml:space="preserve">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0"/>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Садовая,46</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pPr>
            <w:r w:rsidRPr="00D13CC1">
              <w:rPr>
                <w:rFonts w:ascii="Times New Roman" w:hAnsi="Times New Roman" w:cs="Times New Roman"/>
                <w:sz w:val="24"/>
                <w:szCs w:val="24"/>
              </w:rPr>
              <w:t>202</w:t>
            </w:r>
            <w:r>
              <w:rPr>
                <w:rFonts w:ascii="Times New Roman" w:hAnsi="Times New Roman" w:cs="Times New Roman"/>
                <w:sz w:val="24"/>
                <w:szCs w:val="24"/>
              </w:rPr>
              <w:t>9</w:t>
            </w:r>
            <w:r w:rsidRPr="00D13CC1">
              <w:rPr>
                <w:rFonts w:ascii="Times New Roman" w:hAnsi="Times New Roman" w:cs="Times New Roman"/>
                <w:sz w:val="24"/>
                <w:szCs w:val="24"/>
              </w:rPr>
              <w:t xml:space="preserve"> г.</w:t>
            </w:r>
          </w:p>
        </w:tc>
      </w:tr>
      <w:tr w:rsidR="004F07BE" w:rsidTr="006D20EE">
        <w:trPr>
          <w:gridAfter w:val="4"/>
          <w:wAfter w:w="4998" w:type="dxa"/>
        </w:trPr>
        <w:tc>
          <w:tcPr>
            <w:tcW w:w="95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год</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Вокзальная,44Б</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ТСЖ «Вектор»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ул.Ломоносова, 49</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Садовая,58</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ул.Полевая,1Б,1В,1Д</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МУП «Жилье»</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w:t>
            </w:r>
          </w:p>
        </w:tc>
      </w:tr>
      <w:tr w:rsidR="004F07BE" w:rsidTr="006D20EE">
        <w:trPr>
          <w:gridAfter w:val="4"/>
          <w:wAfter w:w="4998" w:type="dxa"/>
        </w:trPr>
        <w:tc>
          <w:tcPr>
            <w:tcW w:w="8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4F07BE">
            <w:pPr>
              <w:pStyle w:val="afc"/>
              <w:numPr>
                <w:ilvl w:val="0"/>
                <w:numId w:val="21"/>
              </w:numPr>
              <w:spacing w:after="0" w:line="240" w:lineRule="auto"/>
              <w:jc w:val="center"/>
              <w:rPr>
                <w:rFonts w:ascii="Times New Roman" w:hAnsi="Times New Roman" w:cs="Times New Roman"/>
                <w:sz w:val="24"/>
                <w:szCs w:val="24"/>
              </w:rPr>
            </w:pPr>
          </w:p>
        </w:tc>
        <w:tc>
          <w:tcPr>
            <w:tcW w:w="3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rPr>
                <w:rFonts w:ascii="Times New Roman" w:hAnsi="Times New Roman" w:cs="Times New Roman"/>
                <w:sz w:val="24"/>
                <w:szCs w:val="24"/>
              </w:rPr>
            </w:pPr>
            <w:r>
              <w:rPr>
                <w:rFonts w:ascii="Times New Roman" w:hAnsi="Times New Roman" w:cs="Times New Roman"/>
                <w:sz w:val="24"/>
                <w:szCs w:val="24"/>
              </w:rPr>
              <w:t>ул. Новая,11А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6D20EE">
            <w:pPr>
              <w:jc w:val="center"/>
              <w:rPr>
                <w:rFonts w:ascii="Times New Roman" w:hAnsi="Times New Roman" w:cs="Times New Roman"/>
                <w:sz w:val="24"/>
                <w:szCs w:val="24"/>
              </w:rPr>
            </w:pPr>
            <w:r>
              <w:rPr>
                <w:rFonts w:ascii="Times New Roman" w:hAnsi="Times New Roman" w:cs="Times New Roman"/>
                <w:sz w:val="24"/>
                <w:szCs w:val="24"/>
              </w:rPr>
              <w:t>2030 г.</w:t>
            </w:r>
          </w:p>
        </w:tc>
      </w:tr>
    </w:tbl>
    <w:p w:rsidR="004F07BE" w:rsidRDefault="004F07BE" w:rsidP="004F07BE">
      <w:pPr>
        <w:spacing w:after="0" w:line="240" w:lineRule="auto"/>
        <w:jc w:val="right"/>
        <w:rPr>
          <w:rFonts w:ascii="Times New Roman" w:hAnsi="Times New Roman" w:cs="Times New Roman"/>
          <w:sz w:val="24"/>
          <w:szCs w:val="24"/>
        </w:rPr>
      </w:pPr>
    </w:p>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rsidP="004F07BE"/>
    <w:p w:rsidR="004F07BE" w:rsidRDefault="004F07BE">
      <w:pPr>
        <w:spacing w:after="0" w:line="240" w:lineRule="auto"/>
        <w:jc w:val="right"/>
        <w:rPr>
          <w:rFonts w:ascii="Times New Roman" w:hAnsi="Times New Roman" w:cs="Times New Roman"/>
          <w:sz w:val="28"/>
          <w:szCs w:val="28"/>
        </w:rPr>
      </w:pPr>
    </w:p>
    <w:p w:rsidR="00D87FA6" w:rsidRDefault="009F74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D87FA6" w:rsidRDefault="009F74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D87FA6" w:rsidRDefault="009F74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D87FA6" w:rsidRDefault="00D87FA6">
      <w:pPr>
        <w:spacing w:after="0" w:line="240" w:lineRule="auto"/>
        <w:rPr>
          <w:rFonts w:ascii="Times New Roman" w:hAnsi="Times New Roman" w:cs="Times New Roman"/>
          <w:sz w:val="28"/>
          <w:szCs w:val="28"/>
        </w:rPr>
      </w:pPr>
    </w:p>
    <w:p w:rsidR="00D87FA6" w:rsidRDefault="00D87FA6">
      <w:pPr>
        <w:spacing w:after="0" w:line="240" w:lineRule="auto"/>
        <w:rPr>
          <w:rFonts w:ascii="Times New Roman" w:hAnsi="Times New Roman" w:cs="Times New Roman"/>
          <w:sz w:val="28"/>
          <w:szCs w:val="28"/>
        </w:rPr>
      </w:pPr>
    </w:p>
    <w:p w:rsidR="00D87FA6" w:rsidRDefault="00D87FA6">
      <w:pPr>
        <w:spacing w:after="0" w:line="240" w:lineRule="auto"/>
        <w:rPr>
          <w:rFonts w:ascii="Times New Roman" w:hAnsi="Times New Roman" w:cs="Times New Roman"/>
          <w:sz w:val="28"/>
          <w:szCs w:val="28"/>
        </w:rPr>
      </w:pPr>
    </w:p>
    <w:p w:rsidR="00D87FA6" w:rsidRDefault="009F74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Адресный перечень общественных территорий</w:t>
      </w:r>
      <w:r w:rsidR="009B5D4B">
        <w:rPr>
          <w:rFonts w:ascii="Times New Roman" w:hAnsi="Times New Roman" w:cs="Times New Roman"/>
          <w:b/>
          <w:sz w:val="28"/>
          <w:szCs w:val="28"/>
        </w:rPr>
        <w:t xml:space="preserve"> (1,2 этап)</w:t>
      </w:r>
    </w:p>
    <w:p w:rsidR="00D87FA6" w:rsidRDefault="00D87FA6">
      <w:pPr>
        <w:spacing w:after="0" w:line="240" w:lineRule="auto"/>
        <w:jc w:val="center"/>
        <w:rPr>
          <w:rFonts w:ascii="Times New Roman" w:hAnsi="Times New Roman" w:cs="Times New Roman"/>
          <w:sz w:val="28"/>
          <w:szCs w:val="28"/>
        </w:rPr>
      </w:pPr>
    </w:p>
    <w:tbl>
      <w:tblPr>
        <w:tblStyle w:val="14"/>
        <w:tblW w:w="0" w:type="auto"/>
        <w:tblInd w:w="0" w:type="dxa"/>
        <w:tblLook w:val="04A0" w:firstRow="1" w:lastRow="0" w:firstColumn="1" w:lastColumn="0" w:noHBand="0" w:noVBand="1"/>
      </w:tblPr>
      <w:tblGrid>
        <w:gridCol w:w="704"/>
        <w:gridCol w:w="2665"/>
        <w:gridCol w:w="2493"/>
        <w:gridCol w:w="1666"/>
        <w:gridCol w:w="1666"/>
      </w:tblGrid>
      <w:tr w:rsidR="00D87FA6">
        <w:trPr>
          <w:trHeight w:val="677"/>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w:t>
            </w: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п/п</w:t>
            </w: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Место расположения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Площадь</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Сроки реализации</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both"/>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Сквер «Героев Отечества»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ул.Коммунистическая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1.95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2018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территории городского парка (2-ая очередь);</w:t>
            </w:r>
          </w:p>
          <w:p w:rsidR="00D87FA6" w:rsidRDefault="00D87FA6">
            <w:pPr>
              <w:rPr>
                <w:rFonts w:ascii="Times New Roman" w:hAnsi="Times New Roman" w:cs="Times New Roman"/>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ул.Гагарина,8</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2019 год</w:t>
            </w:r>
          </w:p>
          <w:p w:rsidR="00D87FA6" w:rsidRDefault="00D87FA6">
            <w:pPr>
              <w:jc w:val="center"/>
              <w:rPr>
                <w:rFonts w:ascii="Times New Roman" w:hAnsi="Times New Roman" w:cs="Times New Roman"/>
                <w:sz w:val="24"/>
                <w:szCs w:val="24"/>
              </w:rPr>
            </w:pP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Благоустройство общественной территории</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с.Замишево</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0.09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2019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Сквер «Детский»</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пл.Октябрьской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1,5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2020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городского парка (третья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ул.Гагарина,8</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1.0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2021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территории площади Октябрьской революции в г.Новозыбков</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сквера возле кинотеатра «Октябрь»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г. Новозыбков,</w:t>
            </w: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0,2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2022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территории площади Октябрьской революции в г.Новозыбков (2-ая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2023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Благоустройство территории площади Октябрьской революции в г.Новозыбков (3-ая очередь)</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г. Новозыбков, пл. Октябрьской революции</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0,68 га</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D87FA6">
            <w:pPr>
              <w:jc w:val="center"/>
              <w:rPr>
                <w:rFonts w:ascii="Times New Roman" w:hAnsi="Times New Roman" w:cs="Times New Roman"/>
                <w:sz w:val="24"/>
                <w:szCs w:val="24"/>
              </w:rPr>
            </w:pPr>
          </w:p>
          <w:p w:rsidR="00D87FA6" w:rsidRDefault="00D87FA6">
            <w:pPr>
              <w:jc w:val="center"/>
              <w:rPr>
                <w:rFonts w:ascii="Times New Roman" w:hAnsi="Times New Roman" w:cs="Times New Roman"/>
                <w:sz w:val="24"/>
                <w:szCs w:val="24"/>
              </w:rPr>
            </w:pPr>
          </w:p>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D87FA6">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Благоустройство сквера «Березовая роща»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044AD2">
            <w:pPr>
              <w:jc w:val="center"/>
              <w:rPr>
                <w:rFonts w:ascii="Times New Roman" w:hAnsi="Times New Roman" w:cs="Times New Roman"/>
                <w:sz w:val="24"/>
                <w:szCs w:val="24"/>
              </w:rPr>
            </w:pPr>
            <w:r>
              <w:rPr>
                <w:rFonts w:ascii="Times New Roman" w:hAnsi="Times New Roman" w:cs="Times New Roman"/>
                <w:sz w:val="24"/>
                <w:szCs w:val="24"/>
              </w:rPr>
              <w:t>г</w:t>
            </w:r>
            <w:r w:rsidR="009F7430">
              <w:rPr>
                <w:rFonts w:ascii="Times New Roman" w:hAnsi="Times New Roman" w:cs="Times New Roman"/>
                <w:sz w:val="24"/>
                <w:szCs w:val="24"/>
              </w:rPr>
              <w:t>.</w:t>
            </w:r>
            <w:r>
              <w:rPr>
                <w:rFonts w:ascii="Times New Roman" w:hAnsi="Times New Roman" w:cs="Times New Roman"/>
                <w:sz w:val="24"/>
                <w:szCs w:val="24"/>
              </w:rPr>
              <w:t xml:space="preserve"> </w:t>
            </w:r>
            <w:r w:rsidR="009F7430">
              <w:rPr>
                <w:rFonts w:ascii="Times New Roman" w:hAnsi="Times New Roman" w:cs="Times New Roman"/>
                <w:sz w:val="24"/>
                <w:szCs w:val="24"/>
              </w:rPr>
              <w:t>Новозыбков, ул.Красная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2024 год</w:t>
            </w:r>
          </w:p>
        </w:tc>
      </w:tr>
      <w:tr w:rsidR="004F07B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pPr>
              <w:rPr>
                <w:rFonts w:ascii="Times New Roman" w:hAnsi="Times New Roman" w:cs="Times New Roman"/>
                <w:sz w:val="24"/>
                <w:szCs w:val="24"/>
              </w:rPr>
            </w:pPr>
            <w:r w:rsidRPr="004F07BE">
              <w:rPr>
                <w:rFonts w:ascii="Times New Roman" w:hAnsi="Times New Roman" w:cs="Times New Roman"/>
                <w:color w:val="000000"/>
                <w:sz w:val="24"/>
                <w:szCs w:val="24"/>
              </w:rPr>
              <w:t>Благоустройство</w:t>
            </w:r>
            <w:r w:rsidRPr="00BD11B3">
              <w:rPr>
                <w:rFonts w:ascii="Times New Roman" w:hAnsi="Times New Roman" w:cs="Times New Roman"/>
                <w:color w:val="000000"/>
                <w:sz w:val="28"/>
                <w:szCs w:val="28"/>
              </w:rPr>
              <w:t xml:space="preserve"> </w:t>
            </w:r>
            <w:r w:rsidRPr="004F07BE">
              <w:rPr>
                <w:rFonts w:ascii="Times New Roman" w:hAnsi="Times New Roman" w:cs="Times New Roman"/>
                <w:color w:val="000000"/>
                <w:sz w:val="24"/>
                <w:szCs w:val="24"/>
              </w:rPr>
              <w:t>сквер</w:t>
            </w:r>
            <w:r>
              <w:rPr>
                <w:rFonts w:ascii="Times New Roman" w:hAnsi="Times New Roman" w:cs="Times New Roman"/>
                <w:color w:val="000000"/>
                <w:sz w:val="24"/>
                <w:szCs w:val="24"/>
              </w:rPr>
              <w:t>а</w:t>
            </w:r>
            <w:r w:rsidRPr="004F07BE">
              <w:rPr>
                <w:rFonts w:ascii="Times New Roman" w:hAnsi="Times New Roman" w:cs="Times New Roman"/>
                <w:color w:val="000000"/>
                <w:sz w:val="24"/>
                <w:szCs w:val="24"/>
              </w:rPr>
              <w:t xml:space="preserve"> на ул.</w:t>
            </w:r>
            <w:r w:rsidR="00044AD2">
              <w:rPr>
                <w:rFonts w:ascii="Times New Roman" w:hAnsi="Times New Roman" w:cs="Times New Roman"/>
                <w:color w:val="000000"/>
                <w:sz w:val="24"/>
                <w:szCs w:val="24"/>
              </w:rPr>
              <w:t xml:space="preserve"> </w:t>
            </w:r>
            <w:r w:rsidRPr="004F07BE">
              <w:rPr>
                <w:rFonts w:ascii="Times New Roman" w:hAnsi="Times New Roman" w:cs="Times New Roman"/>
                <w:color w:val="000000"/>
                <w:sz w:val="24"/>
                <w:szCs w:val="24"/>
              </w:rPr>
              <w:t>Красной с планером-самолетом МИГ-23 МЛД</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044AD2">
            <w:pPr>
              <w:jc w:val="center"/>
              <w:rPr>
                <w:rFonts w:ascii="Times New Roman" w:hAnsi="Times New Roman" w:cs="Times New Roman"/>
                <w:sz w:val="24"/>
                <w:szCs w:val="24"/>
              </w:rPr>
            </w:pPr>
            <w:r>
              <w:rPr>
                <w:rFonts w:ascii="Times New Roman" w:hAnsi="Times New Roman" w:cs="Times New Roman"/>
                <w:sz w:val="24"/>
                <w:szCs w:val="24"/>
              </w:rPr>
              <w:t>г</w:t>
            </w:r>
            <w:r w:rsidR="004F07BE">
              <w:rPr>
                <w:rFonts w:ascii="Times New Roman" w:hAnsi="Times New Roman" w:cs="Times New Roman"/>
                <w:sz w:val="24"/>
                <w:szCs w:val="24"/>
              </w:rPr>
              <w:t>.</w:t>
            </w:r>
            <w:r>
              <w:rPr>
                <w:rFonts w:ascii="Times New Roman" w:hAnsi="Times New Roman" w:cs="Times New Roman"/>
                <w:sz w:val="24"/>
                <w:szCs w:val="24"/>
              </w:rPr>
              <w:t xml:space="preserve"> </w:t>
            </w:r>
            <w:r w:rsidR="004F07BE">
              <w:rPr>
                <w:rFonts w:ascii="Times New Roman" w:hAnsi="Times New Roman" w:cs="Times New Roman"/>
                <w:sz w:val="24"/>
                <w:szCs w:val="24"/>
              </w:rPr>
              <w:t>Новозыбков, ул.Красная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F07BE" w:rsidRDefault="004F07BE">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07BE" w:rsidRDefault="004F07BE" w:rsidP="004F07BE">
            <w:pPr>
              <w:jc w:val="center"/>
              <w:rPr>
                <w:rFonts w:ascii="Times New Roman" w:hAnsi="Times New Roman" w:cs="Times New Roman"/>
                <w:sz w:val="24"/>
                <w:szCs w:val="24"/>
              </w:rPr>
            </w:pPr>
            <w:r>
              <w:rPr>
                <w:rFonts w:ascii="Times New Roman" w:hAnsi="Times New Roman" w:cs="Times New Roman"/>
                <w:sz w:val="24"/>
                <w:szCs w:val="24"/>
              </w:rPr>
              <w:t>2025 год</w:t>
            </w:r>
          </w:p>
        </w:tc>
      </w:tr>
      <w:tr w:rsidR="00C43AA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3AA7" w:rsidRDefault="00C43AA7">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AA7" w:rsidRPr="004F07BE" w:rsidRDefault="00C43AA7">
            <w:pPr>
              <w:rPr>
                <w:rFonts w:ascii="Times New Roman" w:hAnsi="Times New Roman" w:cs="Times New Roman"/>
                <w:color w:val="000000"/>
                <w:sz w:val="24"/>
                <w:szCs w:val="24"/>
              </w:rPr>
            </w:pPr>
            <w:r>
              <w:rPr>
                <w:rFonts w:ascii="Times New Roman" w:hAnsi="Times New Roman" w:cs="Times New Roman"/>
                <w:sz w:val="24"/>
                <w:szCs w:val="24"/>
              </w:rPr>
              <w:t>Благоустройство сквера «Березовая роща» (2 этап)</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3AA7" w:rsidRDefault="00C43AA7">
            <w:pPr>
              <w:jc w:val="center"/>
              <w:rPr>
                <w:rFonts w:ascii="Times New Roman" w:hAnsi="Times New Roman" w:cs="Times New Roman"/>
                <w:sz w:val="24"/>
                <w:szCs w:val="24"/>
              </w:rPr>
            </w:pPr>
            <w:r>
              <w:rPr>
                <w:rFonts w:ascii="Times New Roman" w:hAnsi="Times New Roman" w:cs="Times New Roman"/>
                <w:sz w:val="24"/>
                <w:szCs w:val="24"/>
              </w:rPr>
              <w:t>г. Новозыбков, ул.Красная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3AA7" w:rsidRDefault="00C43AA7">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3AA7" w:rsidRDefault="00C43AA7" w:rsidP="004F07BE">
            <w:pPr>
              <w:jc w:val="center"/>
              <w:rPr>
                <w:rFonts w:ascii="Times New Roman" w:hAnsi="Times New Roman" w:cs="Times New Roman"/>
                <w:sz w:val="24"/>
                <w:szCs w:val="24"/>
              </w:rPr>
            </w:pPr>
            <w:r>
              <w:rPr>
                <w:rFonts w:ascii="Times New Roman" w:hAnsi="Times New Roman" w:cs="Times New Roman"/>
                <w:sz w:val="24"/>
                <w:szCs w:val="24"/>
              </w:rPr>
              <w:t>2025 год</w:t>
            </w:r>
          </w:p>
        </w:tc>
      </w:tr>
      <w:tr w:rsidR="00044AD2">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pPr>
              <w:pStyle w:val="afc"/>
              <w:numPr>
                <w:ilvl w:val="0"/>
                <w:numId w:val="11"/>
              </w:numPr>
              <w:spacing w:after="0" w:line="240" w:lineRule="auto"/>
              <w:jc w:val="center"/>
              <w:rPr>
                <w:rFonts w:ascii="Times New Roman" w:hAnsi="Times New Roman" w:cs="Times New Roman"/>
                <w:sz w:val="24"/>
                <w:szCs w:val="24"/>
              </w:rPr>
            </w:pPr>
          </w:p>
        </w:tc>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Pr="004F07BE" w:rsidRDefault="006123F7">
            <w:pPr>
              <w:rPr>
                <w:rFonts w:ascii="Times New Roman" w:hAnsi="Times New Roman" w:cs="Times New Roman"/>
                <w:color w:val="000000"/>
                <w:sz w:val="24"/>
                <w:szCs w:val="24"/>
              </w:rPr>
            </w:pPr>
            <w:r>
              <w:rPr>
                <w:rFonts w:ascii="Times New Roman" w:hAnsi="Times New Roman" w:cs="Times New Roman"/>
                <w:color w:val="000000"/>
                <w:sz w:val="24"/>
                <w:szCs w:val="24"/>
              </w:rPr>
              <w:t>Благоустройство Аллеи С</w:t>
            </w:r>
            <w:r w:rsidR="00044AD2">
              <w:rPr>
                <w:rFonts w:ascii="Times New Roman" w:hAnsi="Times New Roman" w:cs="Times New Roman"/>
                <w:color w:val="000000"/>
                <w:sz w:val="24"/>
                <w:szCs w:val="24"/>
              </w:rPr>
              <w:t xml:space="preserve">лавы по ул. Советской в. г. Новозыбкове </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pPr>
              <w:jc w:val="center"/>
              <w:rPr>
                <w:rFonts w:ascii="Times New Roman" w:hAnsi="Times New Roman" w:cs="Times New Roman"/>
                <w:sz w:val="24"/>
                <w:szCs w:val="24"/>
              </w:rPr>
            </w:pPr>
            <w:r>
              <w:rPr>
                <w:rFonts w:ascii="Times New Roman" w:hAnsi="Times New Roman" w:cs="Times New Roman"/>
                <w:sz w:val="24"/>
                <w:szCs w:val="24"/>
              </w:rPr>
              <w:t>г. Новозыбков</w:t>
            </w:r>
          </w:p>
          <w:p w:rsidR="00044AD2" w:rsidRDefault="00044AD2">
            <w:pPr>
              <w:jc w:val="center"/>
              <w:rPr>
                <w:rFonts w:ascii="Times New Roman" w:hAnsi="Times New Roman" w:cs="Times New Roman"/>
                <w:sz w:val="24"/>
                <w:szCs w:val="24"/>
              </w:rPr>
            </w:pPr>
            <w:r>
              <w:rPr>
                <w:rFonts w:ascii="Times New Roman" w:hAnsi="Times New Roman" w:cs="Times New Roman"/>
                <w:sz w:val="24"/>
                <w:szCs w:val="24"/>
              </w:rPr>
              <w:t>ул. Советская</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4AD2" w:rsidRDefault="00044AD2">
            <w:pPr>
              <w:jc w:val="center"/>
              <w:rPr>
                <w:rFonts w:ascii="Times New Roman" w:hAnsi="Times New Roman" w:cs="Times New Roman"/>
                <w:sz w:val="24"/>
                <w:szCs w:val="24"/>
              </w:rPr>
            </w:pP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4AD2" w:rsidRDefault="00044AD2" w:rsidP="004F07BE">
            <w:pPr>
              <w:jc w:val="center"/>
              <w:rPr>
                <w:rFonts w:ascii="Times New Roman" w:hAnsi="Times New Roman" w:cs="Times New Roman"/>
                <w:sz w:val="24"/>
                <w:szCs w:val="24"/>
              </w:rPr>
            </w:pPr>
            <w:r>
              <w:rPr>
                <w:rFonts w:ascii="Times New Roman" w:hAnsi="Times New Roman" w:cs="Times New Roman"/>
                <w:sz w:val="24"/>
                <w:szCs w:val="24"/>
              </w:rPr>
              <w:t>2026 год</w:t>
            </w:r>
          </w:p>
        </w:tc>
      </w:tr>
    </w:tbl>
    <w:p w:rsidR="00D87FA6" w:rsidRDefault="009F7430" w:rsidP="001C36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C360A" w:rsidRDefault="009F743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7727E">
        <w:rPr>
          <w:rFonts w:ascii="Times New Roman" w:hAnsi="Times New Roman" w:cs="Times New Roman"/>
          <w:sz w:val="28"/>
          <w:szCs w:val="28"/>
        </w:rPr>
        <w:t xml:space="preserve">                  </w:t>
      </w:r>
    </w:p>
    <w:p w:rsidR="00D87FA6" w:rsidRDefault="0077727E" w:rsidP="001C360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 № 3</w:t>
      </w:r>
    </w:p>
    <w:p w:rsidR="00D87FA6" w:rsidRDefault="009F743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муниципальной программе</w:t>
      </w:r>
    </w:p>
    <w:p w:rsidR="001C360A" w:rsidRDefault="001C360A">
      <w:pPr>
        <w:spacing w:after="0" w:line="240" w:lineRule="auto"/>
        <w:jc w:val="right"/>
        <w:rPr>
          <w:rFonts w:ascii="Times New Roman" w:hAnsi="Times New Roman" w:cs="Times New Roman"/>
          <w:sz w:val="28"/>
          <w:szCs w:val="28"/>
        </w:rPr>
      </w:pPr>
    </w:p>
    <w:p w:rsidR="00D87FA6" w:rsidRDefault="009F7430">
      <w:pPr>
        <w:spacing w:after="0" w:line="240" w:lineRule="auto"/>
        <w:jc w:val="center"/>
        <w:rPr>
          <w:rFonts w:ascii="Times New Roman" w:hAnsi="Times New Roman" w:cs="Times New Roman"/>
          <w:sz w:val="28"/>
          <w:szCs w:val="28"/>
        </w:rPr>
      </w:pPr>
      <w:r>
        <w:rPr>
          <w:rFonts w:ascii="Times New Roman" w:eastAsia="Times New Roman" w:hAnsi="Times New Roman" w:cs="Times New Roman"/>
          <w:b/>
          <w:bCs/>
          <w:color w:val="000000" w:themeColor="text1"/>
          <w:sz w:val="28"/>
          <w:szCs w:val="28"/>
        </w:rPr>
        <w:t>План</w:t>
      </w:r>
      <w:r>
        <w:rPr>
          <w:rFonts w:ascii="Times New Roman" w:hAnsi="Times New Roman" w:cs="Times New Roman"/>
          <w:sz w:val="28"/>
          <w:szCs w:val="28"/>
        </w:rPr>
        <w:t xml:space="preserve"> </w:t>
      </w:r>
    </w:p>
    <w:p w:rsidR="00D87FA6" w:rsidRDefault="009F7430">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реализации муниципальной программы</w:t>
      </w:r>
    </w:p>
    <w:p w:rsidR="00D87FA6" w:rsidRDefault="009F7430">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«Формирова</w:t>
      </w:r>
      <w:r w:rsidR="008101F6">
        <w:rPr>
          <w:rFonts w:ascii="Times New Roman" w:eastAsia="Times New Roman" w:hAnsi="Times New Roman" w:cs="Times New Roman"/>
          <w:b/>
          <w:bCs/>
          <w:color w:val="000000" w:themeColor="text1"/>
          <w:sz w:val="28"/>
          <w:szCs w:val="28"/>
        </w:rPr>
        <w:t>ние современной городской среды</w:t>
      </w:r>
    </w:p>
    <w:p w:rsidR="00D87FA6" w:rsidRDefault="009F7430">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на территории Новозыбковского городского округа</w:t>
      </w:r>
    </w:p>
    <w:p w:rsidR="00D87FA6" w:rsidRDefault="009F7430">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Брянской области</w:t>
      </w:r>
      <w:r w:rsidR="008101F6">
        <w:rPr>
          <w:rFonts w:ascii="Times New Roman" w:eastAsia="Times New Roman" w:hAnsi="Times New Roman" w:cs="Times New Roman"/>
          <w:b/>
          <w:bCs/>
          <w:color w:val="000000" w:themeColor="text1"/>
          <w:sz w:val="28"/>
          <w:szCs w:val="28"/>
        </w:rPr>
        <w:t>»</w:t>
      </w:r>
    </w:p>
    <w:p w:rsidR="00D87FA6" w:rsidRDefault="00D87FA6">
      <w:pPr>
        <w:rPr>
          <w:rFonts w:ascii="Arial" w:hAnsi="Arial" w:cs="Arial"/>
          <w:color w:val="000000" w:themeColor="text1"/>
        </w:rPr>
      </w:pPr>
    </w:p>
    <w:tbl>
      <w:tblPr>
        <w:tblStyle w:val="15"/>
        <w:tblW w:w="11483" w:type="dxa"/>
        <w:tblInd w:w="-1423" w:type="dxa"/>
        <w:tblLayout w:type="fixed"/>
        <w:tblLook w:val="04A0" w:firstRow="1" w:lastRow="0" w:firstColumn="1" w:lastColumn="0" w:noHBand="0" w:noVBand="1"/>
      </w:tblPr>
      <w:tblGrid>
        <w:gridCol w:w="1560"/>
        <w:gridCol w:w="851"/>
        <w:gridCol w:w="708"/>
        <w:gridCol w:w="709"/>
        <w:gridCol w:w="709"/>
        <w:gridCol w:w="709"/>
        <w:gridCol w:w="708"/>
        <w:gridCol w:w="709"/>
        <w:gridCol w:w="709"/>
        <w:gridCol w:w="709"/>
        <w:gridCol w:w="708"/>
        <w:gridCol w:w="709"/>
        <w:gridCol w:w="709"/>
        <w:gridCol w:w="709"/>
        <w:gridCol w:w="567"/>
      </w:tblGrid>
      <w:tr w:rsidR="00677799" w:rsidTr="00677799">
        <w:trPr>
          <w:trHeight w:val="360"/>
        </w:trPr>
        <w:tc>
          <w:tcPr>
            <w:tcW w:w="1560" w:type="dxa"/>
            <w:vMerge w:val="restart"/>
          </w:tcPr>
          <w:p w:rsidR="00677799" w:rsidRDefault="00677799">
            <w:pPr>
              <w:jc w:val="center"/>
              <w:rPr>
                <w:rFonts w:ascii="Arial" w:hAnsi="Arial" w:cs="Arial"/>
                <w:color w:val="000000" w:themeColor="text1"/>
                <w:sz w:val="24"/>
                <w:szCs w:val="24"/>
              </w:rPr>
            </w:pPr>
            <w:r>
              <w:rPr>
                <w:rFonts w:ascii="Times New Roman" w:eastAsia="Times New Roman" w:hAnsi="Times New Roman" w:cs="Times New Roman"/>
                <w:color w:val="000000" w:themeColor="text1"/>
                <w:sz w:val="24"/>
                <w:szCs w:val="24"/>
              </w:rPr>
              <w:t>Наименование муниципальной программы,  основных мероприятий муниципальной программы</w:t>
            </w:r>
          </w:p>
        </w:tc>
        <w:tc>
          <w:tcPr>
            <w:tcW w:w="851" w:type="dxa"/>
            <w:vMerge w:val="restart"/>
          </w:tcPr>
          <w:p w:rsidR="00677799" w:rsidRDefault="00677799">
            <w:pPr>
              <w:jc w:val="center"/>
              <w:rPr>
                <w:rFonts w:ascii="Times New Roman" w:hAnsi="Times New Roman" w:cs="Times New Roman"/>
                <w:color w:val="000000" w:themeColor="text1"/>
                <w:sz w:val="24"/>
                <w:szCs w:val="24"/>
              </w:rPr>
            </w:pPr>
          </w:p>
          <w:p w:rsidR="00677799" w:rsidRDefault="00677799">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Источник финанси-рования</w:t>
            </w:r>
          </w:p>
        </w:tc>
        <w:tc>
          <w:tcPr>
            <w:tcW w:w="4961" w:type="dxa"/>
            <w:gridSpan w:val="7"/>
            <w:tcBorders>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Объем средств на реализацию программы, рублей</w:t>
            </w:r>
          </w:p>
        </w:tc>
        <w:tc>
          <w:tcPr>
            <w:tcW w:w="709"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8"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567" w:type="dxa"/>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r>
      <w:tr w:rsidR="00677799" w:rsidTr="00677799">
        <w:trPr>
          <w:trHeight w:val="810"/>
        </w:trPr>
        <w:tc>
          <w:tcPr>
            <w:tcW w:w="1560" w:type="dxa"/>
            <w:vMerge/>
            <w:tcBorders>
              <w:bottom w:val="single" w:sz="4" w:space="0" w:color="auto"/>
            </w:tcBorders>
          </w:tcPr>
          <w:p w:rsidR="00677799" w:rsidRDefault="00677799">
            <w:pPr>
              <w:jc w:val="center"/>
              <w:rPr>
                <w:rFonts w:ascii="Arial" w:hAnsi="Arial" w:cs="Arial"/>
                <w:color w:val="000000" w:themeColor="text1"/>
              </w:rPr>
            </w:pPr>
          </w:p>
        </w:tc>
        <w:tc>
          <w:tcPr>
            <w:tcW w:w="851" w:type="dxa"/>
            <w:vMerge/>
            <w:tcBorders>
              <w:bottom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8"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 год</w:t>
            </w:r>
          </w:p>
        </w:tc>
        <w:tc>
          <w:tcPr>
            <w:tcW w:w="709"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2019 год</w:t>
            </w:r>
          </w:p>
        </w:tc>
        <w:tc>
          <w:tcPr>
            <w:tcW w:w="709"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2020 год </w:t>
            </w:r>
          </w:p>
        </w:tc>
        <w:tc>
          <w:tcPr>
            <w:tcW w:w="709"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2021 год</w:t>
            </w:r>
          </w:p>
        </w:tc>
        <w:tc>
          <w:tcPr>
            <w:tcW w:w="708"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2022 год</w:t>
            </w:r>
          </w:p>
        </w:tc>
        <w:tc>
          <w:tcPr>
            <w:tcW w:w="709"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2023 год</w:t>
            </w:r>
          </w:p>
        </w:tc>
        <w:tc>
          <w:tcPr>
            <w:tcW w:w="709" w:type="dxa"/>
            <w:tcBorders>
              <w:top w:val="single" w:sz="4" w:space="0" w:color="auto"/>
              <w:bottom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2024 </w:t>
            </w:r>
          </w:p>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2025 </w:t>
            </w:r>
          </w:p>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8" w:type="dxa"/>
            <w:tcBorders>
              <w:top w:val="single" w:sz="4" w:space="0" w:color="auto"/>
              <w:bottom w:val="single" w:sz="4" w:space="0" w:color="auto"/>
            </w:tcBorders>
          </w:tcPr>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2026 </w:t>
            </w:r>
          </w:p>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2027 </w:t>
            </w:r>
          </w:p>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2028 </w:t>
            </w:r>
          </w:p>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709" w:type="dxa"/>
            <w:tcBorders>
              <w:top w:val="single" w:sz="4" w:space="0" w:color="auto"/>
              <w:bottom w:val="single" w:sz="4" w:space="0" w:color="auto"/>
            </w:tcBorders>
          </w:tcPr>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2029 </w:t>
            </w:r>
          </w:p>
          <w:p w:rsidR="00677799" w:rsidRDefault="00677799" w:rsidP="006F445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c>
          <w:tcPr>
            <w:tcW w:w="567"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2030 </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w:t>
            </w:r>
          </w:p>
        </w:tc>
      </w:tr>
      <w:tr w:rsidR="00677799" w:rsidTr="00677799">
        <w:trPr>
          <w:trHeight w:val="539"/>
        </w:trPr>
        <w:tc>
          <w:tcPr>
            <w:tcW w:w="1560"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51"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08"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708"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709" w:type="dxa"/>
            <w:tcBorders>
              <w:top w:val="single" w:sz="4" w:space="0" w:color="auto"/>
            </w:tcBorders>
          </w:tcPr>
          <w:p w:rsidR="00677799" w:rsidRDefault="00422BC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708" w:type="dxa"/>
            <w:tcBorders>
              <w:top w:val="single" w:sz="4" w:space="0" w:color="auto"/>
            </w:tcBorders>
          </w:tcPr>
          <w:p w:rsidR="00677799" w:rsidRDefault="00422BC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709" w:type="dxa"/>
            <w:tcBorders>
              <w:top w:val="single" w:sz="4" w:space="0" w:color="auto"/>
            </w:tcBorders>
          </w:tcPr>
          <w:p w:rsidR="00677799" w:rsidRDefault="00422BC5">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709"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p>
        </w:tc>
        <w:tc>
          <w:tcPr>
            <w:tcW w:w="567" w:type="dxa"/>
            <w:tcBorders>
              <w:top w:val="single" w:sz="4" w:space="0" w:color="auto"/>
            </w:tcBorders>
          </w:tcPr>
          <w:p w:rsidR="00677799" w:rsidRDefault="00677799">
            <w:pPr>
              <w:jc w:val="center"/>
              <w:rPr>
                <w:rFonts w:ascii="Times New Roman" w:hAnsi="Times New Roman" w:cs="Times New Roman"/>
                <w:color w:val="000000" w:themeColor="text1"/>
                <w:sz w:val="24"/>
                <w:szCs w:val="24"/>
              </w:rPr>
            </w:pPr>
          </w:p>
        </w:tc>
      </w:tr>
      <w:tr w:rsidR="00677799" w:rsidTr="00677799">
        <w:tc>
          <w:tcPr>
            <w:tcW w:w="1560" w:type="dxa"/>
          </w:tcPr>
          <w:p w:rsidR="00677799" w:rsidRDefault="00677799"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Муниципальная программа "Формирование современной городской среды на территории Новозыбковского городского округа Брянской области»</w:t>
            </w:r>
          </w:p>
        </w:tc>
        <w:tc>
          <w:tcPr>
            <w:tcW w:w="851"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Бюджет городского округа</w:t>
            </w:r>
          </w:p>
        </w:tc>
        <w:tc>
          <w:tcPr>
            <w:tcW w:w="708"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791</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617,97</w:t>
            </w:r>
          </w:p>
        </w:tc>
        <w:tc>
          <w:tcPr>
            <w:tcW w:w="709" w:type="dxa"/>
          </w:tcPr>
          <w:p w:rsidR="00C64E9E" w:rsidRDefault="00C64E9E"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p w:rsidR="00677799" w:rsidRDefault="00C64E9E"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988,59</w:t>
            </w:r>
            <w:r w:rsidR="00677799">
              <w:rPr>
                <w:rFonts w:ascii="Times New Roman" w:eastAsia="Times New Roman" w:hAnsi="Times New Roman" w:cs="Times New Roman"/>
                <w:sz w:val="24"/>
                <w:szCs w:val="24"/>
              </w:rPr>
              <w:t xml:space="preserve"> </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146 327, 96</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232,</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w:t>
            </w:r>
          </w:p>
        </w:tc>
        <w:tc>
          <w:tcPr>
            <w:tcW w:w="708"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308 </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961,</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p w:rsidR="00677799" w:rsidRDefault="00677799" w:rsidP="00677799">
            <w:pPr>
              <w:jc w:val="center"/>
              <w:rPr>
                <w:rFonts w:ascii="Times New Roman" w:hAnsi="Times New Roman" w:cs="Times New Roman"/>
                <w:color w:val="000000" w:themeColor="text1"/>
                <w:sz w:val="24"/>
                <w:szCs w:val="24"/>
              </w:rPr>
            </w:pP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356</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149,</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94</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093,</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w:t>
            </w:r>
          </w:p>
        </w:tc>
        <w:tc>
          <w:tcPr>
            <w:tcW w:w="709"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179</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w:t>
            </w:r>
          </w:p>
          <w:p w:rsidR="00666A6E" w:rsidRP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708"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726,</w:t>
            </w:r>
          </w:p>
          <w:p w:rsidR="00666A6E" w:rsidRDefault="00666A6E" w:rsidP="00677799">
            <w:r>
              <w:rPr>
                <w:rFonts w:ascii="Times New Roman" w:hAnsi="Times New Roman" w:cs="Times New Roman"/>
                <w:color w:val="000000" w:themeColor="text1"/>
                <w:sz w:val="24"/>
                <w:szCs w:val="24"/>
              </w:rPr>
              <w:t>09</w:t>
            </w:r>
          </w:p>
        </w:tc>
        <w:tc>
          <w:tcPr>
            <w:tcW w:w="709"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164</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409,</w:t>
            </w:r>
          </w:p>
          <w:p w:rsidR="00666A6E" w:rsidRDefault="00666A6E" w:rsidP="00677799">
            <w:r>
              <w:rPr>
                <w:rFonts w:ascii="Times New Roman" w:hAnsi="Times New Roman" w:cs="Times New Roman"/>
                <w:color w:val="000000" w:themeColor="text1"/>
                <w:sz w:val="24"/>
                <w:szCs w:val="24"/>
              </w:rPr>
              <w:t>79</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567" w:type="dxa"/>
          </w:tcPr>
          <w:p w:rsidR="00677799" w:rsidRDefault="00677799" w:rsidP="00677799">
            <w:r w:rsidRPr="00950DCB">
              <w:rPr>
                <w:rFonts w:ascii="Times New Roman" w:hAnsi="Times New Roman" w:cs="Times New Roman"/>
                <w:color w:val="000000" w:themeColor="text1"/>
                <w:sz w:val="24"/>
                <w:szCs w:val="24"/>
              </w:rPr>
              <w:t>*</w:t>
            </w:r>
          </w:p>
        </w:tc>
      </w:tr>
      <w:tr w:rsidR="00677799" w:rsidTr="00677799">
        <w:tc>
          <w:tcPr>
            <w:tcW w:w="1560" w:type="dxa"/>
          </w:tcPr>
          <w:p w:rsidR="00677799" w:rsidRDefault="00677799" w:rsidP="00677799">
            <w:pPr>
              <w:jc w:val="center"/>
              <w:rPr>
                <w:rFonts w:ascii="Times New Roman" w:hAnsi="Times New Roman" w:cs="Times New Roman"/>
                <w:color w:val="000000" w:themeColor="text1"/>
                <w:sz w:val="24"/>
                <w:szCs w:val="24"/>
              </w:rPr>
            </w:pPr>
          </w:p>
        </w:tc>
        <w:tc>
          <w:tcPr>
            <w:tcW w:w="851"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Област-ной</w:t>
            </w:r>
            <w:r w:rsidR="00E95270">
              <w:rPr>
                <w:rFonts w:ascii="Times New Roman" w:hAnsi="Times New Roman" w:cs="Times New Roman"/>
                <w:color w:val="000000" w:themeColor="text1"/>
                <w:sz w:val="24"/>
                <w:szCs w:val="24"/>
              </w:rPr>
              <w:t>,федеральный бюджеты</w:t>
            </w:r>
          </w:p>
        </w:tc>
        <w:tc>
          <w:tcPr>
            <w:tcW w:w="708"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587</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296,83</w:t>
            </w:r>
          </w:p>
        </w:tc>
        <w:tc>
          <w:tcPr>
            <w:tcW w:w="709" w:type="dxa"/>
          </w:tcPr>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p w:rsidR="00677799" w:rsidRDefault="00677799"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37</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14 </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486</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468,</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565</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975,</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w:t>
            </w:r>
          </w:p>
        </w:tc>
        <w:tc>
          <w:tcPr>
            <w:tcW w:w="708"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184</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709"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937</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581,</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709" w:type="dxa"/>
          </w:tcPr>
          <w:p w:rsidR="00677799"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 </w:t>
            </w:r>
          </w:p>
          <w:p w:rsidR="00C64E9E"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255</w:t>
            </w:r>
          </w:p>
          <w:p w:rsidR="001B0762"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293,</w:t>
            </w:r>
          </w:p>
          <w:p w:rsidR="00C64E9E"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w:t>
            </w:r>
          </w:p>
        </w:tc>
        <w:tc>
          <w:tcPr>
            <w:tcW w:w="709"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734</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876,</w:t>
            </w:r>
          </w:p>
          <w:p w:rsidR="00666A6E" w:rsidRDefault="00666A6E" w:rsidP="00677799">
            <w:r>
              <w:rPr>
                <w:rFonts w:ascii="Times New Roman" w:hAnsi="Times New Roman" w:cs="Times New Roman"/>
                <w:color w:val="000000" w:themeColor="text1"/>
                <w:sz w:val="24"/>
                <w:szCs w:val="24"/>
              </w:rPr>
              <w:t>87</w:t>
            </w:r>
          </w:p>
        </w:tc>
        <w:tc>
          <w:tcPr>
            <w:tcW w:w="708"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882,</w:t>
            </w:r>
          </w:p>
          <w:p w:rsidR="00666A6E" w:rsidRDefault="00666A6E" w:rsidP="00677799">
            <w:r>
              <w:rPr>
                <w:rFonts w:ascii="Times New Roman" w:hAnsi="Times New Roman" w:cs="Times New Roman"/>
                <w:color w:val="000000" w:themeColor="text1"/>
                <w:sz w:val="24"/>
                <w:szCs w:val="24"/>
              </w:rPr>
              <w:t>43</w:t>
            </w:r>
          </w:p>
        </w:tc>
        <w:tc>
          <w:tcPr>
            <w:tcW w:w="709" w:type="dxa"/>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276</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568,</w:t>
            </w:r>
          </w:p>
          <w:p w:rsidR="00666A6E" w:rsidRDefault="00666A6E" w:rsidP="00677799">
            <w:r>
              <w:rPr>
                <w:rFonts w:ascii="Times New Roman" w:hAnsi="Times New Roman" w:cs="Times New Roman"/>
                <w:color w:val="000000" w:themeColor="text1"/>
                <w:sz w:val="24"/>
                <w:szCs w:val="24"/>
              </w:rPr>
              <w:t>84</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567" w:type="dxa"/>
          </w:tcPr>
          <w:p w:rsidR="00677799" w:rsidRDefault="00677799" w:rsidP="00677799">
            <w:r w:rsidRPr="00950DCB">
              <w:rPr>
                <w:rFonts w:ascii="Times New Roman" w:hAnsi="Times New Roman" w:cs="Times New Roman"/>
                <w:color w:val="000000" w:themeColor="text1"/>
                <w:sz w:val="24"/>
                <w:szCs w:val="24"/>
              </w:rPr>
              <w:t>*</w:t>
            </w:r>
          </w:p>
        </w:tc>
      </w:tr>
      <w:tr w:rsidR="00677799" w:rsidTr="00677799">
        <w:tc>
          <w:tcPr>
            <w:tcW w:w="1560" w:type="dxa"/>
          </w:tcPr>
          <w:p w:rsidR="00677799" w:rsidRDefault="00677799" w:rsidP="00677799">
            <w:pPr>
              <w:jc w:val="center"/>
              <w:rPr>
                <w:rFonts w:ascii="Times New Roman" w:hAnsi="Times New Roman" w:cs="Times New Roman"/>
                <w:color w:val="000000" w:themeColor="text1"/>
              </w:rPr>
            </w:pPr>
          </w:p>
        </w:tc>
        <w:tc>
          <w:tcPr>
            <w:tcW w:w="851"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Внебюд-жетные источни-ки</w:t>
            </w:r>
          </w:p>
        </w:tc>
        <w:tc>
          <w:tcPr>
            <w:tcW w:w="708" w:type="dxa"/>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112 000,0</w:t>
            </w:r>
          </w:p>
        </w:tc>
        <w:tc>
          <w:tcPr>
            <w:tcW w:w="709" w:type="dxa"/>
          </w:tcPr>
          <w:p w:rsidR="00677799"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C64E9E" w:rsidRDefault="00C64E9E"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954,57</w:t>
            </w:r>
          </w:p>
        </w:tc>
        <w:tc>
          <w:tcPr>
            <w:tcW w:w="709" w:type="dxa"/>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103    640,06</w:t>
            </w:r>
          </w:p>
        </w:tc>
        <w:tc>
          <w:tcPr>
            <w:tcW w:w="709" w:type="dxa"/>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170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782,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8" w:type="dxa"/>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42 </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932,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70</w:t>
            </w:r>
          </w:p>
        </w:tc>
        <w:tc>
          <w:tcPr>
            <w:tcW w:w="709" w:type="dxa"/>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169,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53</w:t>
            </w:r>
          </w:p>
        </w:tc>
        <w:tc>
          <w:tcPr>
            <w:tcW w:w="709" w:type="dxa"/>
          </w:tcPr>
          <w:p w:rsidR="00677799" w:rsidRDefault="00C64E9E" w:rsidP="00C64E9E">
            <w:pPr>
              <w:rPr>
                <w:rFonts w:ascii="Times New Roman" w:hAnsi="Times New Roman" w:cs="Times New Roman"/>
                <w:color w:val="000000" w:themeColor="text1"/>
              </w:rPr>
            </w:pPr>
            <w:r>
              <w:rPr>
                <w:rFonts w:ascii="Times New Roman" w:hAnsi="Times New Roman" w:cs="Times New Roman"/>
                <w:color w:val="000000" w:themeColor="text1"/>
              </w:rPr>
              <w:t>55</w:t>
            </w:r>
          </w:p>
          <w:p w:rsidR="00C64E9E" w:rsidRDefault="00C64E9E" w:rsidP="00C64E9E">
            <w:pPr>
              <w:rPr>
                <w:rFonts w:ascii="Times New Roman" w:hAnsi="Times New Roman" w:cs="Times New Roman"/>
                <w:color w:val="000000" w:themeColor="text1"/>
              </w:rPr>
            </w:pPr>
            <w:r>
              <w:rPr>
                <w:rFonts w:ascii="Times New Roman" w:hAnsi="Times New Roman" w:cs="Times New Roman"/>
                <w:color w:val="000000" w:themeColor="text1"/>
              </w:rPr>
              <w:t>391,9</w:t>
            </w:r>
          </w:p>
        </w:tc>
        <w:tc>
          <w:tcPr>
            <w:tcW w:w="709" w:type="dxa"/>
          </w:tcPr>
          <w:p w:rsidR="00677799" w:rsidRDefault="00E95270" w:rsidP="00677799">
            <w:r>
              <w:rPr>
                <w:rFonts w:ascii="Times New Roman" w:hAnsi="Times New Roman" w:cs="Times New Roman"/>
                <w:color w:val="000000" w:themeColor="text1"/>
                <w:sz w:val="24"/>
                <w:szCs w:val="24"/>
              </w:rPr>
              <w:t>199 275,84</w:t>
            </w:r>
          </w:p>
        </w:tc>
        <w:tc>
          <w:tcPr>
            <w:tcW w:w="708" w:type="dxa"/>
          </w:tcPr>
          <w:p w:rsidR="00677799" w:rsidRDefault="00677799" w:rsidP="00677799">
            <w:r w:rsidRPr="005063BE">
              <w:rPr>
                <w:rFonts w:ascii="Times New Roman" w:hAnsi="Times New Roman" w:cs="Times New Roman"/>
                <w:color w:val="000000" w:themeColor="text1"/>
                <w:sz w:val="24"/>
                <w:szCs w:val="24"/>
              </w:rPr>
              <w:t>*</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709" w:type="dxa"/>
          </w:tcPr>
          <w:p w:rsidR="00677799" w:rsidRDefault="00677799" w:rsidP="00677799">
            <w:r w:rsidRPr="005063BE">
              <w:rPr>
                <w:rFonts w:ascii="Times New Roman" w:hAnsi="Times New Roman" w:cs="Times New Roman"/>
                <w:color w:val="000000" w:themeColor="text1"/>
                <w:sz w:val="24"/>
                <w:szCs w:val="24"/>
              </w:rPr>
              <w:t>*</w:t>
            </w:r>
          </w:p>
        </w:tc>
        <w:tc>
          <w:tcPr>
            <w:tcW w:w="567" w:type="dxa"/>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55"/>
        </w:trPr>
        <w:tc>
          <w:tcPr>
            <w:tcW w:w="1560" w:type="dxa"/>
            <w:tcBorders>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bottom w:val="single" w:sz="4" w:space="0" w:color="auto"/>
            </w:tcBorders>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ИТОГО:</w:t>
            </w:r>
          </w:p>
        </w:tc>
        <w:tc>
          <w:tcPr>
            <w:tcW w:w="708" w:type="dxa"/>
            <w:tcBorders>
              <w:bottom w:val="single" w:sz="4" w:space="0" w:color="auto"/>
            </w:tcBorders>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490</w:t>
            </w:r>
          </w:p>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914,80</w:t>
            </w:r>
          </w:p>
        </w:tc>
        <w:tc>
          <w:tcPr>
            <w:tcW w:w="709" w:type="dxa"/>
            <w:tcBorders>
              <w:bottom w:val="single" w:sz="4" w:space="0" w:color="auto"/>
            </w:tcBorders>
          </w:tcPr>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p w:rsidR="00677799" w:rsidRDefault="00677799" w:rsidP="00677799">
            <w:pPr>
              <w:jc w:val="center"/>
              <w:rPr>
                <w:rFonts w:ascii="Times New Roman" w:eastAsia="Times New Roman" w:hAnsi="Times New Roman" w:cs="Times New Roman"/>
                <w:sz w:val="24"/>
                <w:szCs w:val="24"/>
              </w:rPr>
            </w:pPr>
          </w:p>
          <w:p w:rsidR="00677799" w:rsidRDefault="00677799" w:rsidP="00677799">
            <w:pPr>
              <w:jc w:val="center"/>
              <w:rPr>
                <w:rFonts w:ascii="Times New Roman" w:hAnsi="Times New Roman" w:cs="Times New Roman"/>
                <w:color w:val="000000" w:themeColor="text1"/>
                <w:sz w:val="24"/>
                <w:szCs w:val="24"/>
              </w:rPr>
            </w:pPr>
          </w:p>
        </w:tc>
        <w:tc>
          <w:tcPr>
            <w:tcW w:w="709" w:type="dxa"/>
            <w:tcBorders>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14 </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736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436,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43</w:t>
            </w:r>
          </w:p>
        </w:tc>
        <w:tc>
          <w:tcPr>
            <w:tcW w:w="709" w:type="dxa"/>
            <w:tcBorders>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15 </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893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 990,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54</w:t>
            </w:r>
          </w:p>
        </w:tc>
        <w:tc>
          <w:tcPr>
            <w:tcW w:w="708" w:type="dxa"/>
            <w:tcBorders>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 536 </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848,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49</w:t>
            </w:r>
          </w:p>
        </w:tc>
        <w:tc>
          <w:tcPr>
            <w:tcW w:w="709" w:type="dxa"/>
            <w:tcBorders>
              <w:bottom w:val="single" w:sz="4" w:space="0" w:color="auto"/>
            </w:tcBorders>
          </w:tcPr>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16</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340</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901,</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04</w:t>
            </w:r>
          </w:p>
        </w:tc>
        <w:tc>
          <w:tcPr>
            <w:tcW w:w="709" w:type="dxa"/>
            <w:tcBorders>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464</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779,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9" w:type="dxa"/>
            <w:tcBorders>
              <w:bottom w:val="single" w:sz="4" w:space="0" w:color="auto"/>
            </w:tcBorders>
          </w:tcPr>
          <w:p w:rsidR="00393E3E" w:rsidRDefault="00E95270"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p w:rsidR="00666A6E" w:rsidRDefault="00E95270"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113 292</w:t>
            </w:r>
            <w:r w:rsidR="00666A6E">
              <w:rPr>
                <w:rFonts w:ascii="Times New Roman" w:hAnsi="Times New Roman" w:cs="Times New Roman"/>
                <w:color w:val="000000" w:themeColor="text1"/>
                <w:sz w:val="24"/>
                <w:szCs w:val="24"/>
              </w:rPr>
              <w:t>,</w:t>
            </w:r>
          </w:p>
          <w:p w:rsidR="00666A6E" w:rsidRDefault="00E95270" w:rsidP="00677799">
            <w:r>
              <w:rPr>
                <w:rFonts w:ascii="Times New Roman" w:hAnsi="Times New Roman" w:cs="Times New Roman"/>
                <w:color w:val="000000" w:themeColor="text1"/>
                <w:sz w:val="24"/>
                <w:szCs w:val="24"/>
              </w:rPr>
              <w:t>88</w:t>
            </w:r>
          </w:p>
        </w:tc>
        <w:tc>
          <w:tcPr>
            <w:tcW w:w="708" w:type="dxa"/>
            <w:tcBorders>
              <w:bottom w:val="single" w:sz="4" w:space="0" w:color="auto"/>
            </w:tcBorders>
          </w:tcPr>
          <w:p w:rsidR="00677799"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172</w:t>
            </w:r>
          </w:p>
          <w:p w:rsidR="00666A6E" w:rsidRDefault="00666A6E"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608,</w:t>
            </w:r>
          </w:p>
          <w:p w:rsidR="00666A6E" w:rsidRDefault="00E95270" w:rsidP="00677799">
            <w:r>
              <w:rPr>
                <w:rFonts w:ascii="Times New Roman" w:hAnsi="Times New Roman" w:cs="Times New Roman"/>
                <w:color w:val="000000" w:themeColor="text1"/>
                <w:sz w:val="24"/>
                <w:szCs w:val="24"/>
              </w:rPr>
              <w:t>52</w:t>
            </w:r>
          </w:p>
        </w:tc>
        <w:tc>
          <w:tcPr>
            <w:tcW w:w="709" w:type="dxa"/>
            <w:tcBorders>
              <w:bottom w:val="single" w:sz="4" w:space="0" w:color="auto"/>
            </w:tcBorders>
          </w:tcPr>
          <w:p w:rsidR="004E22E2" w:rsidRDefault="00E95270"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16 </w:t>
            </w:r>
          </w:p>
          <w:p w:rsidR="00677799" w:rsidRDefault="00E95270" w:rsidP="00677799">
            <w:r>
              <w:rPr>
                <w:rFonts w:ascii="Times New Roman" w:hAnsi="Times New Roman" w:cs="Times New Roman"/>
                <w:color w:val="000000" w:themeColor="text1"/>
                <w:sz w:val="24"/>
                <w:szCs w:val="24"/>
              </w:rPr>
              <w:t>440 978, 63</w:t>
            </w:r>
          </w:p>
        </w:tc>
        <w:tc>
          <w:tcPr>
            <w:tcW w:w="709" w:type="dxa"/>
            <w:tcBorders>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36"/>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Основные мероприятия муниципальной программы:</w:t>
            </w: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55"/>
        </w:trPr>
        <w:tc>
          <w:tcPr>
            <w:tcW w:w="1560" w:type="dxa"/>
            <w:tcBorders>
              <w:top w:val="single" w:sz="4" w:space="0" w:color="auto"/>
              <w:bottom w:val="single" w:sz="4" w:space="0" w:color="auto"/>
            </w:tcBorders>
          </w:tcPr>
          <w:p w:rsidR="00677799" w:rsidRDefault="00677799"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Благоустройст-во дворовых территорий</w:t>
            </w: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Городс-кой бюджет</w:t>
            </w:r>
          </w:p>
        </w:tc>
        <w:tc>
          <w:tcPr>
            <w:tcW w:w="708" w:type="dxa"/>
            <w:tcBorders>
              <w:top w:val="single" w:sz="4" w:space="0" w:color="auto"/>
              <w:bottom w:val="single" w:sz="4" w:space="0" w:color="auto"/>
            </w:tcBorders>
          </w:tcPr>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614</w:t>
            </w:r>
          </w:p>
          <w:p w:rsidR="00677799" w:rsidRDefault="00677799" w:rsidP="00677799">
            <w:pPr>
              <w:rPr>
                <w:rFonts w:ascii="Times New Roman" w:hAnsi="Times New Roman" w:cs="Times New Roman"/>
              </w:rPr>
            </w:pPr>
            <w:r>
              <w:rPr>
                <w:rFonts w:ascii="Times New Roman" w:hAnsi="Times New Roman" w:cs="Times New Roman"/>
                <w:color w:val="000000" w:themeColor="text1"/>
              </w:rPr>
              <w:t>857,43</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675,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58</w:t>
            </w:r>
          </w:p>
          <w:p w:rsidR="00677799" w:rsidRDefault="00414E4E" w:rsidP="00677799">
            <w:pPr>
              <w:jc w:val="center"/>
              <w:rPr>
                <w:rFonts w:ascii="Times New Roman" w:hAnsi="Times New Roman" w:cs="Times New Roman"/>
                <w:color w:val="000000" w:themeColor="text1"/>
              </w:rPr>
            </w:pPr>
            <w:r>
              <w:rPr>
                <w:rFonts w:ascii="Times New Roman" w:hAnsi="Times New Roman" w:cs="Times New Roman"/>
                <w:color w:val="000000" w:themeColor="text1"/>
              </w:rPr>
              <w:t>752,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985,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 76</w:t>
            </w:r>
          </w:p>
        </w:tc>
        <w:tc>
          <w:tcPr>
            <w:tcW w:w="709" w:type="dxa"/>
            <w:tcBorders>
              <w:top w:val="single" w:sz="4" w:space="0" w:color="auto"/>
              <w:bottom w:val="single" w:sz="4" w:space="0" w:color="auto"/>
            </w:tcBorders>
          </w:tcPr>
          <w:p w:rsidR="00677799" w:rsidRDefault="00393E3E" w:rsidP="00393E3E">
            <w:pPr>
              <w:jc w:val="center"/>
              <w:rPr>
                <w:rFonts w:ascii="Times New Roman" w:hAnsi="Times New Roman" w:cs="Times New Roman"/>
                <w:color w:val="000000" w:themeColor="text1"/>
              </w:rPr>
            </w:pPr>
            <w:r>
              <w:rPr>
                <w:rFonts w:ascii="Times New Roman" w:hAnsi="Times New Roman" w:cs="Times New Roman"/>
                <w:color w:val="000000" w:themeColor="text1"/>
              </w:rPr>
              <w:t>221</w:t>
            </w:r>
          </w:p>
          <w:p w:rsidR="00393E3E" w:rsidRDefault="00393E3E" w:rsidP="00393E3E">
            <w:pPr>
              <w:jc w:val="center"/>
              <w:rPr>
                <w:rFonts w:ascii="Times New Roman" w:hAnsi="Times New Roman" w:cs="Times New Roman"/>
                <w:color w:val="000000" w:themeColor="text1"/>
              </w:rPr>
            </w:pPr>
            <w:r>
              <w:rPr>
                <w:rFonts w:ascii="Times New Roman" w:hAnsi="Times New Roman" w:cs="Times New Roman"/>
                <w:color w:val="000000" w:themeColor="text1"/>
              </w:rPr>
              <w:t>483,</w:t>
            </w:r>
          </w:p>
          <w:p w:rsidR="00393E3E" w:rsidRDefault="00393E3E" w:rsidP="00393E3E">
            <w:pPr>
              <w:jc w:val="center"/>
              <w:rPr>
                <w:rFonts w:ascii="Times New Roman" w:hAnsi="Times New Roman" w:cs="Times New Roman"/>
                <w:color w:val="000000" w:themeColor="text1"/>
              </w:rPr>
            </w:pPr>
            <w:r>
              <w:rPr>
                <w:rFonts w:ascii="Times New Roman" w:hAnsi="Times New Roman" w:cs="Times New Roman"/>
                <w:color w:val="000000" w:themeColor="text1"/>
              </w:rPr>
              <w:t>44</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134,</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28</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131"/>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Област-ной</w:t>
            </w:r>
            <w:r w:rsidR="005126BE">
              <w:rPr>
                <w:rFonts w:ascii="Times New Roman" w:hAnsi="Times New Roman" w:cs="Times New Roman"/>
                <w:color w:val="000000" w:themeColor="text1"/>
                <w:sz w:val="24"/>
                <w:szCs w:val="24"/>
              </w:rPr>
              <w:t>, федеральный бюджты</w:t>
            </w:r>
          </w:p>
          <w:p w:rsidR="00677799" w:rsidRDefault="00677799" w:rsidP="00677799">
            <w:pPr>
              <w:jc w:val="center"/>
              <w:rPr>
                <w:rFonts w:ascii="Times New Roman" w:hAnsi="Times New Roman" w:cs="Times New Roman"/>
                <w:color w:val="000000" w:themeColor="text1"/>
              </w:rPr>
            </w:pP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228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846,57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085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841,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44</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816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507,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48</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568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911,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14</w:t>
            </w:r>
          </w:p>
        </w:tc>
        <w:tc>
          <w:tcPr>
            <w:tcW w:w="709" w:type="dxa"/>
            <w:tcBorders>
              <w:top w:val="single" w:sz="4" w:space="0" w:color="auto"/>
              <w:bottom w:val="single" w:sz="4" w:space="0" w:color="auto"/>
            </w:tcBorders>
          </w:tcPr>
          <w:p w:rsidR="00677799"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2</w:t>
            </w:r>
          </w:p>
          <w:p w:rsidR="00393E3E"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605</w:t>
            </w:r>
          </w:p>
          <w:p w:rsidR="00393E3E"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598,55</w:t>
            </w:r>
          </w:p>
          <w:p w:rsidR="00393E3E" w:rsidRDefault="00393E3E"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590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652,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36</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21"/>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Внебюд-жетные источни-ки</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112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000</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103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640,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06</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170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782,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59</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932,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70</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169,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53</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391,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90</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21"/>
        </w:trPr>
        <w:tc>
          <w:tcPr>
            <w:tcW w:w="1560" w:type="dxa"/>
            <w:tcBorders>
              <w:top w:val="single" w:sz="4" w:space="0" w:color="auto"/>
              <w:bottom w:val="single" w:sz="4" w:space="0" w:color="auto"/>
            </w:tcBorders>
          </w:tcPr>
          <w:p w:rsidR="00677799" w:rsidRDefault="00677799" w:rsidP="00677799">
            <w:pP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955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704,0</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271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156,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046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042,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67</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657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829,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60</w:t>
            </w:r>
          </w:p>
          <w:p w:rsidR="00677799" w:rsidRDefault="00677799" w:rsidP="00677799">
            <w:pPr>
              <w:jc w:val="center"/>
              <w:rPr>
                <w:rFonts w:ascii="Times New Roman" w:hAnsi="Times New Roman" w:cs="Times New Roman"/>
                <w:color w:val="000000" w:themeColor="text1"/>
              </w:rPr>
            </w:pPr>
          </w:p>
          <w:p w:rsidR="00677799" w:rsidRDefault="00677799"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2</w:t>
            </w:r>
          </w:p>
          <w:p w:rsidR="00393E3E"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874</w:t>
            </w:r>
          </w:p>
          <w:p w:rsidR="00393E3E"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251,52</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393E3E" w:rsidP="00393E3E">
            <w:pPr>
              <w:rPr>
                <w:rFonts w:ascii="Times New Roman" w:hAnsi="Times New Roman" w:cs="Times New Roman"/>
                <w:color w:val="000000" w:themeColor="text1"/>
              </w:rPr>
            </w:pPr>
            <w:r>
              <w:rPr>
                <w:rFonts w:ascii="Times New Roman" w:hAnsi="Times New Roman" w:cs="Times New Roman"/>
                <w:color w:val="000000" w:themeColor="text1"/>
              </w:rPr>
              <w:t>693</w:t>
            </w:r>
          </w:p>
          <w:p w:rsidR="00393E3E" w:rsidRDefault="00393E3E" w:rsidP="00393E3E">
            <w:pPr>
              <w:rPr>
                <w:rFonts w:ascii="Times New Roman" w:hAnsi="Times New Roman" w:cs="Times New Roman"/>
                <w:color w:val="000000" w:themeColor="text1"/>
              </w:rPr>
            </w:pPr>
            <w:r>
              <w:rPr>
                <w:rFonts w:ascii="Times New Roman" w:hAnsi="Times New Roman" w:cs="Times New Roman"/>
                <w:color w:val="000000" w:themeColor="text1"/>
              </w:rPr>
              <w:t>178,54</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21"/>
        </w:trPr>
        <w:tc>
          <w:tcPr>
            <w:tcW w:w="1560" w:type="dxa"/>
            <w:tcBorders>
              <w:top w:val="single" w:sz="4" w:space="0" w:color="auto"/>
              <w:bottom w:val="single" w:sz="4" w:space="0" w:color="auto"/>
            </w:tcBorders>
          </w:tcPr>
          <w:p w:rsidR="00677799" w:rsidRDefault="00677799" w:rsidP="0067779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 xml:space="preserve"> Благоустройст-во муниципальных территорий общего пользования</w:t>
            </w: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Городс-кой бюджет</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176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760,54</w:t>
            </w:r>
          </w:p>
        </w:tc>
        <w:tc>
          <w:tcPr>
            <w:tcW w:w="709" w:type="dxa"/>
            <w:tcBorders>
              <w:top w:val="single" w:sz="4" w:space="0" w:color="auto"/>
              <w:bottom w:val="single" w:sz="4" w:space="0" w:color="auto"/>
            </w:tcBorders>
          </w:tcPr>
          <w:p w:rsidR="00C2304A" w:rsidRDefault="00C2304A"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p w:rsidR="00677799" w:rsidRDefault="00C2304A"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988,59</w:t>
            </w:r>
            <w:r w:rsidR="00677799">
              <w:rPr>
                <w:rFonts w:ascii="Times New Roman" w:eastAsia="Times New Roman" w:hAnsi="Times New Roman" w:cs="Times New Roman"/>
                <w:sz w:val="24"/>
                <w:szCs w:val="24"/>
              </w:rPr>
              <w:t xml:space="preserve"> </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64</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652,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79</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479,48</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262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975,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92</w:t>
            </w:r>
          </w:p>
        </w:tc>
        <w:tc>
          <w:tcPr>
            <w:tcW w:w="709" w:type="dxa"/>
            <w:tcBorders>
              <w:top w:val="single" w:sz="4" w:space="0" w:color="auto"/>
              <w:bottom w:val="single" w:sz="4" w:space="0" w:color="auto"/>
            </w:tcBorders>
          </w:tcPr>
          <w:p w:rsidR="00677799"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134</w:t>
            </w:r>
          </w:p>
          <w:p w:rsidR="00393E3E" w:rsidRDefault="00393E3E" w:rsidP="00677799">
            <w:pPr>
              <w:jc w:val="center"/>
              <w:rPr>
                <w:rFonts w:ascii="Times New Roman" w:hAnsi="Times New Roman" w:cs="Times New Roman"/>
                <w:color w:val="000000" w:themeColor="text1"/>
              </w:rPr>
            </w:pPr>
            <w:r>
              <w:rPr>
                <w:rFonts w:ascii="Times New Roman" w:hAnsi="Times New Roman" w:cs="Times New Roman"/>
                <w:color w:val="000000" w:themeColor="text1"/>
              </w:rPr>
              <w:t>666,50</w:t>
            </w:r>
          </w:p>
          <w:p w:rsidR="00393E3E" w:rsidRDefault="00393E3E" w:rsidP="00677799">
            <w:pPr>
              <w:jc w:val="center"/>
              <w:rPr>
                <w:rFonts w:ascii="Times New Roman" w:hAnsi="Times New Roman" w:cs="Times New Roman"/>
                <w:color w:val="000000" w:themeColor="text1"/>
              </w:rPr>
            </w:pP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106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959,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55"/>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123F7"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Област</w:t>
            </w:r>
            <w:r w:rsidR="00677799">
              <w:rPr>
                <w:rFonts w:ascii="Times New Roman" w:hAnsi="Times New Roman" w:cs="Times New Roman"/>
                <w:color w:val="000000" w:themeColor="text1"/>
                <w:sz w:val="24"/>
                <w:szCs w:val="24"/>
              </w:rPr>
              <w:t>ной</w:t>
            </w:r>
            <w:r w:rsidR="00C2304A">
              <w:rPr>
                <w:rFonts w:ascii="Times New Roman" w:hAnsi="Times New Roman" w:cs="Times New Roman"/>
                <w:color w:val="000000" w:themeColor="text1"/>
                <w:sz w:val="24"/>
                <w:szCs w:val="24"/>
              </w:rPr>
              <w:t>, федеральный бюджеты</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358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450,26</w:t>
            </w:r>
          </w:p>
        </w:tc>
        <w:tc>
          <w:tcPr>
            <w:tcW w:w="709" w:type="dxa"/>
            <w:tcBorders>
              <w:top w:val="single" w:sz="4" w:space="0" w:color="auto"/>
              <w:bottom w:val="single" w:sz="4" w:space="0" w:color="auto"/>
            </w:tcBorders>
          </w:tcPr>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759</w:t>
            </w:r>
          </w:p>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868,</w:t>
            </w:r>
          </w:p>
          <w:p w:rsidR="00677799" w:rsidRDefault="00677799" w:rsidP="00677799">
            <w:pPr>
              <w:jc w:val="cente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37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400</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626,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749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468,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39</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616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042,</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13</w:t>
            </w:r>
          </w:p>
          <w:p w:rsidR="00677799" w:rsidRDefault="00393E3E" w:rsidP="00393E3E">
            <w:pPr>
              <w:jc w:val="center"/>
              <w:rPr>
                <w:rFonts w:ascii="Times New Roman" w:hAnsi="Times New Roman" w:cs="Times New Roman"/>
                <w:color w:val="000000" w:themeColor="text1"/>
              </w:rPr>
            </w:pPr>
            <w:r>
              <w:rPr>
                <w:rFonts w:ascii="Times New Roman" w:hAnsi="Times New Roman" w:cs="Times New Roman"/>
                <w:color w:val="000000" w:themeColor="text1"/>
              </w:rPr>
              <w:t>331</w:t>
            </w:r>
          </w:p>
          <w:p w:rsidR="00393E3E" w:rsidRDefault="00393E3E" w:rsidP="00393E3E">
            <w:pPr>
              <w:jc w:val="center"/>
              <w:rPr>
                <w:rFonts w:ascii="Times New Roman" w:hAnsi="Times New Roman" w:cs="Times New Roman"/>
                <w:color w:val="000000" w:themeColor="text1"/>
              </w:rPr>
            </w:pPr>
            <w:r>
              <w:rPr>
                <w:rFonts w:ascii="Times New Roman" w:hAnsi="Times New Roman" w:cs="Times New Roman"/>
                <w:color w:val="000000" w:themeColor="text1"/>
              </w:rPr>
              <w:t>983,02</w:t>
            </w:r>
          </w:p>
        </w:tc>
        <w:tc>
          <w:tcPr>
            <w:tcW w:w="709" w:type="dxa"/>
            <w:tcBorders>
              <w:top w:val="single" w:sz="4" w:space="0" w:color="auto"/>
              <w:bottom w:val="single" w:sz="4" w:space="0" w:color="auto"/>
            </w:tcBorders>
          </w:tcPr>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11</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664</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641,</w:t>
            </w:r>
          </w:p>
          <w:p w:rsidR="00677799" w:rsidRDefault="00677799" w:rsidP="00677799">
            <w:pPr>
              <w:rPr>
                <w:rFonts w:ascii="Times New Roman" w:hAnsi="Times New Roman" w:cs="Times New Roman"/>
                <w:color w:val="000000" w:themeColor="text1"/>
              </w:rPr>
            </w:pPr>
            <w:r>
              <w:rPr>
                <w:rFonts w:ascii="Times New Roman" w:hAnsi="Times New Roman" w:cs="Times New Roman"/>
                <w:color w:val="000000" w:themeColor="text1"/>
              </w:rPr>
              <w:t>45</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221"/>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Внебюд-жетные </w:t>
            </w:r>
            <w:r>
              <w:rPr>
                <w:rFonts w:ascii="Times New Roman" w:hAnsi="Times New Roman" w:cs="Times New Roman"/>
                <w:color w:val="000000" w:themeColor="text1"/>
                <w:sz w:val="24"/>
                <w:szCs w:val="24"/>
              </w:rPr>
              <w:lastRenderedPageBreak/>
              <w:t>источни-ки</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w:t>
            </w:r>
          </w:p>
        </w:tc>
        <w:tc>
          <w:tcPr>
            <w:tcW w:w="709" w:type="dxa"/>
            <w:tcBorders>
              <w:top w:val="single" w:sz="4" w:space="0" w:color="auto"/>
              <w:bottom w:val="single" w:sz="4" w:space="0" w:color="auto"/>
            </w:tcBorders>
          </w:tcPr>
          <w:p w:rsidR="00677799" w:rsidRDefault="00C2304A"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p w:rsidR="00C2304A" w:rsidRDefault="00C2304A" w:rsidP="00677799">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954,57</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r w:rsidR="00677799" w:rsidTr="00677799">
        <w:trPr>
          <w:trHeight w:val="191"/>
        </w:trPr>
        <w:tc>
          <w:tcPr>
            <w:tcW w:w="1560"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p>
        </w:tc>
        <w:tc>
          <w:tcPr>
            <w:tcW w:w="851"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sz w:val="24"/>
                <w:szCs w:val="24"/>
              </w:rPr>
              <w:t>ИТОГО:</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3</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535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210,8</w:t>
            </w:r>
          </w:p>
        </w:tc>
        <w:tc>
          <w:tcPr>
            <w:tcW w:w="709" w:type="dxa"/>
            <w:tcBorders>
              <w:top w:val="single" w:sz="4" w:space="0" w:color="auto"/>
              <w:bottom w:val="single" w:sz="4" w:space="0" w:color="auto"/>
            </w:tcBorders>
          </w:tcPr>
          <w:p w:rsidR="00677799" w:rsidRDefault="00677799" w:rsidP="006777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C2304A" w:rsidRDefault="00C2304A" w:rsidP="00C230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p w:rsidR="00677799" w:rsidRPr="00C2304A" w:rsidRDefault="00C2304A" w:rsidP="00C2304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811,53</w:t>
            </w:r>
            <w:r w:rsidR="00677799">
              <w:rPr>
                <w:rFonts w:ascii="Times New Roman" w:eastAsia="Times New Roman" w:hAnsi="Times New Roman" w:cs="Times New Roman"/>
                <w:sz w:val="24"/>
                <w:szCs w:val="24"/>
              </w:rPr>
              <w:t xml:space="preserve">  </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465</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279,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76</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847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947,</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87</w:t>
            </w:r>
          </w:p>
        </w:tc>
        <w:tc>
          <w:tcPr>
            <w:tcW w:w="708"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879</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018,</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89</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13</w:t>
            </w:r>
          </w:p>
          <w:p w:rsidR="00677799" w:rsidRDefault="00F87921" w:rsidP="00F87921">
            <w:pPr>
              <w:jc w:val="center"/>
              <w:rPr>
                <w:rFonts w:ascii="Times New Roman" w:hAnsi="Times New Roman" w:cs="Times New Roman"/>
                <w:color w:val="000000" w:themeColor="text1"/>
              </w:rPr>
            </w:pPr>
            <w:r>
              <w:rPr>
                <w:rFonts w:ascii="Times New Roman" w:hAnsi="Times New Roman" w:cs="Times New Roman"/>
                <w:color w:val="000000" w:themeColor="text1"/>
              </w:rPr>
              <w:t>466</w:t>
            </w:r>
          </w:p>
          <w:p w:rsidR="00F87921" w:rsidRDefault="00F87921" w:rsidP="00F87921">
            <w:pPr>
              <w:jc w:val="center"/>
              <w:rPr>
                <w:rFonts w:ascii="Times New Roman" w:hAnsi="Times New Roman" w:cs="Times New Roman"/>
                <w:color w:val="000000" w:themeColor="text1"/>
              </w:rPr>
            </w:pPr>
            <w:r>
              <w:rPr>
                <w:rFonts w:ascii="Times New Roman" w:hAnsi="Times New Roman" w:cs="Times New Roman"/>
                <w:color w:val="000000" w:themeColor="text1"/>
              </w:rPr>
              <w:t>649,52</w:t>
            </w:r>
          </w:p>
        </w:tc>
        <w:tc>
          <w:tcPr>
            <w:tcW w:w="709" w:type="dxa"/>
            <w:tcBorders>
              <w:top w:val="single" w:sz="4" w:space="0" w:color="auto"/>
              <w:bottom w:val="single" w:sz="4" w:space="0" w:color="auto"/>
            </w:tcBorders>
          </w:tcPr>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11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771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601,</w:t>
            </w:r>
          </w:p>
          <w:p w:rsidR="00677799" w:rsidRDefault="00677799" w:rsidP="00677799">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8"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709" w:type="dxa"/>
            <w:tcBorders>
              <w:top w:val="single" w:sz="4" w:space="0" w:color="auto"/>
              <w:bottom w:val="single" w:sz="4" w:space="0" w:color="auto"/>
            </w:tcBorders>
          </w:tcPr>
          <w:p w:rsidR="00677799" w:rsidRDefault="00677799" w:rsidP="00677799">
            <w:r w:rsidRPr="005063BE">
              <w:rPr>
                <w:rFonts w:ascii="Times New Roman" w:hAnsi="Times New Roman" w:cs="Times New Roman"/>
                <w:color w:val="000000" w:themeColor="text1"/>
                <w:sz w:val="24"/>
                <w:szCs w:val="24"/>
              </w:rPr>
              <w:t>*</w:t>
            </w:r>
          </w:p>
        </w:tc>
        <w:tc>
          <w:tcPr>
            <w:tcW w:w="567" w:type="dxa"/>
            <w:tcBorders>
              <w:top w:val="single" w:sz="4" w:space="0" w:color="auto"/>
              <w:bottom w:val="single" w:sz="4" w:space="0" w:color="auto"/>
            </w:tcBorders>
          </w:tcPr>
          <w:p w:rsidR="00677799" w:rsidRDefault="00677799" w:rsidP="00677799">
            <w:r w:rsidRPr="00950DCB">
              <w:rPr>
                <w:rFonts w:ascii="Times New Roman" w:hAnsi="Times New Roman" w:cs="Times New Roman"/>
                <w:color w:val="000000" w:themeColor="text1"/>
                <w:sz w:val="24"/>
                <w:szCs w:val="24"/>
              </w:rPr>
              <w:t>*</w:t>
            </w:r>
          </w:p>
        </w:tc>
      </w:tr>
    </w:tbl>
    <w:p w:rsidR="00D87FA6" w:rsidRDefault="00D87FA6" w:rsidP="003B775C">
      <w:pPr>
        <w:spacing w:after="0" w:line="240" w:lineRule="auto"/>
        <w:rPr>
          <w:rFonts w:ascii="Times New Roman" w:hAnsi="Times New Roman" w:cs="Times New Roman"/>
          <w:b/>
          <w:sz w:val="28"/>
          <w:szCs w:val="28"/>
        </w:rPr>
      </w:pPr>
    </w:p>
    <w:p w:rsidR="00D87FA6" w:rsidRDefault="00D87FA6">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115D25" w:rsidRDefault="00115D25">
      <w:pPr>
        <w:spacing w:after="0" w:line="240" w:lineRule="auto"/>
        <w:jc w:val="center"/>
        <w:rPr>
          <w:rFonts w:ascii="Times New Roman" w:hAnsi="Times New Roman" w:cs="Times New Roman"/>
          <w:b/>
          <w:sz w:val="28"/>
          <w:szCs w:val="28"/>
        </w:rPr>
      </w:pPr>
    </w:p>
    <w:p w:rsidR="00D87FA6" w:rsidRDefault="009F743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Муниципальная программа «Формирование комфортной городской среды на территории Новозыбковского городского округа Брянской области» </w:t>
      </w:r>
    </w:p>
    <w:p w:rsidR="00D87FA6" w:rsidRDefault="00D87FA6">
      <w:pPr>
        <w:spacing w:after="0" w:line="240" w:lineRule="auto"/>
        <w:jc w:val="center"/>
        <w:rPr>
          <w:rFonts w:ascii="Times New Roman" w:hAnsi="Times New Roman" w:cs="Times New Roman"/>
          <w:sz w:val="28"/>
          <w:szCs w:val="28"/>
        </w:rPr>
      </w:pPr>
    </w:p>
    <w:tbl>
      <w:tblPr>
        <w:tblStyle w:val="14"/>
        <w:tblW w:w="14589" w:type="dxa"/>
        <w:tblInd w:w="0" w:type="dxa"/>
        <w:tblLook w:val="04A0" w:firstRow="1" w:lastRow="0" w:firstColumn="1" w:lastColumn="0" w:noHBand="0" w:noVBand="1"/>
      </w:tblPr>
      <w:tblGrid>
        <w:gridCol w:w="854"/>
        <w:gridCol w:w="3940"/>
        <w:gridCol w:w="3392"/>
        <w:gridCol w:w="1483"/>
        <w:gridCol w:w="1640"/>
        <w:gridCol w:w="1640"/>
        <w:gridCol w:w="1640"/>
      </w:tblGrid>
      <w:tr w:rsidR="00D87FA6">
        <w:trPr>
          <w:gridAfter w:val="3"/>
          <w:wAfter w:w="4920" w:type="dxa"/>
        </w:trPr>
        <w:tc>
          <w:tcPr>
            <w:tcW w:w="9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rsidP="009D12F8">
            <w:pPr>
              <w:jc w:val="center"/>
              <w:rPr>
                <w:rFonts w:ascii="Times New Roman" w:hAnsi="Times New Roman" w:cs="Times New Roman"/>
                <w:b/>
                <w:sz w:val="28"/>
                <w:szCs w:val="28"/>
              </w:rPr>
            </w:pPr>
            <w:r>
              <w:rPr>
                <w:rFonts w:ascii="Times New Roman" w:hAnsi="Times New Roman" w:cs="Times New Roman"/>
                <w:b/>
                <w:sz w:val="28"/>
                <w:szCs w:val="28"/>
              </w:rPr>
              <w:t>2024 год</w:t>
            </w:r>
          </w:p>
          <w:p w:rsidR="009D12F8" w:rsidRDefault="009D12F8" w:rsidP="009D12F8">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Общая сумма – 15 464 </w:t>
            </w:r>
            <w:r w:rsidR="00C2304A">
              <w:rPr>
                <w:rFonts w:ascii="Times New Roman" w:eastAsia="Times New Roman" w:hAnsi="Times New Roman" w:cs="Times New Roman"/>
                <w:b/>
                <w:sz w:val="28"/>
                <w:szCs w:val="28"/>
              </w:rPr>
              <w:t>779</w:t>
            </w:r>
            <w:r>
              <w:rPr>
                <w:rFonts w:ascii="Times New Roman" w:eastAsia="Times New Roman" w:hAnsi="Times New Roman" w:cs="Times New Roman"/>
                <w:b/>
                <w:sz w:val="28"/>
                <w:szCs w:val="28"/>
              </w:rPr>
              <w:t>,59 рублей, из которых:</w:t>
            </w:r>
          </w:p>
          <w:p w:rsidR="009D12F8" w:rsidRDefault="009D12F8"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Федеральный бюджет – 15 102 740,76 рублей;</w:t>
            </w:r>
          </w:p>
          <w:p w:rsidR="009D12F8" w:rsidRDefault="009D12F8"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Областной бюджет – 152 553,05 рублей;</w:t>
            </w:r>
          </w:p>
          <w:p w:rsidR="009D12F8" w:rsidRDefault="009D12F8"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Бюджет городского округа – 154 093,88 рублей;</w:t>
            </w:r>
          </w:p>
          <w:p w:rsidR="009D12F8" w:rsidRDefault="009D12F8"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Внебюджетные источники – 55 391,90 </w:t>
            </w:r>
            <w:r w:rsidR="005126BE">
              <w:rPr>
                <w:rFonts w:ascii="Times New Roman" w:eastAsia="Times New Roman" w:hAnsi="Times New Roman" w:cs="Times New Roman"/>
                <w:b/>
                <w:sz w:val="28"/>
                <w:szCs w:val="28"/>
              </w:rPr>
              <w:t>рублей</w:t>
            </w:r>
            <w:r>
              <w:rPr>
                <w:rFonts w:ascii="Times New Roman" w:eastAsia="Times New Roman" w:hAnsi="Times New Roman" w:cs="Times New Roman"/>
                <w:b/>
                <w:sz w:val="28"/>
                <w:szCs w:val="28"/>
              </w:rPr>
              <w:t>.</w:t>
            </w:r>
          </w:p>
          <w:p w:rsidR="00D87FA6" w:rsidRDefault="00D87FA6">
            <w:pPr>
              <w:jc w:val="center"/>
              <w:rPr>
                <w:rFonts w:ascii="Times New Roman" w:hAnsi="Times New Roman" w:cs="Times New Roman"/>
                <w:b/>
                <w:sz w:val="28"/>
                <w:szCs w:val="28"/>
              </w:rPr>
            </w:pPr>
          </w:p>
          <w:p w:rsidR="00D87FA6" w:rsidRDefault="009F7430">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территорий-работы выполнены</w:t>
            </w:r>
          </w:p>
          <w:p w:rsidR="00D87FA6" w:rsidRDefault="00D87FA6">
            <w:pPr>
              <w:jc w:val="center"/>
              <w:rPr>
                <w:rFonts w:ascii="Times New Roman" w:hAnsi="Times New Roman" w:cs="Times New Roman"/>
                <w:sz w:val="24"/>
                <w:szCs w:val="24"/>
              </w:rPr>
            </w:pPr>
          </w:p>
          <w:p w:rsidR="00D87FA6" w:rsidRDefault="009F7430" w:rsidP="009D12F8">
            <w:pPr>
              <w:jc w:val="center"/>
              <w:rPr>
                <w:rFonts w:ascii="Times New Roman" w:hAnsi="Times New Roman" w:cs="Times New Roman"/>
                <w:sz w:val="24"/>
                <w:szCs w:val="24"/>
              </w:rPr>
            </w:pPr>
            <w:r>
              <w:rPr>
                <w:rFonts w:ascii="Times New Roman" w:hAnsi="Times New Roman" w:cs="Times New Roman"/>
                <w:sz w:val="24"/>
                <w:szCs w:val="24"/>
              </w:rPr>
              <w:t>202</w:t>
            </w:r>
            <w:r w:rsidR="009D12F8">
              <w:rPr>
                <w:rFonts w:ascii="Times New Roman" w:hAnsi="Times New Roman" w:cs="Times New Roman"/>
                <w:sz w:val="24"/>
                <w:szCs w:val="24"/>
              </w:rPr>
              <w:t>4</w:t>
            </w:r>
            <w:r>
              <w:rPr>
                <w:rFonts w:ascii="Times New Roman" w:hAnsi="Times New Roman" w:cs="Times New Roman"/>
                <w:sz w:val="24"/>
                <w:szCs w:val="24"/>
              </w:rPr>
              <w:t xml:space="preserve"> год</w:t>
            </w:r>
          </w:p>
        </w:tc>
      </w:tr>
      <w:tr w:rsidR="00D87FA6">
        <w:trPr>
          <w:gridAfter w:val="3"/>
          <w:wAfter w:w="4920" w:type="dxa"/>
          <w:trHeight w:val="236"/>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 xml:space="preserve">        1.</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sidP="009D12F8">
            <w:r>
              <w:rPr>
                <w:rFonts w:ascii="Times New Roman" w:hAnsi="Times New Roman" w:cs="Times New Roman"/>
                <w:sz w:val="24"/>
                <w:szCs w:val="24"/>
              </w:rPr>
              <w:t xml:space="preserve"> ул.</w:t>
            </w:r>
            <w:r w:rsidR="009D12F8">
              <w:rPr>
                <w:rFonts w:ascii="Times New Roman" w:hAnsi="Times New Roman" w:cs="Times New Roman"/>
                <w:sz w:val="24"/>
                <w:szCs w:val="24"/>
              </w:rPr>
              <w:t>Первомайская,34</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sidP="009D12F8">
            <w:pPr>
              <w:jc w:val="center"/>
              <w:rPr>
                <w:rFonts w:ascii="Times New Roman" w:hAnsi="Times New Roman" w:cs="Times New Roman"/>
                <w:sz w:val="24"/>
                <w:szCs w:val="24"/>
              </w:rPr>
            </w:pPr>
            <w:r>
              <w:rPr>
                <w:rFonts w:ascii="Times New Roman" w:hAnsi="Times New Roman" w:cs="Times New Roman"/>
                <w:sz w:val="24"/>
                <w:szCs w:val="24"/>
              </w:rPr>
              <w:t>202</w:t>
            </w:r>
            <w:r w:rsidR="009D12F8">
              <w:rPr>
                <w:rFonts w:ascii="Times New Roman" w:hAnsi="Times New Roman" w:cs="Times New Roman"/>
                <w:sz w:val="24"/>
                <w:szCs w:val="24"/>
              </w:rPr>
              <w:t>4</w:t>
            </w:r>
            <w:r>
              <w:rPr>
                <w:rFonts w:ascii="Times New Roman" w:hAnsi="Times New Roman" w:cs="Times New Roman"/>
                <w:sz w:val="24"/>
                <w:szCs w:val="24"/>
              </w:rPr>
              <w:t>г.</w:t>
            </w:r>
          </w:p>
        </w:tc>
      </w:tr>
      <w:tr w:rsidR="00D87FA6">
        <w:trPr>
          <w:gridAfter w:val="3"/>
          <w:wAfter w:w="4920" w:type="dxa"/>
          <w:trHeight w:val="236"/>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F7430">
            <w:pP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sidP="009D12F8">
            <w:pPr>
              <w:rPr>
                <w:rFonts w:ascii="Times New Roman" w:hAnsi="Times New Roman" w:cs="Times New Roman"/>
                <w:sz w:val="24"/>
                <w:szCs w:val="24"/>
              </w:rPr>
            </w:pPr>
            <w:r>
              <w:rPr>
                <w:rFonts w:ascii="Times New Roman" w:hAnsi="Times New Roman" w:cs="Times New Roman"/>
                <w:sz w:val="24"/>
                <w:szCs w:val="24"/>
              </w:rPr>
              <w:t xml:space="preserve"> ул. </w:t>
            </w:r>
            <w:r w:rsidR="009D12F8">
              <w:rPr>
                <w:rFonts w:ascii="Times New Roman" w:hAnsi="Times New Roman" w:cs="Times New Roman"/>
                <w:sz w:val="24"/>
                <w:szCs w:val="24"/>
              </w:rPr>
              <w:t>307 Дивизии,3</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9D12F8">
            <w:pPr>
              <w:jc w:val="center"/>
              <w:rPr>
                <w:rFonts w:ascii="Times New Roman" w:hAnsi="Times New Roman" w:cs="Times New Roman"/>
                <w:sz w:val="24"/>
                <w:szCs w:val="24"/>
              </w:rPr>
            </w:pPr>
            <w:r>
              <w:rPr>
                <w:rFonts w:ascii="Times New Roman" w:hAnsi="Times New Roman" w:cs="Times New Roman"/>
                <w:sz w:val="24"/>
                <w:szCs w:val="24"/>
              </w:rPr>
              <w:t>ООО «Жильё»</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sidP="009D12F8">
            <w:pPr>
              <w:jc w:val="center"/>
              <w:rPr>
                <w:rFonts w:ascii="Times New Roman" w:hAnsi="Times New Roman" w:cs="Times New Roman"/>
                <w:sz w:val="24"/>
                <w:szCs w:val="24"/>
              </w:rPr>
            </w:pPr>
            <w:r>
              <w:rPr>
                <w:rFonts w:ascii="Times New Roman" w:hAnsi="Times New Roman" w:cs="Times New Roman"/>
                <w:sz w:val="24"/>
                <w:szCs w:val="24"/>
              </w:rPr>
              <w:t>202</w:t>
            </w:r>
            <w:r w:rsidR="009D12F8">
              <w:rPr>
                <w:rFonts w:ascii="Times New Roman" w:hAnsi="Times New Roman" w:cs="Times New Roman"/>
                <w:sz w:val="24"/>
                <w:szCs w:val="24"/>
              </w:rPr>
              <w:t>4</w:t>
            </w:r>
            <w:r>
              <w:rPr>
                <w:rFonts w:ascii="Times New Roman" w:hAnsi="Times New Roman" w:cs="Times New Roman"/>
                <w:sz w:val="24"/>
                <w:szCs w:val="24"/>
              </w:rPr>
              <w:t>г.</w:t>
            </w:r>
          </w:p>
        </w:tc>
      </w:tr>
      <w:tr w:rsidR="009D12F8">
        <w:trPr>
          <w:gridAfter w:val="3"/>
          <w:wAfter w:w="4920" w:type="dxa"/>
          <w:trHeight w:val="236"/>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pPr>
              <w:rPr>
                <w:rFonts w:ascii="Times New Roman" w:hAnsi="Times New Roman" w:cs="Times New Roman"/>
                <w:sz w:val="24"/>
                <w:szCs w:val="24"/>
              </w:rPr>
            </w:pPr>
            <w:r>
              <w:rPr>
                <w:rFonts w:ascii="Times New Roman" w:hAnsi="Times New Roman" w:cs="Times New Roman"/>
                <w:sz w:val="24"/>
                <w:szCs w:val="24"/>
              </w:rPr>
              <w:t>3.</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rPr>
                <w:rFonts w:ascii="Times New Roman" w:hAnsi="Times New Roman" w:cs="Times New Roman"/>
                <w:sz w:val="24"/>
                <w:szCs w:val="24"/>
              </w:rPr>
            </w:pPr>
            <w:r>
              <w:rPr>
                <w:rFonts w:ascii="Times New Roman" w:hAnsi="Times New Roman" w:cs="Times New Roman"/>
                <w:sz w:val="24"/>
                <w:szCs w:val="24"/>
              </w:rPr>
              <w:t>С.Замишево, ул.Манюковская,14,16,18</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D12F8" w:rsidRDefault="009D12F8">
            <w:pPr>
              <w:jc w:val="center"/>
              <w:rPr>
                <w:rFonts w:ascii="Times New Roman" w:hAnsi="Times New Roman" w:cs="Times New Roman"/>
                <w:sz w:val="24"/>
                <w:szCs w:val="24"/>
              </w:rPr>
            </w:pPr>
            <w:r>
              <w:rPr>
                <w:rFonts w:ascii="Times New Roman" w:hAnsi="Times New Roman" w:cs="Times New Roman"/>
                <w:sz w:val="24"/>
                <w:szCs w:val="24"/>
              </w:rPr>
              <w:t>ТСН «Замишево»</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D12F8" w:rsidRDefault="009D12F8" w:rsidP="009D12F8">
            <w:pPr>
              <w:jc w:val="center"/>
              <w:rPr>
                <w:rFonts w:ascii="Times New Roman" w:hAnsi="Times New Roman" w:cs="Times New Roman"/>
                <w:sz w:val="24"/>
                <w:szCs w:val="24"/>
              </w:rPr>
            </w:pPr>
            <w:r>
              <w:rPr>
                <w:rFonts w:ascii="Times New Roman" w:hAnsi="Times New Roman" w:cs="Times New Roman"/>
                <w:sz w:val="24"/>
                <w:szCs w:val="24"/>
              </w:rPr>
              <w:t>2024 г.</w:t>
            </w:r>
          </w:p>
        </w:tc>
      </w:tr>
      <w:tr w:rsidR="00D87FA6">
        <w:tc>
          <w:tcPr>
            <w:tcW w:w="9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D87FA6">
            <w:pPr>
              <w:jc w:val="center"/>
              <w:rPr>
                <w:rFonts w:ascii="Times New Roman" w:hAnsi="Times New Roman" w:cs="Times New Roman"/>
                <w:b/>
                <w:sz w:val="28"/>
                <w:szCs w:val="28"/>
              </w:rPr>
            </w:pPr>
          </w:p>
          <w:p w:rsidR="00D87FA6" w:rsidRDefault="009F7430">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общественных территорий</w:t>
            </w:r>
          </w:p>
          <w:p w:rsidR="00CF0CA3" w:rsidRDefault="00CF0CA3">
            <w:pPr>
              <w:jc w:val="center"/>
              <w:rPr>
                <w:rFonts w:ascii="Times New Roman" w:hAnsi="Times New Roman" w:cs="Times New Roman"/>
                <w:b/>
                <w:sz w:val="28"/>
                <w:szCs w:val="28"/>
              </w:rPr>
            </w:pPr>
          </w:p>
          <w:p w:rsidR="009D12F8" w:rsidRDefault="009D12F8" w:rsidP="009D12F8">
            <w:pPr>
              <w:jc w:val="center"/>
              <w:rPr>
                <w:rFonts w:ascii="Times New Roman" w:hAnsi="Times New Roman" w:cs="Times New Roman"/>
                <w:sz w:val="28"/>
                <w:szCs w:val="28"/>
              </w:rPr>
            </w:pPr>
            <w:r>
              <w:rPr>
                <w:rFonts w:ascii="Times New Roman" w:hAnsi="Times New Roman" w:cs="Times New Roman"/>
                <w:sz w:val="28"/>
                <w:szCs w:val="28"/>
              </w:rPr>
              <w:t xml:space="preserve">1.Благоустройство территории площади Октябрьской революции в г.Новозыбков (3-ая очередь) </w:t>
            </w:r>
          </w:p>
          <w:p w:rsidR="009D12F8" w:rsidRDefault="009D12F8" w:rsidP="009D12F8">
            <w:pPr>
              <w:jc w:val="center"/>
              <w:rPr>
                <w:rFonts w:ascii="Times New Roman" w:hAnsi="Times New Roman" w:cs="Times New Roman"/>
                <w:sz w:val="28"/>
                <w:szCs w:val="28"/>
              </w:rPr>
            </w:pPr>
            <w:r>
              <w:rPr>
                <w:rFonts w:ascii="Times New Roman" w:hAnsi="Times New Roman" w:cs="Times New Roman"/>
                <w:sz w:val="28"/>
                <w:szCs w:val="28"/>
              </w:rPr>
              <w:t>2. Благоустройство сквера «Березовая роща»</w:t>
            </w:r>
          </w:p>
          <w:p w:rsidR="00D87FA6" w:rsidRDefault="00D87FA6">
            <w:pPr>
              <w:jc w:val="center"/>
              <w:rPr>
                <w:rFonts w:ascii="Times New Roman" w:hAnsi="Times New Roman" w:cs="Times New Roman"/>
                <w:b/>
                <w:sz w:val="28"/>
                <w:szCs w:val="28"/>
              </w:rPr>
            </w:pPr>
          </w:p>
          <w:p w:rsidR="00D87FA6" w:rsidRDefault="00D87FA6">
            <w:pPr>
              <w:jc w:val="center"/>
              <w:rPr>
                <w:rFonts w:ascii="Times New Roman" w:hAnsi="Times New Roman" w:cs="Times New Roman"/>
                <w:b/>
                <w:sz w:val="28"/>
                <w:szCs w:val="28"/>
              </w:rPr>
            </w:pPr>
          </w:p>
          <w:p w:rsidR="00D87FA6" w:rsidRDefault="00D87FA6">
            <w:pPr>
              <w:jc w:val="center"/>
              <w:rPr>
                <w:rFonts w:ascii="Times New Roman" w:hAnsi="Times New Roman" w:cs="Times New Roman"/>
                <w:b/>
                <w:sz w:val="28"/>
                <w:szCs w:val="28"/>
              </w:rPr>
            </w:pPr>
          </w:p>
          <w:p w:rsidR="00D87FA6" w:rsidRDefault="009F7430">
            <w:pPr>
              <w:jc w:val="center"/>
              <w:rPr>
                <w:rFonts w:ascii="Times New Roman" w:hAnsi="Times New Roman" w:cs="Times New Roman"/>
                <w:b/>
                <w:sz w:val="28"/>
                <w:szCs w:val="28"/>
              </w:rPr>
            </w:pPr>
            <w:r>
              <w:rPr>
                <w:rFonts w:ascii="Times New Roman" w:hAnsi="Times New Roman" w:cs="Times New Roman"/>
                <w:b/>
                <w:sz w:val="28"/>
                <w:szCs w:val="28"/>
              </w:rPr>
              <w:t>202</w:t>
            </w:r>
            <w:r w:rsidR="009D12F8">
              <w:rPr>
                <w:rFonts w:ascii="Times New Roman" w:hAnsi="Times New Roman" w:cs="Times New Roman"/>
                <w:b/>
                <w:sz w:val="28"/>
                <w:szCs w:val="28"/>
              </w:rPr>
              <w:t>5</w:t>
            </w:r>
            <w:r>
              <w:rPr>
                <w:rFonts w:ascii="Times New Roman" w:hAnsi="Times New Roman" w:cs="Times New Roman"/>
                <w:b/>
                <w:sz w:val="28"/>
                <w:szCs w:val="28"/>
              </w:rPr>
              <w:t xml:space="preserve"> год</w:t>
            </w:r>
          </w:p>
          <w:p w:rsidR="00D87FA6" w:rsidRDefault="009F7430">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Общая сумма –</w:t>
            </w:r>
            <w:r w:rsidR="005126BE">
              <w:rPr>
                <w:rFonts w:ascii="Times New Roman" w:eastAsia="Times New Roman" w:hAnsi="Times New Roman" w:cs="Times New Roman"/>
                <w:b/>
                <w:sz w:val="28"/>
                <w:szCs w:val="28"/>
              </w:rPr>
              <w:t xml:space="preserve">18 113 292,88 </w:t>
            </w:r>
            <w:r>
              <w:rPr>
                <w:rFonts w:ascii="Times New Roman" w:eastAsia="Times New Roman" w:hAnsi="Times New Roman" w:cs="Times New Roman"/>
                <w:b/>
                <w:sz w:val="28"/>
                <w:szCs w:val="28"/>
              </w:rPr>
              <w:t>рублей, из которых:</w:t>
            </w:r>
          </w:p>
          <w:p w:rsidR="00D87FA6" w:rsidRDefault="009F7430">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Федеральный бюджет – </w:t>
            </w:r>
            <w:r w:rsidR="009D12F8">
              <w:rPr>
                <w:rFonts w:ascii="Times New Roman" w:eastAsia="Times New Roman" w:hAnsi="Times New Roman" w:cs="Times New Roman"/>
                <w:b/>
                <w:sz w:val="28"/>
                <w:szCs w:val="28"/>
              </w:rPr>
              <w:t>17 557</w:t>
            </w:r>
            <w:r>
              <w:rPr>
                <w:rFonts w:ascii="Times New Roman" w:eastAsia="Times New Roman" w:hAnsi="Times New Roman" w:cs="Times New Roman"/>
                <w:b/>
                <w:sz w:val="28"/>
                <w:szCs w:val="28"/>
              </w:rPr>
              <w:t> </w:t>
            </w:r>
            <w:r w:rsidR="009D12F8">
              <w:rPr>
                <w:rFonts w:ascii="Times New Roman" w:eastAsia="Times New Roman" w:hAnsi="Times New Roman" w:cs="Times New Roman"/>
                <w:b/>
                <w:sz w:val="28"/>
                <w:szCs w:val="28"/>
              </w:rPr>
              <w:t>528</w:t>
            </w:r>
            <w:r>
              <w:rPr>
                <w:rFonts w:ascii="Times New Roman" w:eastAsia="Times New Roman" w:hAnsi="Times New Roman" w:cs="Times New Roman"/>
                <w:b/>
                <w:sz w:val="28"/>
                <w:szCs w:val="28"/>
              </w:rPr>
              <w:t>,</w:t>
            </w:r>
            <w:r w:rsidR="00C2304A">
              <w:rPr>
                <w:rFonts w:ascii="Times New Roman" w:eastAsia="Times New Roman" w:hAnsi="Times New Roman" w:cs="Times New Roman"/>
                <w:b/>
                <w:sz w:val="28"/>
                <w:szCs w:val="28"/>
              </w:rPr>
              <w:t>35</w:t>
            </w:r>
            <w:r>
              <w:rPr>
                <w:rFonts w:ascii="Times New Roman" w:eastAsia="Times New Roman" w:hAnsi="Times New Roman" w:cs="Times New Roman"/>
                <w:b/>
                <w:sz w:val="28"/>
                <w:szCs w:val="28"/>
              </w:rPr>
              <w:t xml:space="preserve"> рублей;</w:t>
            </w:r>
          </w:p>
          <w:p w:rsidR="00D87FA6" w:rsidRDefault="009F7430">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Областной бюджет – 1</w:t>
            </w:r>
            <w:r w:rsidR="009D12F8">
              <w:rPr>
                <w:rFonts w:ascii="Times New Roman" w:eastAsia="Times New Roman" w:hAnsi="Times New Roman" w:cs="Times New Roman"/>
                <w:b/>
                <w:sz w:val="28"/>
                <w:szCs w:val="28"/>
              </w:rPr>
              <w:t>77</w:t>
            </w:r>
            <w:r>
              <w:rPr>
                <w:rFonts w:ascii="Times New Roman" w:eastAsia="Times New Roman" w:hAnsi="Times New Roman" w:cs="Times New Roman"/>
                <w:b/>
                <w:sz w:val="28"/>
                <w:szCs w:val="28"/>
              </w:rPr>
              <w:t> </w:t>
            </w:r>
            <w:r w:rsidR="009D12F8">
              <w:rPr>
                <w:rFonts w:ascii="Times New Roman" w:eastAsia="Times New Roman" w:hAnsi="Times New Roman" w:cs="Times New Roman"/>
                <w:b/>
                <w:sz w:val="28"/>
                <w:szCs w:val="28"/>
              </w:rPr>
              <w:t>348</w:t>
            </w:r>
            <w:r>
              <w:rPr>
                <w:rFonts w:ascii="Times New Roman" w:eastAsia="Times New Roman" w:hAnsi="Times New Roman" w:cs="Times New Roman"/>
                <w:b/>
                <w:sz w:val="28"/>
                <w:szCs w:val="28"/>
              </w:rPr>
              <w:t>,</w:t>
            </w:r>
            <w:r w:rsidR="00C2304A">
              <w:rPr>
                <w:rFonts w:ascii="Times New Roman" w:eastAsia="Times New Roman" w:hAnsi="Times New Roman" w:cs="Times New Roman"/>
                <w:b/>
                <w:sz w:val="28"/>
                <w:szCs w:val="28"/>
              </w:rPr>
              <w:t>52</w:t>
            </w:r>
            <w:r>
              <w:rPr>
                <w:rFonts w:ascii="Times New Roman" w:eastAsia="Times New Roman" w:hAnsi="Times New Roman" w:cs="Times New Roman"/>
                <w:b/>
                <w:sz w:val="28"/>
                <w:szCs w:val="28"/>
              </w:rPr>
              <w:t xml:space="preserve"> рублей;</w:t>
            </w:r>
          </w:p>
          <w:p w:rsidR="00D87FA6" w:rsidRDefault="009F7430"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Бюджет городского округа – 1</w:t>
            </w:r>
            <w:r w:rsidR="009D12F8">
              <w:rPr>
                <w:rFonts w:ascii="Times New Roman" w:eastAsia="Times New Roman" w:hAnsi="Times New Roman" w:cs="Times New Roman"/>
                <w:b/>
                <w:sz w:val="28"/>
                <w:szCs w:val="28"/>
              </w:rPr>
              <w:t>79</w:t>
            </w:r>
            <w:r>
              <w:rPr>
                <w:rFonts w:ascii="Times New Roman" w:eastAsia="Times New Roman" w:hAnsi="Times New Roman" w:cs="Times New Roman"/>
                <w:b/>
                <w:sz w:val="28"/>
                <w:szCs w:val="28"/>
              </w:rPr>
              <w:t> </w:t>
            </w:r>
            <w:r w:rsidR="009D12F8">
              <w:rPr>
                <w:rFonts w:ascii="Times New Roman" w:eastAsia="Times New Roman" w:hAnsi="Times New Roman" w:cs="Times New Roman"/>
                <w:b/>
                <w:sz w:val="28"/>
                <w:szCs w:val="28"/>
              </w:rPr>
              <w:t>140</w:t>
            </w:r>
            <w:r>
              <w:rPr>
                <w:rFonts w:ascii="Times New Roman" w:eastAsia="Times New Roman" w:hAnsi="Times New Roman" w:cs="Times New Roman"/>
                <w:b/>
                <w:sz w:val="28"/>
                <w:szCs w:val="28"/>
              </w:rPr>
              <w:t>,</w:t>
            </w:r>
            <w:r w:rsidR="005126BE">
              <w:rPr>
                <w:rFonts w:ascii="Times New Roman" w:eastAsia="Times New Roman" w:hAnsi="Times New Roman" w:cs="Times New Roman"/>
                <w:b/>
                <w:sz w:val="28"/>
                <w:szCs w:val="28"/>
              </w:rPr>
              <w:t>17 рублей;</w:t>
            </w:r>
          </w:p>
          <w:p w:rsidR="005126BE" w:rsidRDefault="005126BE" w:rsidP="009D12F8">
            <w:pPr>
              <w:widowControl w:v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Внебюджетные источники – 199 275, 84 рублей.</w:t>
            </w:r>
          </w:p>
          <w:p w:rsidR="009D12F8" w:rsidRPr="009D12F8" w:rsidRDefault="009D12F8" w:rsidP="009D12F8">
            <w:pPr>
              <w:widowControl w:val="0"/>
              <w:jc w:val="center"/>
              <w:rPr>
                <w:rFonts w:ascii="Times New Roman" w:eastAsia="Times New Roman" w:hAnsi="Times New Roman" w:cs="Times New Roman"/>
                <w:b/>
                <w:sz w:val="28"/>
                <w:szCs w:val="28"/>
              </w:rPr>
            </w:pPr>
          </w:p>
          <w:p w:rsidR="00D87FA6" w:rsidRDefault="009F7430">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126BE" w:rsidRDefault="005126BE" w:rsidP="005126BE">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территорий-работы выполнены</w:t>
            </w:r>
          </w:p>
          <w:p w:rsidR="00D87FA6" w:rsidRDefault="00D87FA6">
            <w:pPr>
              <w:rPr>
                <w:rFonts w:ascii="Times New Roman" w:hAnsi="Times New Roman" w:cs="Times New Roman"/>
                <w:b/>
                <w:sz w:val="28"/>
                <w:szCs w:val="28"/>
              </w:rPr>
            </w:pPr>
          </w:p>
          <w:p w:rsidR="00D87FA6" w:rsidRDefault="009F7430" w:rsidP="009D12F8">
            <w:pPr>
              <w:jc w:val="center"/>
              <w:rPr>
                <w:rFonts w:ascii="Times New Roman" w:hAnsi="Times New Roman" w:cs="Times New Roman"/>
                <w:sz w:val="24"/>
                <w:szCs w:val="24"/>
              </w:rPr>
            </w:pPr>
            <w:r>
              <w:rPr>
                <w:rFonts w:ascii="Times New Roman" w:hAnsi="Times New Roman" w:cs="Times New Roman"/>
                <w:sz w:val="24"/>
                <w:szCs w:val="24"/>
              </w:rPr>
              <w:t>202</w:t>
            </w:r>
            <w:r w:rsidR="009D12F8">
              <w:rPr>
                <w:rFonts w:ascii="Times New Roman" w:hAnsi="Times New Roman" w:cs="Times New Roman"/>
                <w:sz w:val="24"/>
                <w:szCs w:val="24"/>
              </w:rPr>
              <w:t>5</w:t>
            </w:r>
            <w:r>
              <w:rPr>
                <w:rFonts w:ascii="Times New Roman" w:hAnsi="Times New Roman" w:cs="Times New Roman"/>
                <w:sz w:val="24"/>
                <w:szCs w:val="24"/>
              </w:rPr>
              <w:t xml:space="preserve"> год</w:t>
            </w:r>
          </w:p>
        </w:tc>
        <w:tc>
          <w:tcPr>
            <w:tcW w:w="1640" w:type="dxa"/>
          </w:tcPr>
          <w:p w:rsidR="00D87FA6" w:rsidRDefault="00D87FA6">
            <w:pPr>
              <w:spacing w:after="160" w:line="259" w:lineRule="auto"/>
            </w:pPr>
          </w:p>
        </w:tc>
        <w:tc>
          <w:tcPr>
            <w:tcW w:w="1640" w:type="dxa"/>
          </w:tcPr>
          <w:p w:rsidR="00D87FA6" w:rsidRDefault="00D87FA6">
            <w:pPr>
              <w:spacing w:after="160" w:line="259" w:lineRule="auto"/>
            </w:pPr>
          </w:p>
        </w:tc>
        <w:tc>
          <w:tcPr>
            <w:tcW w:w="1640" w:type="dxa"/>
          </w:tcPr>
          <w:p w:rsidR="00D87FA6" w:rsidRDefault="00D87FA6">
            <w:pPr>
              <w:jc w:val="center"/>
              <w:rPr>
                <w:rFonts w:ascii="Times New Roman" w:hAnsi="Times New Roman" w:cs="Times New Roman"/>
                <w:sz w:val="24"/>
                <w:szCs w:val="24"/>
              </w:rPr>
            </w:pPr>
          </w:p>
        </w:tc>
      </w:tr>
      <w:tr w:rsidR="00D87FA6">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5126BE">
            <w:pPr>
              <w:rPr>
                <w:rFonts w:ascii="Times New Roman" w:hAnsi="Times New Roman" w:cs="Times New Roman"/>
                <w:sz w:val="24"/>
                <w:szCs w:val="24"/>
              </w:rPr>
            </w:pPr>
            <w:r>
              <w:rPr>
                <w:rFonts w:ascii="Times New Roman" w:hAnsi="Times New Roman" w:cs="Times New Roman"/>
                <w:sz w:val="24"/>
                <w:szCs w:val="24"/>
              </w:rPr>
              <w:t>1</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pPr>
              <w:rPr>
                <w:rFonts w:ascii="Times New Roman" w:hAnsi="Times New Roman" w:cs="Times New Roman"/>
                <w:sz w:val="24"/>
                <w:szCs w:val="24"/>
              </w:rPr>
            </w:pPr>
            <w:r>
              <w:rPr>
                <w:rFonts w:ascii="Times New Roman" w:hAnsi="Times New Roman" w:cs="Times New Roman"/>
                <w:sz w:val="24"/>
                <w:szCs w:val="24"/>
              </w:rPr>
              <w:t>С.</w:t>
            </w:r>
            <w:r w:rsidR="009D12F8">
              <w:rPr>
                <w:rFonts w:ascii="Times New Roman" w:hAnsi="Times New Roman" w:cs="Times New Roman"/>
                <w:sz w:val="24"/>
                <w:szCs w:val="24"/>
              </w:rPr>
              <w:t>Замишево,ул.Манюковская,8,12</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7FA6" w:rsidRDefault="003B775C">
            <w:pPr>
              <w:jc w:val="center"/>
              <w:rPr>
                <w:rFonts w:ascii="Times New Roman" w:hAnsi="Times New Roman" w:cs="Times New Roman"/>
                <w:sz w:val="24"/>
                <w:szCs w:val="24"/>
              </w:rPr>
            </w:pPr>
            <w:r>
              <w:rPr>
                <w:rFonts w:ascii="Times New Roman" w:hAnsi="Times New Roman" w:cs="Times New Roman"/>
                <w:sz w:val="24"/>
                <w:szCs w:val="24"/>
              </w:rPr>
              <w:t>ТСН</w:t>
            </w:r>
            <w:r w:rsidR="009F7430">
              <w:rPr>
                <w:rFonts w:ascii="Times New Roman" w:hAnsi="Times New Roman" w:cs="Times New Roman"/>
                <w:sz w:val="24"/>
                <w:szCs w:val="24"/>
              </w:rPr>
              <w:t xml:space="preserve"> «Замишево»</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7FA6" w:rsidRDefault="009F7430" w:rsidP="003B775C">
            <w:pPr>
              <w:jc w:val="center"/>
              <w:rPr>
                <w:rFonts w:ascii="Times New Roman" w:hAnsi="Times New Roman" w:cs="Times New Roman"/>
                <w:sz w:val="24"/>
                <w:szCs w:val="24"/>
              </w:rPr>
            </w:pPr>
            <w:r>
              <w:rPr>
                <w:rFonts w:ascii="Times New Roman" w:hAnsi="Times New Roman" w:cs="Times New Roman"/>
                <w:sz w:val="24"/>
                <w:szCs w:val="24"/>
              </w:rPr>
              <w:t>202</w:t>
            </w:r>
            <w:r w:rsidR="003B775C">
              <w:rPr>
                <w:rFonts w:ascii="Times New Roman" w:hAnsi="Times New Roman" w:cs="Times New Roman"/>
                <w:sz w:val="24"/>
                <w:szCs w:val="24"/>
              </w:rPr>
              <w:t>5</w:t>
            </w:r>
            <w:r>
              <w:rPr>
                <w:rFonts w:ascii="Times New Roman" w:hAnsi="Times New Roman" w:cs="Times New Roman"/>
                <w:sz w:val="24"/>
                <w:szCs w:val="24"/>
              </w:rPr>
              <w:t xml:space="preserve"> г.</w:t>
            </w:r>
          </w:p>
        </w:tc>
      </w:tr>
      <w:tr w:rsidR="003B775C">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775C" w:rsidRDefault="005126BE">
            <w:pP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75C" w:rsidRDefault="003B775C" w:rsidP="003B775C">
            <w:pPr>
              <w:rPr>
                <w:rFonts w:ascii="Times New Roman" w:hAnsi="Times New Roman" w:cs="Times New Roman"/>
                <w:sz w:val="24"/>
                <w:szCs w:val="24"/>
              </w:rPr>
            </w:pPr>
            <w:r>
              <w:rPr>
                <w:rFonts w:ascii="Times New Roman" w:hAnsi="Times New Roman" w:cs="Times New Roman"/>
                <w:sz w:val="24"/>
                <w:szCs w:val="24"/>
              </w:rPr>
              <w:t>Ул.Вокзальная,11</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B775C" w:rsidRDefault="003B775C">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75C" w:rsidRDefault="003B775C">
            <w:pPr>
              <w:jc w:val="center"/>
              <w:rPr>
                <w:rFonts w:ascii="Times New Roman" w:hAnsi="Times New Roman" w:cs="Times New Roman"/>
                <w:sz w:val="24"/>
                <w:szCs w:val="24"/>
              </w:rPr>
            </w:pPr>
            <w:r>
              <w:rPr>
                <w:rFonts w:ascii="Times New Roman" w:hAnsi="Times New Roman" w:cs="Times New Roman"/>
                <w:sz w:val="24"/>
                <w:szCs w:val="24"/>
              </w:rPr>
              <w:t>2025 г.</w:t>
            </w:r>
          </w:p>
        </w:tc>
      </w:tr>
      <w:tr w:rsidR="00D87FA6">
        <w:trPr>
          <w:gridAfter w:val="3"/>
          <w:wAfter w:w="4920" w:type="dxa"/>
        </w:trPr>
        <w:tc>
          <w:tcPr>
            <w:tcW w:w="96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126BE" w:rsidRDefault="005126BE">
            <w:pPr>
              <w:jc w:val="center"/>
              <w:rPr>
                <w:rFonts w:ascii="Times New Roman" w:hAnsi="Times New Roman" w:cs="Times New Roman"/>
                <w:b/>
                <w:sz w:val="28"/>
                <w:szCs w:val="28"/>
              </w:rPr>
            </w:pPr>
          </w:p>
          <w:p w:rsidR="006123F7" w:rsidRDefault="006123F7">
            <w:pPr>
              <w:jc w:val="center"/>
              <w:rPr>
                <w:rFonts w:ascii="Times New Roman" w:hAnsi="Times New Roman" w:cs="Times New Roman"/>
                <w:b/>
                <w:sz w:val="28"/>
                <w:szCs w:val="28"/>
              </w:rPr>
            </w:pPr>
          </w:p>
          <w:p w:rsidR="005126BE" w:rsidRDefault="005126BE">
            <w:pPr>
              <w:jc w:val="center"/>
              <w:rPr>
                <w:rFonts w:ascii="Times New Roman" w:hAnsi="Times New Roman" w:cs="Times New Roman"/>
                <w:b/>
                <w:sz w:val="28"/>
                <w:szCs w:val="28"/>
              </w:rPr>
            </w:pPr>
          </w:p>
          <w:p w:rsidR="00CF0CA3" w:rsidRDefault="009F7430">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общественных территорий</w:t>
            </w:r>
          </w:p>
          <w:p w:rsidR="00CF0CA3" w:rsidRDefault="00CF0CA3">
            <w:pPr>
              <w:jc w:val="center"/>
              <w:rPr>
                <w:rFonts w:ascii="Times New Roman" w:hAnsi="Times New Roman" w:cs="Times New Roman"/>
                <w:b/>
                <w:sz w:val="28"/>
                <w:szCs w:val="28"/>
              </w:rPr>
            </w:pPr>
          </w:p>
          <w:p w:rsidR="0077727E" w:rsidRDefault="003B775C" w:rsidP="00CF0CA3">
            <w:pPr>
              <w:jc w:val="center"/>
              <w:rPr>
                <w:rFonts w:ascii="Times New Roman" w:hAnsi="Times New Roman" w:cs="Times New Roman"/>
                <w:sz w:val="28"/>
                <w:szCs w:val="28"/>
              </w:rPr>
            </w:pPr>
            <w:r w:rsidRPr="003B775C">
              <w:rPr>
                <w:rFonts w:ascii="Times New Roman" w:hAnsi="Times New Roman" w:cs="Times New Roman"/>
                <w:sz w:val="28"/>
                <w:szCs w:val="28"/>
              </w:rPr>
              <w:t>1.Благоустройство сквера на ул.</w:t>
            </w:r>
            <w:r w:rsidR="005126BE">
              <w:rPr>
                <w:rFonts w:ascii="Times New Roman" w:hAnsi="Times New Roman" w:cs="Times New Roman"/>
                <w:sz w:val="28"/>
                <w:szCs w:val="28"/>
              </w:rPr>
              <w:t xml:space="preserve"> </w:t>
            </w:r>
            <w:r w:rsidRPr="003B775C">
              <w:rPr>
                <w:rFonts w:ascii="Times New Roman" w:hAnsi="Times New Roman" w:cs="Times New Roman"/>
                <w:sz w:val="28"/>
                <w:szCs w:val="28"/>
              </w:rPr>
              <w:t>Красной с планером-самолетом МИГ-23 МЛД</w:t>
            </w:r>
          </w:p>
          <w:p w:rsidR="00CF0CA3" w:rsidRDefault="00CF0CA3" w:rsidP="00CF0CA3">
            <w:pPr>
              <w:jc w:val="center"/>
              <w:rPr>
                <w:rFonts w:ascii="Times New Roman" w:hAnsi="Times New Roman" w:cs="Times New Roman"/>
                <w:sz w:val="28"/>
                <w:szCs w:val="28"/>
              </w:rPr>
            </w:pPr>
            <w:r>
              <w:rPr>
                <w:rFonts w:ascii="Times New Roman" w:hAnsi="Times New Roman" w:cs="Times New Roman"/>
                <w:sz w:val="28"/>
                <w:szCs w:val="28"/>
              </w:rPr>
              <w:t>2. Благоустройство сквера «Березовая роща» (2 этап)</w:t>
            </w:r>
          </w:p>
          <w:p w:rsidR="0077727E" w:rsidRDefault="0077727E" w:rsidP="00CF0CA3">
            <w:pPr>
              <w:rPr>
                <w:rFonts w:ascii="Times New Roman" w:hAnsi="Times New Roman" w:cs="Times New Roman"/>
                <w:sz w:val="28"/>
                <w:szCs w:val="28"/>
              </w:rPr>
            </w:pPr>
          </w:p>
          <w:p w:rsidR="0077727E" w:rsidRPr="0077727E" w:rsidRDefault="0077727E" w:rsidP="0077727E">
            <w:pPr>
              <w:jc w:val="center"/>
              <w:rPr>
                <w:rFonts w:ascii="Times New Roman" w:hAnsi="Times New Roman" w:cs="Times New Roman"/>
                <w:b/>
                <w:sz w:val="28"/>
                <w:szCs w:val="28"/>
              </w:rPr>
            </w:pPr>
            <w:r>
              <w:rPr>
                <w:rFonts w:ascii="Times New Roman" w:hAnsi="Times New Roman" w:cs="Times New Roman"/>
                <w:b/>
                <w:sz w:val="28"/>
                <w:szCs w:val="28"/>
              </w:rPr>
              <w:lastRenderedPageBreak/>
              <w:t>2026</w:t>
            </w:r>
            <w:r w:rsidRPr="0077727E">
              <w:rPr>
                <w:rFonts w:ascii="Times New Roman" w:hAnsi="Times New Roman" w:cs="Times New Roman"/>
                <w:b/>
                <w:sz w:val="28"/>
                <w:szCs w:val="28"/>
              </w:rPr>
              <w:t xml:space="preserve"> год</w:t>
            </w:r>
          </w:p>
          <w:p w:rsidR="0077727E" w:rsidRPr="0077727E" w:rsidRDefault="0077727E" w:rsidP="0077727E">
            <w:pPr>
              <w:jc w:val="center"/>
              <w:rPr>
                <w:rFonts w:ascii="Times New Roman" w:hAnsi="Times New Roman" w:cs="Times New Roman"/>
                <w:b/>
                <w:sz w:val="28"/>
                <w:szCs w:val="28"/>
              </w:rPr>
            </w:pPr>
            <w:r>
              <w:rPr>
                <w:rFonts w:ascii="Times New Roman" w:hAnsi="Times New Roman" w:cs="Times New Roman"/>
                <w:b/>
                <w:sz w:val="28"/>
                <w:szCs w:val="28"/>
              </w:rPr>
              <w:t>Общая сумма –17 172</w:t>
            </w:r>
            <w:r w:rsidRPr="0077727E">
              <w:rPr>
                <w:rFonts w:ascii="Times New Roman" w:hAnsi="Times New Roman" w:cs="Times New Roman"/>
                <w:b/>
                <w:sz w:val="28"/>
                <w:szCs w:val="28"/>
              </w:rPr>
              <w:t xml:space="preserve"> </w:t>
            </w:r>
            <w:r>
              <w:rPr>
                <w:rFonts w:ascii="Times New Roman" w:hAnsi="Times New Roman" w:cs="Times New Roman"/>
                <w:b/>
                <w:sz w:val="28"/>
                <w:szCs w:val="28"/>
              </w:rPr>
              <w:t>608,52</w:t>
            </w:r>
            <w:r w:rsidRPr="0077727E">
              <w:rPr>
                <w:rFonts w:ascii="Times New Roman" w:hAnsi="Times New Roman" w:cs="Times New Roman"/>
                <w:b/>
                <w:sz w:val="28"/>
                <w:szCs w:val="28"/>
              </w:rPr>
              <w:t xml:space="preserve"> рублей, из которых:</w:t>
            </w:r>
          </w:p>
          <w:p w:rsidR="0077727E" w:rsidRPr="0077727E" w:rsidRDefault="0077727E" w:rsidP="0077727E">
            <w:pPr>
              <w:jc w:val="center"/>
              <w:rPr>
                <w:rFonts w:ascii="Times New Roman" w:hAnsi="Times New Roman" w:cs="Times New Roman"/>
                <w:b/>
                <w:sz w:val="28"/>
                <w:szCs w:val="28"/>
              </w:rPr>
            </w:pPr>
            <w:r w:rsidRPr="0077727E">
              <w:rPr>
                <w:rFonts w:ascii="Times New Roman" w:hAnsi="Times New Roman" w:cs="Times New Roman"/>
                <w:b/>
                <w:sz w:val="28"/>
                <w:szCs w:val="28"/>
              </w:rPr>
              <w:t>Фе</w:t>
            </w:r>
            <w:r>
              <w:rPr>
                <w:rFonts w:ascii="Times New Roman" w:hAnsi="Times New Roman" w:cs="Times New Roman"/>
                <w:b/>
                <w:sz w:val="28"/>
                <w:szCs w:val="28"/>
              </w:rPr>
              <w:t>деральный бюджет – 16 830 873,61</w:t>
            </w:r>
            <w:r w:rsidRPr="0077727E">
              <w:rPr>
                <w:rFonts w:ascii="Times New Roman" w:hAnsi="Times New Roman" w:cs="Times New Roman"/>
                <w:b/>
                <w:sz w:val="28"/>
                <w:szCs w:val="28"/>
              </w:rPr>
              <w:t xml:space="preserve"> рублей;</w:t>
            </w:r>
          </w:p>
          <w:p w:rsidR="0077727E" w:rsidRPr="0077727E" w:rsidRDefault="0077727E" w:rsidP="0077727E">
            <w:pPr>
              <w:jc w:val="center"/>
              <w:rPr>
                <w:rFonts w:ascii="Times New Roman" w:hAnsi="Times New Roman" w:cs="Times New Roman"/>
                <w:b/>
                <w:sz w:val="28"/>
                <w:szCs w:val="28"/>
              </w:rPr>
            </w:pPr>
            <w:r>
              <w:rPr>
                <w:rFonts w:ascii="Times New Roman" w:hAnsi="Times New Roman" w:cs="Times New Roman"/>
                <w:b/>
                <w:sz w:val="28"/>
                <w:szCs w:val="28"/>
              </w:rPr>
              <w:t>Областной бюджет – 170 008,82</w:t>
            </w:r>
            <w:r w:rsidRPr="0077727E">
              <w:rPr>
                <w:rFonts w:ascii="Times New Roman" w:hAnsi="Times New Roman" w:cs="Times New Roman"/>
                <w:b/>
                <w:sz w:val="28"/>
                <w:szCs w:val="28"/>
              </w:rPr>
              <w:t xml:space="preserve"> рублей;</w:t>
            </w:r>
          </w:p>
          <w:p w:rsidR="0077727E" w:rsidRDefault="0077727E" w:rsidP="0077727E">
            <w:pPr>
              <w:jc w:val="center"/>
              <w:rPr>
                <w:rFonts w:ascii="Times New Roman" w:hAnsi="Times New Roman" w:cs="Times New Roman"/>
                <w:b/>
                <w:sz w:val="28"/>
                <w:szCs w:val="28"/>
              </w:rPr>
            </w:pPr>
            <w:r w:rsidRPr="0077727E">
              <w:rPr>
                <w:rFonts w:ascii="Times New Roman" w:hAnsi="Times New Roman" w:cs="Times New Roman"/>
                <w:b/>
                <w:sz w:val="28"/>
                <w:szCs w:val="28"/>
              </w:rPr>
              <w:t>Бюдже</w:t>
            </w:r>
            <w:r>
              <w:rPr>
                <w:rFonts w:ascii="Times New Roman" w:hAnsi="Times New Roman" w:cs="Times New Roman"/>
                <w:b/>
                <w:sz w:val="28"/>
                <w:szCs w:val="28"/>
              </w:rPr>
              <w:t>т городского округа – 171 726,09 рублей.</w:t>
            </w:r>
          </w:p>
          <w:p w:rsidR="0077727E" w:rsidRDefault="0077727E" w:rsidP="0077727E">
            <w:pPr>
              <w:jc w:val="center"/>
              <w:rPr>
                <w:rFonts w:ascii="Times New Roman" w:hAnsi="Times New Roman" w:cs="Times New Roman"/>
                <w:b/>
                <w:sz w:val="28"/>
                <w:szCs w:val="28"/>
              </w:rPr>
            </w:pPr>
          </w:p>
          <w:p w:rsidR="0077727E" w:rsidRPr="0077727E" w:rsidRDefault="0077727E" w:rsidP="0077727E">
            <w:pPr>
              <w:jc w:val="center"/>
              <w:rPr>
                <w:rFonts w:ascii="Times New Roman" w:hAnsi="Times New Roman" w:cs="Times New Roman"/>
                <w:b/>
                <w:sz w:val="28"/>
                <w:szCs w:val="28"/>
              </w:rPr>
            </w:pPr>
          </w:p>
          <w:p w:rsidR="0077727E" w:rsidRDefault="0077727E" w:rsidP="0077727E">
            <w:pPr>
              <w:jc w:val="center"/>
              <w:rPr>
                <w:rFonts w:ascii="Times New Roman" w:hAnsi="Times New Roman" w:cs="Times New Roman"/>
                <w:b/>
                <w:sz w:val="28"/>
                <w:szCs w:val="28"/>
              </w:rPr>
            </w:pPr>
            <w:r>
              <w:rPr>
                <w:rFonts w:ascii="Times New Roman" w:hAnsi="Times New Roman" w:cs="Times New Roman"/>
                <w:b/>
                <w:sz w:val="28"/>
                <w:szCs w:val="28"/>
              </w:rPr>
              <w:t>Адресный перечень дворовых территорий, документации которых находятся в стадии разработки</w:t>
            </w:r>
          </w:p>
          <w:p w:rsidR="0077727E" w:rsidRDefault="0077727E" w:rsidP="0077727E">
            <w:pPr>
              <w:jc w:val="center"/>
              <w:rPr>
                <w:rFonts w:ascii="Times New Roman" w:hAnsi="Times New Roman" w:cs="Times New Roman"/>
                <w:b/>
                <w:sz w:val="28"/>
                <w:szCs w:val="28"/>
              </w:rPr>
            </w:pPr>
          </w:p>
          <w:p w:rsidR="00D87FA6" w:rsidRDefault="00CF0CA3" w:rsidP="0077727E">
            <w:pPr>
              <w:jc w:val="center"/>
              <w:rPr>
                <w:rFonts w:ascii="Times New Roman" w:hAnsi="Times New Roman" w:cs="Times New Roman"/>
                <w:sz w:val="24"/>
                <w:szCs w:val="24"/>
              </w:rPr>
            </w:pPr>
            <w:r>
              <w:rPr>
                <w:rFonts w:ascii="Times New Roman" w:hAnsi="Times New Roman" w:cs="Times New Roman"/>
                <w:sz w:val="24"/>
                <w:szCs w:val="24"/>
              </w:rPr>
              <w:t>2026г.</w:t>
            </w:r>
          </w:p>
        </w:tc>
      </w:tr>
      <w:tr w:rsidR="0077727E" w:rsidTr="00451774">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Pr="002F7CCE" w:rsidRDefault="0077727E" w:rsidP="0077727E">
            <w:pPr>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ул.ОХ Волна Революции,21,19,42,42А</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 г.</w:t>
            </w:r>
          </w:p>
        </w:tc>
      </w:tr>
      <w:tr w:rsidR="0077727E" w:rsidTr="00451774">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Pr="002F7CC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 Первомайская, 52</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 xml:space="preserve">     ООО «Чистый дом»</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 г.</w:t>
            </w:r>
          </w:p>
        </w:tc>
      </w:tr>
      <w:tr w:rsidR="0077727E" w:rsidTr="00451774">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sidRPr="002F7CCE">
              <w:rPr>
                <w:rFonts w:ascii="Times New Roman" w:hAnsi="Times New Roman" w:cs="Times New Roman"/>
                <w:sz w:val="24"/>
                <w:szCs w:val="24"/>
              </w:rPr>
              <w:t>3</w:t>
            </w:r>
            <w:r>
              <w:rPr>
                <w:rFonts w:ascii="Times New Roman" w:hAnsi="Times New Roman" w:cs="Times New Roman"/>
                <w:sz w:val="24"/>
                <w:szCs w:val="24"/>
              </w:rPr>
              <w:t>.</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 Ленина, 4,6</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 г.</w:t>
            </w:r>
          </w:p>
        </w:tc>
      </w:tr>
      <w:tr w:rsidR="0077727E" w:rsidTr="00451774">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4.</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 Вокзальная, 13</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ООО «Чистый дом»</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2026г.</w:t>
            </w:r>
          </w:p>
        </w:tc>
      </w:tr>
      <w:tr w:rsidR="0077727E" w:rsidTr="00451774">
        <w:trPr>
          <w:gridAfter w:val="3"/>
          <w:wAfter w:w="4920" w:type="dxa"/>
        </w:trPr>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5.</w:t>
            </w:r>
          </w:p>
        </w:tc>
        <w:tc>
          <w:tcPr>
            <w:tcW w:w="3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 Кубановская, 4,2</w:t>
            </w:r>
          </w:p>
        </w:tc>
        <w:tc>
          <w:tcPr>
            <w:tcW w:w="3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2026г.</w:t>
            </w:r>
          </w:p>
        </w:tc>
      </w:tr>
      <w:tr w:rsidR="0077727E" w:rsidTr="00CF0CA3">
        <w:trPr>
          <w:gridAfter w:val="3"/>
          <w:wAfter w:w="4920" w:type="dxa"/>
        </w:trPr>
        <w:tc>
          <w:tcPr>
            <w:tcW w:w="85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6.</w:t>
            </w:r>
          </w:p>
        </w:tc>
        <w:tc>
          <w:tcPr>
            <w:tcW w:w="3940" w:type="dxa"/>
            <w:tcBorders>
              <w:top w:val="single" w:sz="4" w:space="0" w:color="000000" w:themeColor="text1"/>
              <w:left w:val="single" w:sz="4" w:space="0" w:color="000000" w:themeColor="text1"/>
              <w:bottom w:val="single" w:sz="4" w:space="0" w:color="auto"/>
              <w:right w:val="single" w:sz="4" w:space="0" w:color="000000" w:themeColor="text1"/>
            </w:tcBorders>
          </w:tcPr>
          <w:p w:rsidR="0077727E" w:rsidRDefault="0077727E" w:rsidP="0077727E">
            <w:pPr>
              <w:rPr>
                <w:rFonts w:ascii="Times New Roman" w:hAnsi="Times New Roman" w:cs="Times New Roman"/>
                <w:sz w:val="24"/>
                <w:szCs w:val="24"/>
              </w:rPr>
            </w:pPr>
            <w:r>
              <w:rPr>
                <w:rFonts w:ascii="Times New Roman" w:hAnsi="Times New Roman" w:cs="Times New Roman"/>
                <w:sz w:val="24"/>
                <w:szCs w:val="24"/>
              </w:rPr>
              <w:t>ул. Садовая, 54</w:t>
            </w:r>
          </w:p>
        </w:tc>
        <w:tc>
          <w:tcPr>
            <w:tcW w:w="33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ООО «Жильё 32»</w:t>
            </w:r>
          </w:p>
        </w:tc>
        <w:tc>
          <w:tcPr>
            <w:tcW w:w="1483" w:type="dxa"/>
            <w:tcBorders>
              <w:top w:val="single" w:sz="4" w:space="0" w:color="000000" w:themeColor="text1"/>
              <w:left w:val="single" w:sz="4" w:space="0" w:color="000000" w:themeColor="text1"/>
              <w:bottom w:val="single" w:sz="4" w:space="0" w:color="auto"/>
              <w:right w:val="single" w:sz="4" w:space="0" w:color="000000" w:themeColor="text1"/>
            </w:tcBorders>
          </w:tcPr>
          <w:p w:rsidR="0077727E" w:rsidRDefault="0077727E" w:rsidP="0077727E">
            <w:pPr>
              <w:jc w:val="center"/>
              <w:rPr>
                <w:rFonts w:ascii="Times New Roman" w:hAnsi="Times New Roman" w:cs="Times New Roman"/>
                <w:sz w:val="24"/>
                <w:szCs w:val="24"/>
              </w:rPr>
            </w:pPr>
            <w:r>
              <w:rPr>
                <w:rFonts w:ascii="Times New Roman" w:hAnsi="Times New Roman" w:cs="Times New Roman"/>
                <w:sz w:val="24"/>
                <w:szCs w:val="24"/>
              </w:rPr>
              <w:t>2026г.</w:t>
            </w:r>
          </w:p>
        </w:tc>
      </w:tr>
      <w:tr w:rsidR="00CF0CA3" w:rsidTr="00451774">
        <w:trPr>
          <w:gridAfter w:val="3"/>
          <w:wAfter w:w="4920" w:type="dxa"/>
        </w:trPr>
        <w:tc>
          <w:tcPr>
            <w:tcW w:w="854" w:type="dxa"/>
            <w:tcBorders>
              <w:top w:val="single" w:sz="4" w:space="0" w:color="auto"/>
              <w:left w:val="single" w:sz="4" w:space="0" w:color="auto"/>
              <w:bottom w:val="single" w:sz="4" w:space="0" w:color="auto"/>
            </w:tcBorders>
            <w:vAlign w:val="center"/>
          </w:tcPr>
          <w:p w:rsidR="00CF0CA3" w:rsidRDefault="00CF0CA3" w:rsidP="00CF0CA3">
            <w:pPr>
              <w:jc w:val="center"/>
              <w:rPr>
                <w:rFonts w:ascii="Times New Roman" w:hAnsi="Times New Roman" w:cs="Times New Roman"/>
                <w:sz w:val="24"/>
                <w:szCs w:val="24"/>
              </w:rPr>
            </w:pPr>
          </w:p>
        </w:tc>
        <w:tc>
          <w:tcPr>
            <w:tcW w:w="8815" w:type="dxa"/>
            <w:gridSpan w:val="3"/>
            <w:tcBorders>
              <w:top w:val="single" w:sz="4" w:space="0" w:color="auto"/>
              <w:bottom w:val="single" w:sz="4" w:space="0" w:color="auto"/>
              <w:right w:val="single" w:sz="4" w:space="0" w:color="auto"/>
            </w:tcBorders>
          </w:tcPr>
          <w:p w:rsidR="00CF0CA3" w:rsidRDefault="00CF0CA3" w:rsidP="00CF0CA3">
            <w:pPr>
              <w:jc w:val="center"/>
              <w:rPr>
                <w:rFonts w:ascii="Times New Roman" w:hAnsi="Times New Roman" w:cs="Times New Roman"/>
                <w:b/>
                <w:sz w:val="28"/>
                <w:szCs w:val="28"/>
              </w:rPr>
            </w:pPr>
          </w:p>
          <w:p w:rsidR="00CF0CA3" w:rsidRDefault="00CF0CA3" w:rsidP="00CF0CA3">
            <w:pPr>
              <w:jc w:val="center"/>
              <w:rPr>
                <w:rFonts w:ascii="Times New Roman" w:hAnsi="Times New Roman" w:cs="Times New Roman"/>
                <w:b/>
                <w:sz w:val="28"/>
                <w:szCs w:val="28"/>
              </w:rPr>
            </w:pPr>
          </w:p>
          <w:p w:rsidR="00CF0CA3" w:rsidRDefault="00CF0CA3" w:rsidP="00CF0CA3">
            <w:pPr>
              <w:jc w:val="center"/>
              <w:rPr>
                <w:rFonts w:ascii="Times New Roman" w:hAnsi="Times New Roman" w:cs="Times New Roman"/>
                <w:b/>
                <w:sz w:val="28"/>
                <w:szCs w:val="28"/>
              </w:rPr>
            </w:pPr>
            <w:r w:rsidRPr="00CF0CA3">
              <w:rPr>
                <w:rFonts w:ascii="Times New Roman" w:hAnsi="Times New Roman" w:cs="Times New Roman"/>
                <w:b/>
                <w:sz w:val="28"/>
                <w:szCs w:val="28"/>
              </w:rPr>
              <w:t>Адресный перечень общественных территорий</w:t>
            </w:r>
          </w:p>
          <w:p w:rsidR="00CF0CA3" w:rsidRDefault="00CF0CA3" w:rsidP="00CF0CA3">
            <w:pPr>
              <w:jc w:val="center"/>
              <w:rPr>
                <w:rFonts w:ascii="Times New Roman" w:hAnsi="Times New Roman" w:cs="Times New Roman"/>
                <w:b/>
                <w:sz w:val="28"/>
                <w:szCs w:val="28"/>
              </w:rPr>
            </w:pPr>
          </w:p>
          <w:p w:rsidR="00CF0CA3" w:rsidRDefault="00AA7492" w:rsidP="00CF0CA3">
            <w:pPr>
              <w:rPr>
                <w:rFonts w:ascii="Times New Roman" w:hAnsi="Times New Roman" w:cs="Times New Roman"/>
                <w:sz w:val="28"/>
                <w:szCs w:val="28"/>
              </w:rPr>
            </w:pPr>
            <w:r>
              <w:rPr>
                <w:rFonts w:ascii="Times New Roman" w:hAnsi="Times New Roman" w:cs="Times New Roman"/>
                <w:sz w:val="28"/>
                <w:szCs w:val="28"/>
              </w:rPr>
              <w:t xml:space="preserve"> </w:t>
            </w:r>
            <w:r w:rsidR="006123F7">
              <w:rPr>
                <w:rFonts w:ascii="Times New Roman" w:hAnsi="Times New Roman" w:cs="Times New Roman"/>
                <w:sz w:val="28"/>
                <w:szCs w:val="28"/>
              </w:rPr>
              <w:t>Благоустройство Аллеи С</w:t>
            </w:r>
            <w:r w:rsidR="00CF0CA3" w:rsidRPr="00CF0CA3">
              <w:rPr>
                <w:rFonts w:ascii="Times New Roman" w:hAnsi="Times New Roman" w:cs="Times New Roman"/>
                <w:sz w:val="28"/>
                <w:szCs w:val="28"/>
              </w:rPr>
              <w:t>лавы по ул. Советской в г. Новозыбкове</w:t>
            </w:r>
          </w:p>
          <w:p w:rsidR="00CF0CA3" w:rsidRPr="00CF0CA3" w:rsidRDefault="00CF0CA3" w:rsidP="00CF0CA3">
            <w:pPr>
              <w:rPr>
                <w:rFonts w:ascii="Times New Roman" w:hAnsi="Times New Roman" w:cs="Times New Roman"/>
                <w:b/>
                <w:sz w:val="28"/>
                <w:szCs w:val="28"/>
              </w:rPr>
            </w:pPr>
          </w:p>
          <w:p w:rsidR="00CF0CA3" w:rsidRDefault="00CF0CA3" w:rsidP="0077727E">
            <w:pPr>
              <w:jc w:val="center"/>
              <w:rPr>
                <w:rFonts w:ascii="Times New Roman" w:hAnsi="Times New Roman" w:cs="Times New Roman"/>
                <w:sz w:val="24"/>
                <w:szCs w:val="24"/>
              </w:rPr>
            </w:pPr>
          </w:p>
        </w:tc>
      </w:tr>
    </w:tbl>
    <w:p w:rsidR="00D87FA6" w:rsidRDefault="00D87FA6">
      <w:pPr>
        <w:spacing w:after="0" w:line="240" w:lineRule="auto"/>
        <w:jc w:val="right"/>
        <w:rPr>
          <w:rFonts w:ascii="Times New Roman" w:hAnsi="Times New Roman" w:cs="Times New Roman"/>
          <w:sz w:val="24"/>
          <w:szCs w:val="24"/>
        </w:rPr>
      </w:pPr>
    </w:p>
    <w:p w:rsidR="00D87FA6" w:rsidRDefault="00D87FA6">
      <w:pPr>
        <w:spacing w:after="0" w:line="240" w:lineRule="auto"/>
        <w:jc w:val="center"/>
        <w:rPr>
          <w:rFonts w:ascii="Times New Roman" w:hAnsi="Times New Roman" w:cs="Times New Roman"/>
          <w:sz w:val="28"/>
          <w:szCs w:val="28"/>
        </w:rPr>
      </w:pPr>
    </w:p>
    <w:sectPr w:rsidR="00D87FA6" w:rsidSect="009D12F8">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5CA" w:rsidRDefault="007E15CA">
      <w:pPr>
        <w:spacing w:after="0" w:line="240" w:lineRule="auto"/>
      </w:pPr>
      <w:r>
        <w:separator/>
      </w:r>
    </w:p>
  </w:endnote>
  <w:endnote w:type="continuationSeparator" w:id="0">
    <w:p w:rsidR="007E15CA" w:rsidRDefault="007E1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5CA" w:rsidRDefault="007E15CA">
      <w:pPr>
        <w:spacing w:after="0" w:line="240" w:lineRule="auto"/>
      </w:pPr>
      <w:r>
        <w:separator/>
      </w:r>
    </w:p>
  </w:footnote>
  <w:footnote w:type="continuationSeparator" w:id="0">
    <w:p w:rsidR="007E15CA" w:rsidRDefault="007E1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6AAC"/>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A7E322A"/>
    <w:multiLevelType w:val="hybridMultilevel"/>
    <w:tmpl w:val="7EB0B98A"/>
    <w:lvl w:ilvl="0" w:tplc="69C650FE">
      <w:start w:val="1"/>
      <w:numFmt w:val="decimal"/>
      <w:lvlText w:val="%1."/>
      <w:lvlJc w:val="left"/>
      <w:pPr>
        <w:ind w:left="720" w:hanging="360"/>
      </w:pPr>
    </w:lvl>
    <w:lvl w:ilvl="1" w:tplc="8942331E">
      <w:start w:val="1"/>
      <w:numFmt w:val="lowerLetter"/>
      <w:lvlText w:val="%2."/>
      <w:lvlJc w:val="left"/>
      <w:pPr>
        <w:ind w:left="1440" w:hanging="360"/>
      </w:pPr>
    </w:lvl>
    <w:lvl w:ilvl="2" w:tplc="8DB0FE7E">
      <w:start w:val="1"/>
      <w:numFmt w:val="lowerRoman"/>
      <w:lvlText w:val="%3."/>
      <w:lvlJc w:val="right"/>
      <w:pPr>
        <w:ind w:left="2160" w:hanging="180"/>
      </w:pPr>
    </w:lvl>
    <w:lvl w:ilvl="3" w:tplc="AD8683B6">
      <w:start w:val="1"/>
      <w:numFmt w:val="decimal"/>
      <w:lvlText w:val="%4."/>
      <w:lvlJc w:val="left"/>
      <w:pPr>
        <w:ind w:left="2880" w:hanging="360"/>
      </w:pPr>
    </w:lvl>
    <w:lvl w:ilvl="4" w:tplc="6DF6EBC2">
      <w:start w:val="1"/>
      <w:numFmt w:val="lowerLetter"/>
      <w:lvlText w:val="%5."/>
      <w:lvlJc w:val="left"/>
      <w:pPr>
        <w:ind w:left="3600" w:hanging="360"/>
      </w:pPr>
    </w:lvl>
    <w:lvl w:ilvl="5" w:tplc="FE247136">
      <w:start w:val="1"/>
      <w:numFmt w:val="lowerRoman"/>
      <w:lvlText w:val="%6."/>
      <w:lvlJc w:val="right"/>
      <w:pPr>
        <w:ind w:left="4320" w:hanging="180"/>
      </w:pPr>
    </w:lvl>
    <w:lvl w:ilvl="6" w:tplc="7ECAA934">
      <w:start w:val="1"/>
      <w:numFmt w:val="decimal"/>
      <w:lvlText w:val="%7."/>
      <w:lvlJc w:val="left"/>
      <w:pPr>
        <w:ind w:left="5040" w:hanging="360"/>
      </w:pPr>
    </w:lvl>
    <w:lvl w:ilvl="7" w:tplc="A7E8ED96">
      <w:start w:val="1"/>
      <w:numFmt w:val="lowerLetter"/>
      <w:lvlText w:val="%8."/>
      <w:lvlJc w:val="left"/>
      <w:pPr>
        <w:ind w:left="5760" w:hanging="360"/>
      </w:pPr>
    </w:lvl>
    <w:lvl w:ilvl="8" w:tplc="178A9284">
      <w:start w:val="1"/>
      <w:numFmt w:val="lowerRoman"/>
      <w:lvlText w:val="%9."/>
      <w:lvlJc w:val="right"/>
      <w:pPr>
        <w:ind w:left="6480" w:hanging="180"/>
      </w:pPr>
    </w:lvl>
  </w:abstractNum>
  <w:abstractNum w:abstractNumId="2" w15:restartNumberingAfterBreak="0">
    <w:nsid w:val="10456847"/>
    <w:multiLevelType w:val="hybridMultilevel"/>
    <w:tmpl w:val="5060EB48"/>
    <w:lvl w:ilvl="0" w:tplc="DDDA7674">
      <w:start w:val="1"/>
      <w:numFmt w:val="decimal"/>
      <w:lvlText w:val="%1."/>
      <w:lvlJc w:val="left"/>
      <w:pPr>
        <w:ind w:left="720" w:hanging="360"/>
      </w:pPr>
    </w:lvl>
    <w:lvl w:ilvl="1" w:tplc="D5DE255E">
      <w:start w:val="1"/>
      <w:numFmt w:val="lowerLetter"/>
      <w:lvlText w:val="%2."/>
      <w:lvlJc w:val="left"/>
      <w:pPr>
        <w:ind w:left="1440" w:hanging="360"/>
      </w:pPr>
    </w:lvl>
    <w:lvl w:ilvl="2" w:tplc="F8A0D60E">
      <w:start w:val="1"/>
      <w:numFmt w:val="lowerRoman"/>
      <w:lvlText w:val="%3."/>
      <w:lvlJc w:val="right"/>
      <w:pPr>
        <w:ind w:left="2160" w:hanging="180"/>
      </w:pPr>
    </w:lvl>
    <w:lvl w:ilvl="3" w:tplc="755CB462">
      <w:start w:val="1"/>
      <w:numFmt w:val="decimal"/>
      <w:lvlText w:val="%4."/>
      <w:lvlJc w:val="left"/>
      <w:pPr>
        <w:ind w:left="2880" w:hanging="360"/>
      </w:pPr>
    </w:lvl>
    <w:lvl w:ilvl="4" w:tplc="98545FB0">
      <w:start w:val="1"/>
      <w:numFmt w:val="lowerLetter"/>
      <w:lvlText w:val="%5."/>
      <w:lvlJc w:val="left"/>
      <w:pPr>
        <w:ind w:left="3600" w:hanging="360"/>
      </w:pPr>
    </w:lvl>
    <w:lvl w:ilvl="5" w:tplc="7AA45470">
      <w:start w:val="1"/>
      <w:numFmt w:val="lowerRoman"/>
      <w:lvlText w:val="%6."/>
      <w:lvlJc w:val="right"/>
      <w:pPr>
        <w:ind w:left="4320" w:hanging="180"/>
      </w:pPr>
    </w:lvl>
    <w:lvl w:ilvl="6" w:tplc="9DC28374">
      <w:start w:val="1"/>
      <w:numFmt w:val="decimal"/>
      <w:lvlText w:val="%7."/>
      <w:lvlJc w:val="left"/>
      <w:pPr>
        <w:ind w:left="5040" w:hanging="360"/>
      </w:pPr>
    </w:lvl>
    <w:lvl w:ilvl="7" w:tplc="7A6CFDB8">
      <w:start w:val="1"/>
      <w:numFmt w:val="lowerLetter"/>
      <w:lvlText w:val="%8."/>
      <w:lvlJc w:val="left"/>
      <w:pPr>
        <w:ind w:left="5760" w:hanging="360"/>
      </w:pPr>
    </w:lvl>
    <w:lvl w:ilvl="8" w:tplc="0A4A1F98">
      <w:start w:val="1"/>
      <w:numFmt w:val="lowerRoman"/>
      <w:lvlText w:val="%9."/>
      <w:lvlJc w:val="right"/>
      <w:pPr>
        <w:ind w:left="6480" w:hanging="180"/>
      </w:pPr>
    </w:lvl>
  </w:abstractNum>
  <w:abstractNum w:abstractNumId="3" w15:restartNumberingAfterBreak="0">
    <w:nsid w:val="11C8603F"/>
    <w:multiLevelType w:val="hybridMultilevel"/>
    <w:tmpl w:val="54BE58EC"/>
    <w:lvl w:ilvl="0" w:tplc="BFF485CE">
      <w:start w:val="1"/>
      <w:numFmt w:val="decimal"/>
      <w:lvlText w:val="%1."/>
      <w:lvlJc w:val="left"/>
      <w:pPr>
        <w:ind w:left="720" w:hanging="360"/>
      </w:pPr>
    </w:lvl>
    <w:lvl w:ilvl="1" w:tplc="99E0B7D0">
      <w:start w:val="1"/>
      <w:numFmt w:val="lowerLetter"/>
      <w:lvlText w:val="%2."/>
      <w:lvlJc w:val="left"/>
      <w:pPr>
        <w:ind w:left="1440" w:hanging="360"/>
      </w:pPr>
    </w:lvl>
    <w:lvl w:ilvl="2" w:tplc="3438B0D8">
      <w:start w:val="1"/>
      <w:numFmt w:val="lowerRoman"/>
      <w:lvlText w:val="%3."/>
      <w:lvlJc w:val="right"/>
      <w:pPr>
        <w:ind w:left="2160" w:hanging="180"/>
      </w:pPr>
    </w:lvl>
    <w:lvl w:ilvl="3" w:tplc="D140FCDC">
      <w:start w:val="1"/>
      <w:numFmt w:val="decimal"/>
      <w:lvlText w:val="%4."/>
      <w:lvlJc w:val="left"/>
      <w:pPr>
        <w:ind w:left="2880" w:hanging="360"/>
      </w:pPr>
    </w:lvl>
    <w:lvl w:ilvl="4" w:tplc="515A6790">
      <w:start w:val="1"/>
      <w:numFmt w:val="lowerLetter"/>
      <w:lvlText w:val="%5."/>
      <w:lvlJc w:val="left"/>
      <w:pPr>
        <w:ind w:left="3600" w:hanging="360"/>
      </w:pPr>
    </w:lvl>
    <w:lvl w:ilvl="5" w:tplc="6C9ADC9A">
      <w:start w:val="1"/>
      <w:numFmt w:val="lowerRoman"/>
      <w:lvlText w:val="%6."/>
      <w:lvlJc w:val="right"/>
      <w:pPr>
        <w:ind w:left="4320" w:hanging="180"/>
      </w:pPr>
    </w:lvl>
    <w:lvl w:ilvl="6" w:tplc="B18A8074">
      <w:start w:val="1"/>
      <w:numFmt w:val="decimal"/>
      <w:lvlText w:val="%7."/>
      <w:lvlJc w:val="left"/>
      <w:pPr>
        <w:ind w:left="5040" w:hanging="360"/>
      </w:pPr>
    </w:lvl>
    <w:lvl w:ilvl="7" w:tplc="70561906">
      <w:start w:val="1"/>
      <w:numFmt w:val="lowerLetter"/>
      <w:lvlText w:val="%8."/>
      <w:lvlJc w:val="left"/>
      <w:pPr>
        <w:ind w:left="5760" w:hanging="360"/>
      </w:pPr>
    </w:lvl>
    <w:lvl w:ilvl="8" w:tplc="3AA8ACCC">
      <w:start w:val="1"/>
      <w:numFmt w:val="lowerRoman"/>
      <w:lvlText w:val="%9."/>
      <w:lvlJc w:val="right"/>
      <w:pPr>
        <w:ind w:left="6480" w:hanging="180"/>
      </w:pPr>
    </w:lvl>
  </w:abstractNum>
  <w:abstractNum w:abstractNumId="4" w15:restartNumberingAfterBreak="0">
    <w:nsid w:val="16DD4B8C"/>
    <w:multiLevelType w:val="hybridMultilevel"/>
    <w:tmpl w:val="01A2070A"/>
    <w:lvl w:ilvl="0" w:tplc="56B23F70">
      <w:start w:val="1"/>
      <w:numFmt w:val="decimal"/>
      <w:lvlText w:val="%1."/>
      <w:lvlJc w:val="left"/>
      <w:pPr>
        <w:ind w:left="720" w:hanging="360"/>
      </w:pPr>
    </w:lvl>
    <w:lvl w:ilvl="1" w:tplc="20B0752C">
      <w:start w:val="1"/>
      <w:numFmt w:val="lowerLetter"/>
      <w:lvlText w:val="%2."/>
      <w:lvlJc w:val="left"/>
      <w:pPr>
        <w:ind w:left="1440" w:hanging="360"/>
      </w:pPr>
    </w:lvl>
    <w:lvl w:ilvl="2" w:tplc="B9DA89C8">
      <w:start w:val="1"/>
      <w:numFmt w:val="lowerRoman"/>
      <w:lvlText w:val="%3."/>
      <w:lvlJc w:val="right"/>
      <w:pPr>
        <w:ind w:left="2160" w:hanging="180"/>
      </w:pPr>
    </w:lvl>
    <w:lvl w:ilvl="3" w:tplc="407EAC2C">
      <w:start w:val="1"/>
      <w:numFmt w:val="decimal"/>
      <w:lvlText w:val="%4."/>
      <w:lvlJc w:val="left"/>
      <w:pPr>
        <w:ind w:left="2880" w:hanging="360"/>
      </w:pPr>
    </w:lvl>
    <w:lvl w:ilvl="4" w:tplc="9612B658">
      <w:start w:val="1"/>
      <w:numFmt w:val="lowerLetter"/>
      <w:lvlText w:val="%5."/>
      <w:lvlJc w:val="left"/>
      <w:pPr>
        <w:ind w:left="3600" w:hanging="360"/>
      </w:pPr>
    </w:lvl>
    <w:lvl w:ilvl="5" w:tplc="FA288B22">
      <w:start w:val="1"/>
      <w:numFmt w:val="lowerRoman"/>
      <w:lvlText w:val="%6."/>
      <w:lvlJc w:val="right"/>
      <w:pPr>
        <w:ind w:left="4320" w:hanging="180"/>
      </w:pPr>
    </w:lvl>
    <w:lvl w:ilvl="6" w:tplc="04268C0A">
      <w:start w:val="1"/>
      <w:numFmt w:val="decimal"/>
      <w:lvlText w:val="%7."/>
      <w:lvlJc w:val="left"/>
      <w:pPr>
        <w:ind w:left="5040" w:hanging="360"/>
      </w:pPr>
    </w:lvl>
    <w:lvl w:ilvl="7" w:tplc="D1EE156A">
      <w:start w:val="1"/>
      <w:numFmt w:val="lowerLetter"/>
      <w:lvlText w:val="%8."/>
      <w:lvlJc w:val="left"/>
      <w:pPr>
        <w:ind w:left="5760" w:hanging="360"/>
      </w:pPr>
    </w:lvl>
    <w:lvl w:ilvl="8" w:tplc="D3249376">
      <w:start w:val="1"/>
      <w:numFmt w:val="lowerRoman"/>
      <w:lvlText w:val="%9."/>
      <w:lvlJc w:val="right"/>
      <w:pPr>
        <w:ind w:left="6480" w:hanging="180"/>
      </w:pPr>
    </w:lvl>
  </w:abstractNum>
  <w:abstractNum w:abstractNumId="5" w15:restartNumberingAfterBreak="0">
    <w:nsid w:val="1A5902CC"/>
    <w:multiLevelType w:val="hybridMultilevel"/>
    <w:tmpl w:val="9FB67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33B52"/>
    <w:multiLevelType w:val="hybridMultilevel"/>
    <w:tmpl w:val="0BDC5060"/>
    <w:lvl w:ilvl="0" w:tplc="D946EA26">
      <w:start w:val="1"/>
      <w:numFmt w:val="decimal"/>
      <w:lvlText w:val="%1."/>
      <w:lvlJc w:val="left"/>
      <w:pPr>
        <w:ind w:left="720" w:hanging="360"/>
      </w:pPr>
    </w:lvl>
    <w:lvl w:ilvl="1" w:tplc="4EB26B5E">
      <w:start w:val="1"/>
      <w:numFmt w:val="lowerLetter"/>
      <w:lvlText w:val="%2."/>
      <w:lvlJc w:val="left"/>
      <w:pPr>
        <w:ind w:left="1440" w:hanging="360"/>
      </w:pPr>
    </w:lvl>
    <w:lvl w:ilvl="2" w:tplc="71007E54">
      <w:start w:val="1"/>
      <w:numFmt w:val="lowerRoman"/>
      <w:lvlText w:val="%3."/>
      <w:lvlJc w:val="right"/>
      <w:pPr>
        <w:ind w:left="2160" w:hanging="180"/>
      </w:pPr>
    </w:lvl>
    <w:lvl w:ilvl="3" w:tplc="F0268A14">
      <w:start w:val="1"/>
      <w:numFmt w:val="decimal"/>
      <w:lvlText w:val="%4."/>
      <w:lvlJc w:val="left"/>
      <w:pPr>
        <w:ind w:left="2880" w:hanging="360"/>
      </w:pPr>
    </w:lvl>
    <w:lvl w:ilvl="4" w:tplc="9502F2E8">
      <w:start w:val="1"/>
      <w:numFmt w:val="lowerLetter"/>
      <w:lvlText w:val="%5."/>
      <w:lvlJc w:val="left"/>
      <w:pPr>
        <w:ind w:left="3600" w:hanging="360"/>
      </w:pPr>
    </w:lvl>
    <w:lvl w:ilvl="5" w:tplc="692ADE12">
      <w:start w:val="1"/>
      <w:numFmt w:val="lowerRoman"/>
      <w:lvlText w:val="%6."/>
      <w:lvlJc w:val="right"/>
      <w:pPr>
        <w:ind w:left="4320" w:hanging="180"/>
      </w:pPr>
    </w:lvl>
    <w:lvl w:ilvl="6" w:tplc="E286AA12">
      <w:start w:val="1"/>
      <w:numFmt w:val="decimal"/>
      <w:lvlText w:val="%7."/>
      <w:lvlJc w:val="left"/>
      <w:pPr>
        <w:ind w:left="5040" w:hanging="360"/>
      </w:pPr>
    </w:lvl>
    <w:lvl w:ilvl="7" w:tplc="F104B6E2">
      <w:start w:val="1"/>
      <w:numFmt w:val="lowerLetter"/>
      <w:lvlText w:val="%8."/>
      <w:lvlJc w:val="left"/>
      <w:pPr>
        <w:ind w:left="5760" w:hanging="360"/>
      </w:pPr>
    </w:lvl>
    <w:lvl w:ilvl="8" w:tplc="9714844E">
      <w:start w:val="1"/>
      <w:numFmt w:val="lowerRoman"/>
      <w:lvlText w:val="%9."/>
      <w:lvlJc w:val="right"/>
      <w:pPr>
        <w:ind w:left="6480" w:hanging="180"/>
      </w:pPr>
    </w:lvl>
  </w:abstractNum>
  <w:abstractNum w:abstractNumId="7" w15:restartNumberingAfterBreak="0">
    <w:nsid w:val="364071AE"/>
    <w:multiLevelType w:val="hybridMultilevel"/>
    <w:tmpl w:val="9C260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F67BB2"/>
    <w:multiLevelType w:val="hybridMultilevel"/>
    <w:tmpl w:val="7CD0C054"/>
    <w:lvl w:ilvl="0" w:tplc="FACAB732">
      <w:start w:val="1"/>
      <w:numFmt w:val="decimal"/>
      <w:lvlText w:val="%1."/>
      <w:lvlJc w:val="left"/>
      <w:pPr>
        <w:ind w:left="720" w:hanging="360"/>
      </w:pPr>
    </w:lvl>
    <w:lvl w:ilvl="1" w:tplc="724C7012">
      <w:start w:val="1"/>
      <w:numFmt w:val="lowerLetter"/>
      <w:lvlText w:val="%2."/>
      <w:lvlJc w:val="left"/>
      <w:pPr>
        <w:ind w:left="1440" w:hanging="360"/>
      </w:pPr>
    </w:lvl>
    <w:lvl w:ilvl="2" w:tplc="02EC7768">
      <w:start w:val="1"/>
      <w:numFmt w:val="lowerRoman"/>
      <w:lvlText w:val="%3."/>
      <w:lvlJc w:val="right"/>
      <w:pPr>
        <w:ind w:left="2160" w:hanging="180"/>
      </w:pPr>
    </w:lvl>
    <w:lvl w:ilvl="3" w:tplc="65CE18E6">
      <w:start w:val="1"/>
      <w:numFmt w:val="decimal"/>
      <w:lvlText w:val="%4."/>
      <w:lvlJc w:val="left"/>
      <w:pPr>
        <w:ind w:left="2880" w:hanging="360"/>
      </w:pPr>
    </w:lvl>
    <w:lvl w:ilvl="4" w:tplc="9B384E38">
      <w:start w:val="1"/>
      <w:numFmt w:val="lowerLetter"/>
      <w:lvlText w:val="%5."/>
      <w:lvlJc w:val="left"/>
      <w:pPr>
        <w:ind w:left="3600" w:hanging="360"/>
      </w:pPr>
    </w:lvl>
    <w:lvl w:ilvl="5" w:tplc="2D963974">
      <w:start w:val="1"/>
      <w:numFmt w:val="lowerRoman"/>
      <w:lvlText w:val="%6."/>
      <w:lvlJc w:val="right"/>
      <w:pPr>
        <w:ind w:left="4320" w:hanging="180"/>
      </w:pPr>
    </w:lvl>
    <w:lvl w:ilvl="6" w:tplc="75468264">
      <w:start w:val="1"/>
      <w:numFmt w:val="decimal"/>
      <w:lvlText w:val="%7."/>
      <w:lvlJc w:val="left"/>
      <w:pPr>
        <w:ind w:left="5040" w:hanging="360"/>
      </w:pPr>
    </w:lvl>
    <w:lvl w:ilvl="7" w:tplc="CB44A8FE">
      <w:start w:val="1"/>
      <w:numFmt w:val="lowerLetter"/>
      <w:lvlText w:val="%8."/>
      <w:lvlJc w:val="left"/>
      <w:pPr>
        <w:ind w:left="5760" w:hanging="360"/>
      </w:pPr>
    </w:lvl>
    <w:lvl w:ilvl="8" w:tplc="95AED186">
      <w:start w:val="1"/>
      <w:numFmt w:val="lowerRoman"/>
      <w:lvlText w:val="%9."/>
      <w:lvlJc w:val="right"/>
      <w:pPr>
        <w:ind w:left="6480" w:hanging="180"/>
      </w:pPr>
    </w:lvl>
  </w:abstractNum>
  <w:abstractNum w:abstractNumId="9" w15:restartNumberingAfterBreak="0">
    <w:nsid w:val="42822D18"/>
    <w:multiLevelType w:val="hybridMultilevel"/>
    <w:tmpl w:val="5334468A"/>
    <w:lvl w:ilvl="0" w:tplc="8A2C4D20">
      <w:start w:val="1"/>
      <w:numFmt w:val="decimal"/>
      <w:lvlText w:val="%1."/>
      <w:lvlJc w:val="left"/>
      <w:pPr>
        <w:ind w:left="720" w:hanging="360"/>
      </w:pPr>
    </w:lvl>
    <w:lvl w:ilvl="1" w:tplc="227EC57E">
      <w:start w:val="1"/>
      <w:numFmt w:val="lowerLetter"/>
      <w:lvlText w:val="%2."/>
      <w:lvlJc w:val="left"/>
      <w:pPr>
        <w:ind w:left="1440" w:hanging="360"/>
      </w:pPr>
    </w:lvl>
    <w:lvl w:ilvl="2" w:tplc="0BE46458">
      <w:start w:val="1"/>
      <w:numFmt w:val="lowerRoman"/>
      <w:lvlText w:val="%3."/>
      <w:lvlJc w:val="right"/>
      <w:pPr>
        <w:ind w:left="2160" w:hanging="180"/>
      </w:pPr>
    </w:lvl>
    <w:lvl w:ilvl="3" w:tplc="FD1A8478">
      <w:start w:val="1"/>
      <w:numFmt w:val="decimal"/>
      <w:lvlText w:val="%4."/>
      <w:lvlJc w:val="left"/>
      <w:pPr>
        <w:ind w:left="2880" w:hanging="360"/>
      </w:pPr>
    </w:lvl>
    <w:lvl w:ilvl="4" w:tplc="77CE8EBE">
      <w:start w:val="1"/>
      <w:numFmt w:val="lowerLetter"/>
      <w:lvlText w:val="%5."/>
      <w:lvlJc w:val="left"/>
      <w:pPr>
        <w:ind w:left="3600" w:hanging="360"/>
      </w:pPr>
    </w:lvl>
    <w:lvl w:ilvl="5" w:tplc="91029010">
      <w:start w:val="1"/>
      <w:numFmt w:val="lowerRoman"/>
      <w:lvlText w:val="%6."/>
      <w:lvlJc w:val="right"/>
      <w:pPr>
        <w:ind w:left="4320" w:hanging="180"/>
      </w:pPr>
    </w:lvl>
    <w:lvl w:ilvl="6" w:tplc="1A5EC86A">
      <w:start w:val="1"/>
      <w:numFmt w:val="decimal"/>
      <w:lvlText w:val="%7."/>
      <w:lvlJc w:val="left"/>
      <w:pPr>
        <w:ind w:left="5040" w:hanging="360"/>
      </w:pPr>
    </w:lvl>
    <w:lvl w:ilvl="7" w:tplc="163AFB90">
      <w:start w:val="1"/>
      <w:numFmt w:val="lowerLetter"/>
      <w:lvlText w:val="%8."/>
      <w:lvlJc w:val="left"/>
      <w:pPr>
        <w:ind w:left="5760" w:hanging="360"/>
      </w:pPr>
    </w:lvl>
    <w:lvl w:ilvl="8" w:tplc="53AA10C8">
      <w:start w:val="1"/>
      <w:numFmt w:val="lowerRoman"/>
      <w:lvlText w:val="%9."/>
      <w:lvlJc w:val="right"/>
      <w:pPr>
        <w:ind w:left="6480" w:hanging="180"/>
      </w:pPr>
    </w:lvl>
  </w:abstractNum>
  <w:abstractNum w:abstractNumId="10" w15:restartNumberingAfterBreak="0">
    <w:nsid w:val="49F73A61"/>
    <w:multiLevelType w:val="hybridMultilevel"/>
    <w:tmpl w:val="9C144DA4"/>
    <w:lvl w:ilvl="0" w:tplc="E9145B3E">
      <w:start w:val="1"/>
      <w:numFmt w:val="decimal"/>
      <w:lvlText w:val="%1."/>
      <w:lvlJc w:val="left"/>
      <w:pPr>
        <w:ind w:left="720" w:hanging="360"/>
      </w:pPr>
    </w:lvl>
    <w:lvl w:ilvl="1" w:tplc="BB7CFBF2">
      <w:start w:val="1"/>
      <w:numFmt w:val="lowerLetter"/>
      <w:lvlText w:val="%2."/>
      <w:lvlJc w:val="left"/>
      <w:pPr>
        <w:ind w:left="1440" w:hanging="360"/>
      </w:pPr>
    </w:lvl>
    <w:lvl w:ilvl="2" w:tplc="00DA156A">
      <w:start w:val="1"/>
      <w:numFmt w:val="lowerRoman"/>
      <w:lvlText w:val="%3."/>
      <w:lvlJc w:val="right"/>
      <w:pPr>
        <w:ind w:left="2160" w:hanging="180"/>
      </w:pPr>
    </w:lvl>
    <w:lvl w:ilvl="3" w:tplc="E5BE539A">
      <w:start w:val="1"/>
      <w:numFmt w:val="decimal"/>
      <w:lvlText w:val="%4."/>
      <w:lvlJc w:val="left"/>
      <w:pPr>
        <w:ind w:left="2880" w:hanging="360"/>
      </w:pPr>
    </w:lvl>
    <w:lvl w:ilvl="4" w:tplc="9A483080">
      <w:start w:val="1"/>
      <w:numFmt w:val="lowerLetter"/>
      <w:lvlText w:val="%5."/>
      <w:lvlJc w:val="left"/>
      <w:pPr>
        <w:ind w:left="3600" w:hanging="360"/>
      </w:pPr>
    </w:lvl>
    <w:lvl w:ilvl="5" w:tplc="2D8A889A">
      <w:start w:val="1"/>
      <w:numFmt w:val="lowerRoman"/>
      <w:lvlText w:val="%6."/>
      <w:lvlJc w:val="right"/>
      <w:pPr>
        <w:ind w:left="4320" w:hanging="180"/>
      </w:pPr>
    </w:lvl>
    <w:lvl w:ilvl="6" w:tplc="E6B8E6DE">
      <w:start w:val="1"/>
      <w:numFmt w:val="decimal"/>
      <w:lvlText w:val="%7."/>
      <w:lvlJc w:val="left"/>
      <w:pPr>
        <w:ind w:left="5040" w:hanging="360"/>
      </w:pPr>
    </w:lvl>
    <w:lvl w:ilvl="7" w:tplc="52C48882">
      <w:start w:val="1"/>
      <w:numFmt w:val="lowerLetter"/>
      <w:lvlText w:val="%8."/>
      <w:lvlJc w:val="left"/>
      <w:pPr>
        <w:ind w:left="5760" w:hanging="360"/>
      </w:pPr>
    </w:lvl>
    <w:lvl w:ilvl="8" w:tplc="47DC5288">
      <w:start w:val="1"/>
      <w:numFmt w:val="lowerRoman"/>
      <w:lvlText w:val="%9."/>
      <w:lvlJc w:val="right"/>
      <w:pPr>
        <w:ind w:left="6480" w:hanging="180"/>
      </w:pPr>
    </w:lvl>
  </w:abstractNum>
  <w:abstractNum w:abstractNumId="11" w15:restartNumberingAfterBreak="0">
    <w:nsid w:val="4B750658"/>
    <w:multiLevelType w:val="hybridMultilevel"/>
    <w:tmpl w:val="3CBC4A48"/>
    <w:lvl w:ilvl="0" w:tplc="FE96750A">
      <w:start w:val="1"/>
      <w:numFmt w:val="decimal"/>
      <w:lvlText w:val="%1."/>
      <w:lvlJc w:val="left"/>
      <w:pPr>
        <w:ind w:left="360" w:hanging="360"/>
      </w:pPr>
      <w:rPr>
        <w:rFonts w:hint="default"/>
      </w:rPr>
    </w:lvl>
    <w:lvl w:ilvl="1" w:tplc="6B3C4870">
      <w:start w:val="1"/>
      <w:numFmt w:val="lowerLetter"/>
      <w:lvlText w:val="%2."/>
      <w:lvlJc w:val="left"/>
      <w:pPr>
        <w:ind w:left="1080" w:hanging="360"/>
      </w:pPr>
    </w:lvl>
    <w:lvl w:ilvl="2" w:tplc="5E042F0E">
      <w:start w:val="1"/>
      <w:numFmt w:val="lowerRoman"/>
      <w:lvlText w:val="%3."/>
      <w:lvlJc w:val="right"/>
      <w:pPr>
        <w:ind w:left="1800" w:hanging="180"/>
      </w:pPr>
    </w:lvl>
    <w:lvl w:ilvl="3" w:tplc="AF8C0AB2">
      <w:start w:val="1"/>
      <w:numFmt w:val="decimal"/>
      <w:lvlText w:val="%4."/>
      <w:lvlJc w:val="left"/>
      <w:pPr>
        <w:ind w:left="2520" w:hanging="360"/>
      </w:pPr>
    </w:lvl>
    <w:lvl w:ilvl="4" w:tplc="BBB0EBE2">
      <w:start w:val="1"/>
      <w:numFmt w:val="lowerLetter"/>
      <w:lvlText w:val="%5."/>
      <w:lvlJc w:val="left"/>
      <w:pPr>
        <w:ind w:left="3240" w:hanging="360"/>
      </w:pPr>
    </w:lvl>
    <w:lvl w:ilvl="5" w:tplc="FD74EAC2">
      <w:start w:val="1"/>
      <w:numFmt w:val="lowerRoman"/>
      <w:lvlText w:val="%6."/>
      <w:lvlJc w:val="right"/>
      <w:pPr>
        <w:ind w:left="3960" w:hanging="180"/>
      </w:pPr>
    </w:lvl>
    <w:lvl w:ilvl="6" w:tplc="995018A8">
      <w:start w:val="1"/>
      <w:numFmt w:val="decimal"/>
      <w:lvlText w:val="%7."/>
      <w:lvlJc w:val="left"/>
      <w:pPr>
        <w:ind w:left="4680" w:hanging="360"/>
      </w:pPr>
    </w:lvl>
    <w:lvl w:ilvl="7" w:tplc="2C2287E0">
      <w:start w:val="1"/>
      <w:numFmt w:val="lowerLetter"/>
      <w:lvlText w:val="%8."/>
      <w:lvlJc w:val="left"/>
      <w:pPr>
        <w:ind w:left="5400" w:hanging="360"/>
      </w:pPr>
    </w:lvl>
    <w:lvl w:ilvl="8" w:tplc="FFC23D96">
      <w:start w:val="1"/>
      <w:numFmt w:val="lowerRoman"/>
      <w:lvlText w:val="%9."/>
      <w:lvlJc w:val="right"/>
      <w:pPr>
        <w:ind w:left="6120" w:hanging="180"/>
      </w:pPr>
    </w:lvl>
  </w:abstractNum>
  <w:abstractNum w:abstractNumId="12" w15:restartNumberingAfterBreak="0">
    <w:nsid w:val="5D390B02"/>
    <w:multiLevelType w:val="hybridMultilevel"/>
    <w:tmpl w:val="E104DB54"/>
    <w:lvl w:ilvl="0" w:tplc="BC628FB8">
      <w:start w:val="1"/>
      <w:numFmt w:val="decimal"/>
      <w:lvlText w:val="%1."/>
      <w:lvlJc w:val="left"/>
      <w:pPr>
        <w:ind w:left="720" w:hanging="360"/>
      </w:pPr>
    </w:lvl>
    <w:lvl w:ilvl="1" w:tplc="FADC7874">
      <w:start w:val="1"/>
      <w:numFmt w:val="lowerLetter"/>
      <w:lvlText w:val="%2."/>
      <w:lvlJc w:val="left"/>
      <w:pPr>
        <w:ind w:left="1440" w:hanging="360"/>
      </w:pPr>
    </w:lvl>
    <w:lvl w:ilvl="2" w:tplc="83BC5A9A">
      <w:start w:val="1"/>
      <w:numFmt w:val="lowerRoman"/>
      <w:lvlText w:val="%3."/>
      <w:lvlJc w:val="right"/>
      <w:pPr>
        <w:ind w:left="2160" w:hanging="180"/>
      </w:pPr>
    </w:lvl>
    <w:lvl w:ilvl="3" w:tplc="46048982">
      <w:start w:val="1"/>
      <w:numFmt w:val="decimal"/>
      <w:lvlText w:val="%4."/>
      <w:lvlJc w:val="left"/>
      <w:pPr>
        <w:ind w:left="2880" w:hanging="360"/>
      </w:pPr>
    </w:lvl>
    <w:lvl w:ilvl="4" w:tplc="D0E44354">
      <w:start w:val="1"/>
      <w:numFmt w:val="lowerLetter"/>
      <w:lvlText w:val="%5."/>
      <w:lvlJc w:val="left"/>
      <w:pPr>
        <w:ind w:left="3600" w:hanging="360"/>
      </w:pPr>
    </w:lvl>
    <w:lvl w:ilvl="5" w:tplc="5ECE67B8">
      <w:start w:val="1"/>
      <w:numFmt w:val="lowerRoman"/>
      <w:lvlText w:val="%6."/>
      <w:lvlJc w:val="right"/>
      <w:pPr>
        <w:ind w:left="4320" w:hanging="180"/>
      </w:pPr>
    </w:lvl>
    <w:lvl w:ilvl="6" w:tplc="7DF8FC64">
      <w:start w:val="1"/>
      <w:numFmt w:val="decimal"/>
      <w:lvlText w:val="%7."/>
      <w:lvlJc w:val="left"/>
      <w:pPr>
        <w:ind w:left="5040" w:hanging="360"/>
      </w:pPr>
    </w:lvl>
    <w:lvl w:ilvl="7" w:tplc="509CE078">
      <w:start w:val="1"/>
      <w:numFmt w:val="lowerLetter"/>
      <w:lvlText w:val="%8."/>
      <w:lvlJc w:val="left"/>
      <w:pPr>
        <w:ind w:left="5760" w:hanging="360"/>
      </w:pPr>
    </w:lvl>
    <w:lvl w:ilvl="8" w:tplc="EF0AFEAE">
      <w:start w:val="1"/>
      <w:numFmt w:val="lowerRoman"/>
      <w:lvlText w:val="%9."/>
      <w:lvlJc w:val="right"/>
      <w:pPr>
        <w:ind w:left="6480" w:hanging="180"/>
      </w:pPr>
    </w:lvl>
  </w:abstractNum>
  <w:abstractNum w:abstractNumId="13" w15:restartNumberingAfterBreak="0">
    <w:nsid w:val="61ED05DA"/>
    <w:multiLevelType w:val="hybridMultilevel"/>
    <w:tmpl w:val="F5266502"/>
    <w:lvl w:ilvl="0" w:tplc="96EC8A8E">
      <w:start w:val="1"/>
      <w:numFmt w:val="decimal"/>
      <w:lvlText w:val="%1."/>
      <w:lvlJc w:val="left"/>
      <w:pPr>
        <w:ind w:left="915" w:hanging="360"/>
      </w:pPr>
      <w:rPr>
        <w:rFonts w:ascii="Times New Roman" w:eastAsia="Times New Roman" w:hAnsi="Times New Roman" w:cs="Times New Roman"/>
      </w:rPr>
    </w:lvl>
    <w:lvl w:ilvl="1" w:tplc="B0E8417E">
      <w:start w:val="1"/>
      <w:numFmt w:val="lowerLetter"/>
      <w:lvlText w:val="%2."/>
      <w:lvlJc w:val="left"/>
      <w:pPr>
        <w:ind w:left="1635" w:hanging="360"/>
      </w:pPr>
    </w:lvl>
    <w:lvl w:ilvl="2" w:tplc="E1200CF2">
      <w:start w:val="1"/>
      <w:numFmt w:val="lowerRoman"/>
      <w:lvlText w:val="%3."/>
      <w:lvlJc w:val="right"/>
      <w:pPr>
        <w:ind w:left="2355" w:hanging="180"/>
      </w:pPr>
    </w:lvl>
    <w:lvl w:ilvl="3" w:tplc="0B02BBD0">
      <w:start w:val="1"/>
      <w:numFmt w:val="decimal"/>
      <w:lvlText w:val="%4."/>
      <w:lvlJc w:val="left"/>
      <w:pPr>
        <w:ind w:left="3075" w:hanging="360"/>
      </w:pPr>
    </w:lvl>
    <w:lvl w:ilvl="4" w:tplc="BAB2C2A8">
      <w:start w:val="1"/>
      <w:numFmt w:val="lowerLetter"/>
      <w:lvlText w:val="%5."/>
      <w:lvlJc w:val="left"/>
      <w:pPr>
        <w:ind w:left="3795" w:hanging="360"/>
      </w:pPr>
    </w:lvl>
    <w:lvl w:ilvl="5" w:tplc="2258FA2E">
      <w:start w:val="1"/>
      <w:numFmt w:val="lowerRoman"/>
      <w:lvlText w:val="%6."/>
      <w:lvlJc w:val="right"/>
      <w:pPr>
        <w:ind w:left="4515" w:hanging="180"/>
      </w:pPr>
    </w:lvl>
    <w:lvl w:ilvl="6" w:tplc="703AFD14">
      <w:start w:val="1"/>
      <w:numFmt w:val="decimal"/>
      <w:lvlText w:val="%7."/>
      <w:lvlJc w:val="left"/>
      <w:pPr>
        <w:ind w:left="5235" w:hanging="360"/>
      </w:pPr>
    </w:lvl>
    <w:lvl w:ilvl="7" w:tplc="7304E912">
      <w:start w:val="1"/>
      <w:numFmt w:val="lowerLetter"/>
      <w:lvlText w:val="%8."/>
      <w:lvlJc w:val="left"/>
      <w:pPr>
        <w:ind w:left="5955" w:hanging="360"/>
      </w:pPr>
    </w:lvl>
    <w:lvl w:ilvl="8" w:tplc="FE964BB6">
      <w:start w:val="1"/>
      <w:numFmt w:val="lowerRoman"/>
      <w:lvlText w:val="%9."/>
      <w:lvlJc w:val="right"/>
      <w:pPr>
        <w:ind w:left="6675" w:hanging="180"/>
      </w:pPr>
    </w:lvl>
  </w:abstractNum>
  <w:abstractNum w:abstractNumId="14" w15:restartNumberingAfterBreak="0">
    <w:nsid w:val="6C9A14D3"/>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4524767"/>
    <w:multiLevelType w:val="hybridMultilevel"/>
    <w:tmpl w:val="D2F6CD0C"/>
    <w:lvl w:ilvl="0" w:tplc="4A2020E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FB0FBC"/>
    <w:multiLevelType w:val="hybridMultilevel"/>
    <w:tmpl w:val="A7C4B888"/>
    <w:lvl w:ilvl="0" w:tplc="E878FA2C">
      <w:start w:val="1"/>
      <w:numFmt w:val="decimal"/>
      <w:lvlText w:val="%1."/>
      <w:lvlJc w:val="left"/>
      <w:pPr>
        <w:ind w:left="720" w:hanging="360"/>
      </w:pPr>
    </w:lvl>
    <w:lvl w:ilvl="1" w:tplc="0A825B10">
      <w:start w:val="1"/>
      <w:numFmt w:val="lowerLetter"/>
      <w:lvlText w:val="%2."/>
      <w:lvlJc w:val="left"/>
      <w:pPr>
        <w:ind w:left="1440" w:hanging="360"/>
      </w:pPr>
    </w:lvl>
    <w:lvl w:ilvl="2" w:tplc="F252F1C2">
      <w:start w:val="1"/>
      <w:numFmt w:val="lowerRoman"/>
      <w:lvlText w:val="%3."/>
      <w:lvlJc w:val="right"/>
      <w:pPr>
        <w:ind w:left="2160" w:hanging="180"/>
      </w:pPr>
    </w:lvl>
    <w:lvl w:ilvl="3" w:tplc="28C2E07C">
      <w:start w:val="1"/>
      <w:numFmt w:val="decimal"/>
      <w:lvlText w:val="%4."/>
      <w:lvlJc w:val="left"/>
      <w:pPr>
        <w:ind w:left="2880" w:hanging="360"/>
      </w:pPr>
    </w:lvl>
    <w:lvl w:ilvl="4" w:tplc="916A33C2">
      <w:start w:val="1"/>
      <w:numFmt w:val="lowerLetter"/>
      <w:lvlText w:val="%5."/>
      <w:lvlJc w:val="left"/>
      <w:pPr>
        <w:ind w:left="3600" w:hanging="360"/>
      </w:pPr>
    </w:lvl>
    <w:lvl w:ilvl="5" w:tplc="07AEFDF2">
      <w:start w:val="1"/>
      <w:numFmt w:val="lowerRoman"/>
      <w:lvlText w:val="%6."/>
      <w:lvlJc w:val="right"/>
      <w:pPr>
        <w:ind w:left="4320" w:hanging="180"/>
      </w:pPr>
    </w:lvl>
    <w:lvl w:ilvl="6" w:tplc="F6FCB418">
      <w:start w:val="1"/>
      <w:numFmt w:val="decimal"/>
      <w:lvlText w:val="%7."/>
      <w:lvlJc w:val="left"/>
      <w:pPr>
        <w:ind w:left="5040" w:hanging="360"/>
      </w:pPr>
    </w:lvl>
    <w:lvl w:ilvl="7" w:tplc="AA42139A">
      <w:start w:val="1"/>
      <w:numFmt w:val="lowerLetter"/>
      <w:lvlText w:val="%8."/>
      <w:lvlJc w:val="left"/>
      <w:pPr>
        <w:ind w:left="5760" w:hanging="360"/>
      </w:pPr>
    </w:lvl>
    <w:lvl w:ilvl="8" w:tplc="4BB26DAE">
      <w:start w:val="1"/>
      <w:numFmt w:val="lowerRoman"/>
      <w:lvlText w:val="%9."/>
      <w:lvlJc w:val="right"/>
      <w:pPr>
        <w:ind w:left="6480" w:hanging="180"/>
      </w:pPr>
    </w:lvl>
  </w:abstractNum>
  <w:abstractNum w:abstractNumId="17" w15:restartNumberingAfterBreak="0">
    <w:nsid w:val="7CB74447"/>
    <w:multiLevelType w:val="hybridMultilevel"/>
    <w:tmpl w:val="1F94B952"/>
    <w:lvl w:ilvl="0" w:tplc="072A12F8">
      <w:start w:val="1"/>
      <w:numFmt w:val="decimal"/>
      <w:lvlText w:val="%1."/>
      <w:lvlJc w:val="left"/>
      <w:pPr>
        <w:ind w:left="720" w:hanging="360"/>
      </w:pPr>
    </w:lvl>
    <w:lvl w:ilvl="1" w:tplc="FDF0A456">
      <w:start w:val="1"/>
      <w:numFmt w:val="lowerLetter"/>
      <w:lvlText w:val="%2."/>
      <w:lvlJc w:val="left"/>
      <w:pPr>
        <w:ind w:left="1440" w:hanging="360"/>
      </w:pPr>
    </w:lvl>
    <w:lvl w:ilvl="2" w:tplc="ECCC0B8C">
      <w:start w:val="1"/>
      <w:numFmt w:val="lowerRoman"/>
      <w:lvlText w:val="%3."/>
      <w:lvlJc w:val="right"/>
      <w:pPr>
        <w:ind w:left="2160" w:hanging="180"/>
      </w:pPr>
    </w:lvl>
    <w:lvl w:ilvl="3" w:tplc="58F62A18">
      <w:start w:val="1"/>
      <w:numFmt w:val="decimal"/>
      <w:lvlText w:val="%4."/>
      <w:lvlJc w:val="left"/>
      <w:pPr>
        <w:ind w:left="2880" w:hanging="360"/>
      </w:pPr>
    </w:lvl>
    <w:lvl w:ilvl="4" w:tplc="55E6CAA8">
      <w:start w:val="1"/>
      <w:numFmt w:val="lowerLetter"/>
      <w:lvlText w:val="%5."/>
      <w:lvlJc w:val="left"/>
      <w:pPr>
        <w:ind w:left="3600" w:hanging="360"/>
      </w:pPr>
    </w:lvl>
    <w:lvl w:ilvl="5" w:tplc="4C581940">
      <w:start w:val="1"/>
      <w:numFmt w:val="lowerRoman"/>
      <w:lvlText w:val="%6."/>
      <w:lvlJc w:val="right"/>
      <w:pPr>
        <w:ind w:left="4320" w:hanging="180"/>
      </w:pPr>
    </w:lvl>
    <w:lvl w:ilvl="6" w:tplc="1EFE46E2">
      <w:start w:val="1"/>
      <w:numFmt w:val="decimal"/>
      <w:lvlText w:val="%7."/>
      <w:lvlJc w:val="left"/>
      <w:pPr>
        <w:ind w:left="5040" w:hanging="360"/>
      </w:pPr>
    </w:lvl>
    <w:lvl w:ilvl="7" w:tplc="D5E2D92E">
      <w:start w:val="1"/>
      <w:numFmt w:val="lowerLetter"/>
      <w:lvlText w:val="%8."/>
      <w:lvlJc w:val="left"/>
      <w:pPr>
        <w:ind w:left="5760" w:hanging="360"/>
      </w:pPr>
    </w:lvl>
    <w:lvl w:ilvl="8" w:tplc="4E04504C">
      <w:start w:val="1"/>
      <w:numFmt w:val="lowerRoman"/>
      <w:lvlText w:val="%9."/>
      <w:lvlJc w:val="right"/>
      <w:pPr>
        <w:ind w:left="6480" w:hanging="180"/>
      </w:pPr>
    </w:lvl>
  </w:abstractNum>
  <w:abstractNum w:abstractNumId="18" w15:restartNumberingAfterBreak="0">
    <w:nsid w:val="7CFB6E82"/>
    <w:multiLevelType w:val="hybridMultilevel"/>
    <w:tmpl w:val="6EC02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7F0C4F3B"/>
    <w:multiLevelType w:val="hybridMultilevel"/>
    <w:tmpl w:val="411C4F88"/>
    <w:lvl w:ilvl="0" w:tplc="98CA27D0">
      <w:start w:val="1"/>
      <w:numFmt w:val="decimal"/>
      <w:lvlText w:val="%1."/>
      <w:lvlJc w:val="left"/>
      <w:pPr>
        <w:ind w:left="915" w:hanging="360"/>
      </w:pPr>
      <w:rPr>
        <w:rFonts w:ascii="Times New Roman" w:eastAsia="Times New Roman" w:hAnsi="Times New Roman" w:cs="Times New Roman"/>
      </w:rPr>
    </w:lvl>
    <w:lvl w:ilvl="1" w:tplc="B0E8417E">
      <w:start w:val="1"/>
      <w:numFmt w:val="lowerLetter"/>
      <w:lvlText w:val="%2."/>
      <w:lvlJc w:val="left"/>
      <w:pPr>
        <w:ind w:left="1635" w:hanging="360"/>
      </w:pPr>
    </w:lvl>
    <w:lvl w:ilvl="2" w:tplc="E1200CF2">
      <w:start w:val="1"/>
      <w:numFmt w:val="lowerRoman"/>
      <w:lvlText w:val="%3."/>
      <w:lvlJc w:val="right"/>
      <w:pPr>
        <w:ind w:left="2355" w:hanging="180"/>
      </w:pPr>
    </w:lvl>
    <w:lvl w:ilvl="3" w:tplc="0B02BBD0">
      <w:start w:val="1"/>
      <w:numFmt w:val="decimal"/>
      <w:lvlText w:val="%4."/>
      <w:lvlJc w:val="left"/>
      <w:pPr>
        <w:ind w:left="3075" w:hanging="360"/>
      </w:pPr>
    </w:lvl>
    <w:lvl w:ilvl="4" w:tplc="BAB2C2A8">
      <w:start w:val="1"/>
      <w:numFmt w:val="lowerLetter"/>
      <w:lvlText w:val="%5."/>
      <w:lvlJc w:val="left"/>
      <w:pPr>
        <w:ind w:left="3795" w:hanging="360"/>
      </w:pPr>
    </w:lvl>
    <w:lvl w:ilvl="5" w:tplc="2258FA2E">
      <w:start w:val="1"/>
      <w:numFmt w:val="lowerRoman"/>
      <w:lvlText w:val="%6."/>
      <w:lvlJc w:val="right"/>
      <w:pPr>
        <w:ind w:left="4515" w:hanging="180"/>
      </w:pPr>
    </w:lvl>
    <w:lvl w:ilvl="6" w:tplc="703AFD14">
      <w:start w:val="1"/>
      <w:numFmt w:val="decimal"/>
      <w:lvlText w:val="%7."/>
      <w:lvlJc w:val="left"/>
      <w:pPr>
        <w:ind w:left="5235" w:hanging="360"/>
      </w:pPr>
    </w:lvl>
    <w:lvl w:ilvl="7" w:tplc="7304E912">
      <w:start w:val="1"/>
      <w:numFmt w:val="lowerLetter"/>
      <w:lvlText w:val="%8."/>
      <w:lvlJc w:val="left"/>
      <w:pPr>
        <w:ind w:left="5955" w:hanging="360"/>
      </w:pPr>
    </w:lvl>
    <w:lvl w:ilvl="8" w:tplc="FE964BB6">
      <w:start w:val="1"/>
      <w:numFmt w:val="lowerRoman"/>
      <w:lvlText w:val="%9."/>
      <w:lvlJc w:val="right"/>
      <w:pPr>
        <w:ind w:left="6675" w:hanging="180"/>
      </w:pPr>
    </w:lvl>
  </w:abstractNum>
  <w:num w:numId="1">
    <w:abstractNumId w:val="9"/>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17"/>
  </w:num>
  <w:num w:numId="15">
    <w:abstractNumId w:val="3"/>
  </w:num>
  <w:num w:numId="16">
    <w:abstractNumId w:val="11"/>
  </w:num>
  <w:num w:numId="17">
    <w:abstractNumId w:val="8"/>
  </w:num>
  <w:num w:numId="18">
    <w:abstractNumId w:val="19"/>
  </w:num>
  <w:num w:numId="19">
    <w:abstractNumId w:val="18"/>
  </w:num>
  <w:num w:numId="20">
    <w:abstractNumId w:val="0"/>
  </w:num>
  <w:num w:numId="21">
    <w:abstractNumId w:val="14"/>
  </w:num>
  <w:num w:numId="22">
    <w:abstractNumId w:val="13"/>
  </w:num>
  <w:num w:numId="23">
    <w:abstractNumId w:val="7"/>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A6"/>
    <w:rsid w:val="00006D9D"/>
    <w:rsid w:val="00044AD2"/>
    <w:rsid w:val="00050474"/>
    <w:rsid w:val="000C6E38"/>
    <w:rsid w:val="000E3564"/>
    <w:rsid w:val="000F7EC8"/>
    <w:rsid w:val="00115D25"/>
    <w:rsid w:val="00115E04"/>
    <w:rsid w:val="00125ACC"/>
    <w:rsid w:val="00146FD6"/>
    <w:rsid w:val="00151537"/>
    <w:rsid w:val="00156D48"/>
    <w:rsid w:val="001B0762"/>
    <w:rsid w:val="001C360A"/>
    <w:rsid w:val="001E6413"/>
    <w:rsid w:val="002041D0"/>
    <w:rsid w:val="002327B7"/>
    <w:rsid w:val="00260032"/>
    <w:rsid w:val="00284D72"/>
    <w:rsid w:val="002B3474"/>
    <w:rsid w:val="00393E3E"/>
    <w:rsid w:val="003B775C"/>
    <w:rsid w:val="00407454"/>
    <w:rsid w:val="00414E4E"/>
    <w:rsid w:val="00422BC5"/>
    <w:rsid w:val="00451774"/>
    <w:rsid w:val="00470E32"/>
    <w:rsid w:val="004E22E2"/>
    <w:rsid w:val="004F0195"/>
    <w:rsid w:val="004F07BE"/>
    <w:rsid w:val="005126BE"/>
    <w:rsid w:val="00583CC6"/>
    <w:rsid w:val="005B5473"/>
    <w:rsid w:val="005E3A81"/>
    <w:rsid w:val="006123F7"/>
    <w:rsid w:val="00617F0B"/>
    <w:rsid w:val="00666A6E"/>
    <w:rsid w:val="006714D7"/>
    <w:rsid w:val="00677799"/>
    <w:rsid w:val="00685292"/>
    <w:rsid w:val="006C5722"/>
    <w:rsid w:val="006D20EE"/>
    <w:rsid w:val="006F4451"/>
    <w:rsid w:val="00730845"/>
    <w:rsid w:val="00743652"/>
    <w:rsid w:val="00771402"/>
    <w:rsid w:val="0077727E"/>
    <w:rsid w:val="00783696"/>
    <w:rsid w:val="007E15CA"/>
    <w:rsid w:val="008101F6"/>
    <w:rsid w:val="0084666F"/>
    <w:rsid w:val="00847E1D"/>
    <w:rsid w:val="00852ED2"/>
    <w:rsid w:val="008E5812"/>
    <w:rsid w:val="008E78CE"/>
    <w:rsid w:val="008F0A32"/>
    <w:rsid w:val="0090274B"/>
    <w:rsid w:val="00911502"/>
    <w:rsid w:val="009309AC"/>
    <w:rsid w:val="009B5D4B"/>
    <w:rsid w:val="009C5157"/>
    <w:rsid w:val="009D0E82"/>
    <w:rsid w:val="009D12F8"/>
    <w:rsid w:val="009D2651"/>
    <w:rsid w:val="009E038C"/>
    <w:rsid w:val="009F7430"/>
    <w:rsid w:val="00A927BB"/>
    <w:rsid w:val="00AA7492"/>
    <w:rsid w:val="00AD3C39"/>
    <w:rsid w:val="00AE0C68"/>
    <w:rsid w:val="00B20FE7"/>
    <w:rsid w:val="00B64DAB"/>
    <w:rsid w:val="00B834D1"/>
    <w:rsid w:val="00BA7339"/>
    <w:rsid w:val="00BB61CD"/>
    <w:rsid w:val="00BF23CD"/>
    <w:rsid w:val="00C0653C"/>
    <w:rsid w:val="00C2304A"/>
    <w:rsid w:val="00C43AA7"/>
    <w:rsid w:val="00C553CA"/>
    <w:rsid w:val="00C64E9E"/>
    <w:rsid w:val="00C8100C"/>
    <w:rsid w:val="00CF0CA3"/>
    <w:rsid w:val="00D01807"/>
    <w:rsid w:val="00D04C6C"/>
    <w:rsid w:val="00D70042"/>
    <w:rsid w:val="00D87FA6"/>
    <w:rsid w:val="00DF0714"/>
    <w:rsid w:val="00DF3DF7"/>
    <w:rsid w:val="00E2716E"/>
    <w:rsid w:val="00E40EED"/>
    <w:rsid w:val="00E63BEF"/>
    <w:rsid w:val="00E74742"/>
    <w:rsid w:val="00E86B3B"/>
    <w:rsid w:val="00E93729"/>
    <w:rsid w:val="00E95270"/>
    <w:rsid w:val="00EC66FA"/>
    <w:rsid w:val="00EE56A9"/>
    <w:rsid w:val="00F07FB8"/>
    <w:rsid w:val="00F77819"/>
    <w:rsid w:val="00F87921"/>
    <w:rsid w:val="00FE3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23CA"/>
  <w15:docId w15:val="{E8DF6A96-16E9-46B7-8EF6-E5D78DF4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Body Text"/>
    <w:basedOn w:val="a"/>
    <w:link w:val="af4"/>
    <w:unhideWhenUsed/>
    <w:pPr>
      <w:spacing w:after="12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0"/>
    <w:link w:val="af3"/>
    <w:rPr>
      <w:rFonts w:ascii="Times New Roman" w:eastAsia="Times New Roman" w:hAnsi="Times New Roman" w:cs="Times New Roman"/>
      <w:sz w:val="28"/>
      <w:szCs w:val="20"/>
      <w:lang w:eastAsia="ru-RU"/>
    </w:rPr>
  </w:style>
  <w:style w:type="paragraph" w:styleId="af5">
    <w:name w:val="Balloon Text"/>
    <w:basedOn w:val="a"/>
    <w:link w:val="af6"/>
    <w:uiPriority w:val="99"/>
    <w:semiHidden/>
    <w:unhideWhenUsed/>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Pr>
      <w:rFonts w:ascii="Segoe UI" w:hAnsi="Segoe UI" w:cs="Segoe UI"/>
      <w:sz w:val="18"/>
      <w:szCs w:val="18"/>
    </w:rPr>
  </w:style>
  <w:style w:type="character" w:styleId="af7">
    <w:name w:val="Hyperlink"/>
    <w:basedOn w:val="a0"/>
    <w:uiPriority w:val="99"/>
    <w:semiHidden/>
    <w:unhideWhenUsed/>
    <w:rPr>
      <w:color w:val="0000FF"/>
      <w:u w:val="single"/>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header"/>
    <w:basedOn w:val="a"/>
    <w:link w:val="af9"/>
    <w:uiPriority w:val="99"/>
    <w:semiHidden/>
    <w:unhideWhenUsed/>
    <w:pPr>
      <w:tabs>
        <w:tab w:val="center" w:pos="4677"/>
        <w:tab w:val="right" w:pos="9355"/>
      </w:tabs>
      <w:spacing w:after="0" w:line="240" w:lineRule="auto"/>
    </w:pPr>
    <w:rPr>
      <w:rFonts w:eastAsiaTheme="minorEastAsia"/>
      <w:lang w:eastAsia="ru-RU"/>
    </w:rPr>
  </w:style>
  <w:style w:type="character" w:customStyle="1" w:styleId="af9">
    <w:name w:val="Верхний колонтитул Знак"/>
    <w:basedOn w:val="a0"/>
    <w:link w:val="af8"/>
    <w:uiPriority w:val="99"/>
    <w:semiHidden/>
    <w:rPr>
      <w:rFonts w:eastAsiaTheme="minorEastAsia"/>
      <w:lang w:eastAsia="ru-RU"/>
    </w:rPr>
  </w:style>
  <w:style w:type="character" w:customStyle="1" w:styleId="afa">
    <w:name w:val="Нижний колонтитул Знак"/>
    <w:basedOn w:val="a0"/>
    <w:link w:val="afb"/>
    <w:uiPriority w:val="99"/>
    <w:semiHidden/>
    <w:rPr>
      <w:rFonts w:eastAsiaTheme="minorEastAsia"/>
      <w:lang w:eastAsia="ru-RU"/>
    </w:rPr>
  </w:style>
  <w:style w:type="paragraph" w:styleId="afb">
    <w:name w:val="footer"/>
    <w:basedOn w:val="a"/>
    <w:link w:val="afa"/>
    <w:uiPriority w:val="99"/>
    <w:semiHidden/>
    <w:unhideWhenUsed/>
    <w:pPr>
      <w:tabs>
        <w:tab w:val="center" w:pos="4677"/>
        <w:tab w:val="right" w:pos="9355"/>
      </w:tabs>
      <w:spacing w:after="0" w:line="240" w:lineRule="auto"/>
    </w:pPr>
    <w:rPr>
      <w:rFonts w:eastAsiaTheme="minorEastAsia"/>
      <w:lang w:eastAsia="ru-RU"/>
    </w:rPr>
  </w:style>
  <w:style w:type="character" w:customStyle="1" w:styleId="13">
    <w:name w:val="Нижний колонтитул Знак1"/>
    <w:basedOn w:val="a0"/>
    <w:uiPriority w:val="99"/>
    <w:semiHidden/>
  </w:style>
  <w:style w:type="paragraph" w:styleId="afc">
    <w:name w:val="List Paragraph"/>
    <w:basedOn w:val="a"/>
    <w:uiPriority w:val="34"/>
    <w:qFormat/>
    <w:pPr>
      <w:spacing w:after="200" w:line="276" w:lineRule="auto"/>
      <w:ind w:left="720"/>
      <w:contextualSpacing/>
    </w:pPr>
    <w:rPr>
      <w:rFonts w:eastAsiaTheme="minorEastAsia"/>
      <w:lang w:eastAsia="ru-RU"/>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character" w:customStyle="1" w:styleId="apple-converted-space">
    <w:name w:val="apple-converted-space"/>
    <w:basedOn w:val="a0"/>
  </w:style>
  <w:style w:type="table" w:styleId="afd">
    <w:name w:val="Table Grid"/>
    <w:basedOn w:val="a1"/>
    <w:uiPriority w:val="5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pc">
    <w:name w:val="pc"/>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fd"/>
    <w:uiPriority w:val="5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CharCharChar">
    <w:name w:val="Char Знак Знак Char Знак Знак Char Знак Знак Char Знак Знак Знак"/>
    <w:basedOn w:val="a"/>
    <w:pPr>
      <w:spacing w:after="0" w:line="240" w:lineRule="auto"/>
    </w:pPr>
    <w:rPr>
      <w:rFonts w:ascii="Verdana" w:eastAsia="Times New Roman" w:hAnsi="Verdana" w:cs="Verdana"/>
      <w:sz w:val="20"/>
      <w:szCs w:val="20"/>
      <w:lang w:val="en-US"/>
    </w:rPr>
  </w:style>
  <w:style w:type="paragraph" w:customStyle="1" w:styleId="docdata">
    <w:name w:val="docdata"/>
    <w:aliases w:val="docy,v5,3664,bqiaagaaeyqcaaagiaiaaap6cwaabqgmaaaaaaaaaaaaaaaaaaaaaaaaaaaaaaaaaaaaaaaaaaaaaaaaaaaaaaaaaaaaaaaaaaaaaaaaaaaaaaaaaaaaaaaaaaaaaaaaaaaaaaaaaaaaaaaaaaaaaaaaaaaaaaaaaaaaaaaaaaaaaaaaaaaaaaaaaaaaaaaaaaaaaaaaaaaaaaaaaaaaaaaaaaaaaaaaaaaaaaaa"/>
    <w:basedOn w:val="a"/>
    <w:rsid w:val="00B64D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Normal (Web)"/>
    <w:basedOn w:val="a"/>
    <w:uiPriority w:val="99"/>
    <w:unhideWhenUsed/>
    <w:rsid w:val="00B64D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4F07BE"/>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666633">
      <w:bodyDiv w:val="1"/>
      <w:marLeft w:val="0"/>
      <w:marRight w:val="0"/>
      <w:marTop w:val="0"/>
      <w:marBottom w:val="0"/>
      <w:divBdr>
        <w:top w:val="none" w:sz="0" w:space="0" w:color="auto"/>
        <w:left w:val="none" w:sz="0" w:space="0" w:color="auto"/>
        <w:bottom w:val="none" w:sz="0" w:space="0" w:color="auto"/>
        <w:right w:val="none" w:sz="0" w:space="0" w:color="auto"/>
      </w:divBdr>
    </w:div>
    <w:div w:id="209782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 Id="rId4" Type="http://schemas.openxmlformats.org/officeDocument/2006/relationships/settings" Target="settings.xml"/><Relationship Id="rId9" Type="http://schemas.openxmlformats.org/officeDocument/2006/relationships/hyperlink" Target="file:///C:\Users\User\Desktop\&#1050;&#1054;&#1052;&#1060;&#1054;&#1056;&#1058;&#1053;&#1040;&#1071;%20&#1043;&#1054;&#1056;&#1054;&#1044;&#1057;&#1050;&#1040;&#1071;%20&#1057;&#1056;&#1045;&#1044;&#1040;\&#1055;&#1056;&#1054;&#1045;&#1050;&#1058;%20&#1055;&#1056;&#1054;&#1043;&#1056;&#1040;&#1052;&#1052;&#1067;%20(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CAB69-2991-4BBC-A372-019C931F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25</Pages>
  <Words>5978</Words>
  <Characters>34081</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arh.nw@outlook.com</dc:creator>
  <cp:keywords/>
  <dc:description/>
  <cp:lastModifiedBy>Викуля</cp:lastModifiedBy>
  <cp:revision>51</cp:revision>
  <cp:lastPrinted>2025-12-19T05:51:00Z</cp:lastPrinted>
  <dcterms:created xsi:type="dcterms:W3CDTF">2024-12-09T14:37:00Z</dcterms:created>
  <dcterms:modified xsi:type="dcterms:W3CDTF">2026-02-09T13:11:00Z</dcterms:modified>
</cp:coreProperties>
</file>