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200" w:type="dxa"/>
        <w:tblLayout w:type="fixed"/>
        <w:tblCellMar>
          <w:left w:w="0" w:type="dxa"/>
          <w:right w:w="0" w:type="dxa"/>
        </w:tblCellMar>
        <w:tblLook w:val="0000" w:firstRow="0" w:lastRow="0" w:firstColumn="0" w:lastColumn="0" w:noHBand="0" w:noVBand="0"/>
      </w:tblPr>
      <w:tblGrid>
        <w:gridCol w:w="4666"/>
        <w:gridCol w:w="357"/>
        <w:gridCol w:w="5177"/>
      </w:tblGrid>
      <w:tr w:rsidR="005E643E">
        <w:trPr>
          <w:cantSplit/>
          <w:trHeight w:val="1303"/>
        </w:trPr>
        <w:tc>
          <w:tcPr>
            <w:tcW w:w="4666" w:type="dxa"/>
            <w:vAlign w:val="center"/>
          </w:tcPr>
          <w:p w:rsidR="005E643E" w:rsidRDefault="005048E9">
            <w:pPr>
              <w:pStyle w:val="1"/>
              <w:widowControl w:val="0"/>
              <w:shd w:val="clear" w:color="auto" w:fill="FFFFFF"/>
            </w:pPr>
            <w:r>
              <w:t xml:space="preserve">  </w:t>
            </w:r>
            <w:r>
              <w:rPr>
                <w:noProof/>
                <w:lang w:eastAsia="ru-RU"/>
              </w:rPr>
              <w:drawing>
                <wp:inline distT="0" distB="0" distL="0" distR="0">
                  <wp:extent cx="454660" cy="61341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rcRect l="-1537" t="-1130" r="-1537" b="-1130"/>
                          <a:stretch>
                            <a:fillRect/>
                          </a:stretch>
                        </pic:blipFill>
                        <pic:spPr bwMode="auto">
                          <a:xfrm>
                            <a:off x="0" y="0"/>
                            <a:ext cx="454660" cy="613410"/>
                          </a:xfrm>
                          <a:prstGeom prst="rect">
                            <a:avLst/>
                          </a:prstGeom>
                        </pic:spPr>
                      </pic:pic>
                    </a:graphicData>
                  </a:graphic>
                </wp:inline>
              </w:drawing>
            </w:r>
          </w:p>
        </w:tc>
        <w:tc>
          <w:tcPr>
            <w:tcW w:w="357" w:type="dxa"/>
            <w:vMerge w:val="restart"/>
          </w:tcPr>
          <w:p w:rsidR="005E643E" w:rsidRDefault="005E643E">
            <w:pPr>
              <w:widowControl w:val="0"/>
              <w:shd w:val="clear" w:color="auto" w:fill="FFFFFF"/>
              <w:snapToGrid w:val="0"/>
              <w:jc w:val="center"/>
              <w:rPr>
                <w:sz w:val="16"/>
                <w:shd w:val="clear" w:color="auto" w:fill="FFFF00"/>
              </w:rPr>
            </w:pPr>
          </w:p>
        </w:tc>
        <w:tc>
          <w:tcPr>
            <w:tcW w:w="5177" w:type="dxa"/>
            <w:vMerge w:val="restart"/>
            <w:vAlign w:val="center"/>
          </w:tcPr>
          <w:p w:rsidR="005E643E" w:rsidRDefault="005E643E">
            <w:pPr>
              <w:widowControl w:val="0"/>
              <w:shd w:val="clear" w:color="auto" w:fill="FFFFFF"/>
              <w:ind w:left="489"/>
              <w:jc w:val="center"/>
              <w:rPr>
                <w:sz w:val="24"/>
                <w:shd w:val="clear" w:color="auto" w:fill="FFFF00"/>
              </w:rPr>
            </w:pPr>
          </w:p>
          <w:p w:rsidR="005E643E" w:rsidRDefault="005E643E">
            <w:pPr>
              <w:widowControl w:val="0"/>
              <w:shd w:val="clear" w:color="auto" w:fill="FFFFFF"/>
              <w:ind w:left="489"/>
              <w:jc w:val="center"/>
              <w:rPr>
                <w:sz w:val="24"/>
                <w:shd w:val="clear" w:color="auto" w:fill="FFFF00"/>
              </w:rPr>
            </w:pPr>
          </w:p>
          <w:p w:rsidR="005E643E" w:rsidRDefault="005E643E">
            <w:pPr>
              <w:widowControl w:val="0"/>
              <w:shd w:val="clear" w:color="auto" w:fill="FFFFFF"/>
              <w:ind w:left="489"/>
              <w:jc w:val="center"/>
              <w:rPr>
                <w:sz w:val="24"/>
                <w:shd w:val="clear" w:color="auto" w:fill="FFFF00"/>
              </w:rPr>
            </w:pPr>
          </w:p>
          <w:p w:rsidR="005E643E" w:rsidRDefault="005048E9">
            <w:pPr>
              <w:widowControl w:val="0"/>
              <w:shd w:val="clear" w:color="auto" w:fill="FFFFFF"/>
              <w:ind w:left="489"/>
              <w:jc w:val="center"/>
            </w:pPr>
            <w:r>
              <w:rPr>
                <w:sz w:val="26"/>
                <w:szCs w:val="26"/>
              </w:rPr>
              <w:t>Руководителям</w:t>
            </w:r>
          </w:p>
          <w:p w:rsidR="005E643E" w:rsidRDefault="005048E9">
            <w:pPr>
              <w:widowControl w:val="0"/>
              <w:shd w:val="clear" w:color="auto" w:fill="FFFFFF"/>
              <w:ind w:left="489"/>
              <w:jc w:val="center"/>
            </w:pPr>
            <w:r>
              <w:rPr>
                <w:sz w:val="26"/>
                <w:szCs w:val="26"/>
              </w:rPr>
              <w:t>территориальных органов федеральных органов исполнительной власти, исполнительных органов государственной власти Брянской области, органов местного самоуправления и организаций</w:t>
            </w:r>
          </w:p>
          <w:p w:rsidR="005E643E" w:rsidRDefault="005048E9">
            <w:pPr>
              <w:widowControl w:val="0"/>
              <w:shd w:val="clear" w:color="auto" w:fill="FFFFFF"/>
              <w:ind w:left="489"/>
              <w:jc w:val="center"/>
            </w:pPr>
            <w:bookmarkStart w:id="0" w:name="_GoBack_Копия_1"/>
            <w:bookmarkEnd w:id="0"/>
            <w:r>
              <w:rPr>
                <w:sz w:val="26"/>
                <w:szCs w:val="26"/>
              </w:rPr>
              <w:t>(по списку)</w:t>
            </w:r>
          </w:p>
          <w:p w:rsidR="005E643E" w:rsidRDefault="005E643E">
            <w:pPr>
              <w:widowControl w:val="0"/>
              <w:shd w:val="clear" w:color="auto" w:fill="FFFFFF"/>
              <w:ind w:left="489"/>
              <w:jc w:val="center"/>
              <w:rPr>
                <w:shd w:val="clear" w:color="auto" w:fill="FFFF00"/>
              </w:rPr>
            </w:pPr>
          </w:p>
          <w:p w:rsidR="005E643E" w:rsidRDefault="005E643E">
            <w:pPr>
              <w:widowControl w:val="0"/>
              <w:shd w:val="clear" w:color="auto" w:fill="FFFFFF"/>
              <w:ind w:left="489"/>
              <w:jc w:val="center"/>
              <w:rPr>
                <w:shd w:val="clear" w:color="auto" w:fill="FFFF00"/>
              </w:rPr>
            </w:pPr>
          </w:p>
          <w:p w:rsidR="005E643E" w:rsidRDefault="005E643E">
            <w:pPr>
              <w:widowControl w:val="0"/>
              <w:shd w:val="clear" w:color="auto" w:fill="FFFFFF"/>
              <w:ind w:left="489"/>
              <w:jc w:val="center"/>
              <w:rPr>
                <w:shd w:val="clear" w:color="auto" w:fill="FFFF00"/>
              </w:rPr>
            </w:pPr>
          </w:p>
        </w:tc>
      </w:tr>
      <w:tr w:rsidR="005E643E">
        <w:trPr>
          <w:cantSplit/>
          <w:trHeight w:val="3622"/>
        </w:trPr>
        <w:tc>
          <w:tcPr>
            <w:tcW w:w="4666" w:type="dxa"/>
            <w:vAlign w:val="center"/>
          </w:tcPr>
          <w:p w:rsidR="005E643E" w:rsidRDefault="005048E9">
            <w:pPr>
              <w:pStyle w:val="2"/>
              <w:keepNext w:val="0"/>
              <w:widowControl w:val="0"/>
              <w:shd w:val="clear" w:color="auto" w:fill="FFFFFF"/>
              <w:tabs>
                <w:tab w:val="left" w:pos="0"/>
              </w:tabs>
            </w:pPr>
            <w:r>
              <w:rPr>
                <w:b w:val="0"/>
                <w:caps/>
                <w:sz w:val="24"/>
                <w:szCs w:val="24"/>
              </w:rPr>
              <w:t>МЧС России</w:t>
            </w:r>
          </w:p>
          <w:p w:rsidR="005E643E" w:rsidRDefault="005048E9">
            <w:pPr>
              <w:widowControl w:val="0"/>
              <w:numPr>
                <w:ilvl w:val="0"/>
                <w:numId w:val="1"/>
              </w:numPr>
              <w:shd w:val="clear" w:color="auto" w:fill="FFFFFF"/>
              <w:spacing w:before="120" w:line="216" w:lineRule="auto"/>
              <w:jc w:val="center"/>
            </w:pPr>
            <w:r>
              <w:rPr>
                <w:b/>
                <w:caps/>
                <w:sz w:val="18"/>
                <w:szCs w:val="18"/>
              </w:rPr>
              <w:t>Главное управление</w:t>
            </w:r>
          </w:p>
          <w:p w:rsidR="005E643E" w:rsidRDefault="005048E9">
            <w:pPr>
              <w:widowControl w:val="0"/>
              <w:numPr>
                <w:ilvl w:val="0"/>
                <w:numId w:val="1"/>
              </w:numPr>
              <w:shd w:val="clear" w:color="auto" w:fill="FFFFFF"/>
              <w:spacing w:line="216" w:lineRule="auto"/>
              <w:jc w:val="center"/>
            </w:pPr>
            <w:r>
              <w:rPr>
                <w:b/>
                <w:caps/>
                <w:sz w:val="18"/>
                <w:szCs w:val="18"/>
              </w:rPr>
              <w:t>Министерства Российской  Федерации</w:t>
            </w:r>
          </w:p>
          <w:p w:rsidR="005E643E" w:rsidRDefault="005048E9">
            <w:pPr>
              <w:widowControl w:val="0"/>
              <w:numPr>
                <w:ilvl w:val="0"/>
                <w:numId w:val="1"/>
              </w:numPr>
              <w:shd w:val="clear" w:color="auto" w:fill="FFFFFF"/>
              <w:spacing w:line="216" w:lineRule="auto"/>
              <w:jc w:val="center"/>
            </w:pPr>
            <w:r>
              <w:rPr>
                <w:b/>
                <w:caps/>
                <w:sz w:val="18"/>
                <w:szCs w:val="18"/>
              </w:rPr>
              <w:t>по делам гражданской обороны,</w:t>
            </w:r>
          </w:p>
          <w:p w:rsidR="005E643E" w:rsidRDefault="005048E9">
            <w:pPr>
              <w:widowControl w:val="0"/>
              <w:numPr>
                <w:ilvl w:val="0"/>
                <w:numId w:val="1"/>
              </w:numPr>
              <w:shd w:val="clear" w:color="auto" w:fill="FFFFFF"/>
              <w:spacing w:line="216" w:lineRule="auto"/>
              <w:jc w:val="center"/>
            </w:pPr>
            <w:r>
              <w:rPr>
                <w:b/>
                <w:caps/>
                <w:sz w:val="18"/>
                <w:szCs w:val="18"/>
              </w:rPr>
              <w:t>чрезвычайным ситуациям и ликвидации</w:t>
            </w:r>
          </w:p>
          <w:p w:rsidR="005E643E" w:rsidRDefault="005048E9">
            <w:pPr>
              <w:widowControl w:val="0"/>
              <w:numPr>
                <w:ilvl w:val="0"/>
                <w:numId w:val="1"/>
              </w:numPr>
              <w:shd w:val="clear" w:color="auto" w:fill="FFFFFF"/>
              <w:spacing w:line="216" w:lineRule="auto"/>
              <w:jc w:val="center"/>
            </w:pPr>
            <w:r>
              <w:rPr>
                <w:b/>
                <w:caps/>
                <w:sz w:val="18"/>
                <w:szCs w:val="18"/>
              </w:rPr>
              <w:t>последствий стихийных бедствий</w:t>
            </w:r>
          </w:p>
          <w:p w:rsidR="005E643E" w:rsidRDefault="005048E9">
            <w:pPr>
              <w:widowControl w:val="0"/>
              <w:numPr>
                <w:ilvl w:val="0"/>
                <w:numId w:val="1"/>
              </w:numPr>
              <w:shd w:val="clear" w:color="auto" w:fill="FFFFFF"/>
              <w:spacing w:line="216" w:lineRule="auto"/>
              <w:jc w:val="center"/>
            </w:pPr>
            <w:r>
              <w:rPr>
                <w:b/>
                <w:caps/>
                <w:sz w:val="18"/>
                <w:szCs w:val="18"/>
              </w:rPr>
              <w:t>по  Брянской области</w:t>
            </w:r>
          </w:p>
          <w:p w:rsidR="005E643E" w:rsidRDefault="005048E9">
            <w:pPr>
              <w:widowControl w:val="0"/>
              <w:numPr>
                <w:ilvl w:val="0"/>
                <w:numId w:val="1"/>
              </w:numPr>
              <w:shd w:val="clear" w:color="auto" w:fill="FFFFFF"/>
              <w:spacing w:line="216" w:lineRule="auto"/>
              <w:jc w:val="center"/>
            </w:pPr>
            <w:proofErr w:type="gramStart"/>
            <w:r>
              <w:rPr>
                <w:b/>
                <w:caps/>
                <w:sz w:val="24"/>
              </w:rPr>
              <w:t>(</w:t>
            </w:r>
            <w:r>
              <w:rPr>
                <w:b/>
                <w:sz w:val="24"/>
              </w:rPr>
              <w:t>Главное управление МЧС России</w:t>
            </w:r>
            <w:proofErr w:type="gramEnd"/>
          </w:p>
          <w:p w:rsidR="005E643E" w:rsidRDefault="005048E9">
            <w:pPr>
              <w:widowControl w:val="0"/>
              <w:numPr>
                <w:ilvl w:val="0"/>
                <w:numId w:val="1"/>
              </w:numPr>
              <w:shd w:val="clear" w:color="auto" w:fill="FFFFFF"/>
              <w:spacing w:line="216" w:lineRule="auto"/>
              <w:jc w:val="center"/>
            </w:pPr>
            <w:r>
              <w:rPr>
                <w:b/>
                <w:sz w:val="24"/>
              </w:rPr>
              <w:t>по Брянской области</w:t>
            </w:r>
            <w:r>
              <w:rPr>
                <w:b/>
                <w:caps/>
                <w:sz w:val="24"/>
              </w:rPr>
              <w:t>)</w:t>
            </w:r>
          </w:p>
          <w:p w:rsidR="005E643E" w:rsidRDefault="005048E9">
            <w:pPr>
              <w:widowControl w:val="0"/>
              <w:numPr>
                <w:ilvl w:val="0"/>
                <w:numId w:val="1"/>
              </w:numPr>
              <w:shd w:val="clear" w:color="auto" w:fill="FFFFFF"/>
              <w:jc w:val="center"/>
            </w:pPr>
            <w:r>
              <w:rPr>
                <w:sz w:val="20"/>
              </w:rPr>
              <w:t>ул. Дуки 59, г. Брянск, 241050</w:t>
            </w:r>
          </w:p>
          <w:p w:rsidR="005E643E" w:rsidRDefault="005048E9">
            <w:pPr>
              <w:widowControl w:val="0"/>
              <w:numPr>
                <w:ilvl w:val="0"/>
                <w:numId w:val="1"/>
              </w:numPr>
              <w:shd w:val="clear" w:color="auto" w:fill="FFFFFF"/>
              <w:jc w:val="center"/>
            </w:pPr>
            <w:r>
              <w:rPr>
                <w:sz w:val="20"/>
              </w:rPr>
              <w:t>Тел./факс: 74-21-64, 64-63-79</w:t>
            </w:r>
          </w:p>
          <w:p w:rsidR="005E643E" w:rsidRPr="00877150" w:rsidRDefault="005048E9">
            <w:pPr>
              <w:pStyle w:val="WW-"/>
              <w:widowControl w:val="0"/>
              <w:numPr>
                <w:ilvl w:val="0"/>
                <w:numId w:val="1"/>
              </w:numPr>
              <w:shd w:val="clear" w:color="auto" w:fill="FFFFFF"/>
              <w:spacing w:after="0" w:line="240" w:lineRule="auto"/>
              <w:ind w:right="-37"/>
              <w:jc w:val="center"/>
              <w:rPr>
                <w:lang w:val="en-US"/>
              </w:rPr>
            </w:pPr>
            <w:proofErr w:type="gramStart"/>
            <w:r>
              <w:t>Е</w:t>
            </w:r>
            <w:proofErr w:type="gramEnd"/>
            <w:r>
              <w:rPr>
                <w:lang w:val="en-US"/>
              </w:rPr>
              <w:t xml:space="preserve">-mail: </w:t>
            </w:r>
            <w:r>
              <w:rPr>
                <w:rStyle w:val="af2"/>
                <w:sz w:val="18"/>
                <w:szCs w:val="18"/>
                <w:u w:val="none"/>
                <w:lang w:val="en-US"/>
              </w:rPr>
              <w:t>mchs32@32.mchs.gov.ru</w:t>
            </w:r>
          </w:p>
          <w:p w:rsidR="005E643E" w:rsidRPr="00877150" w:rsidRDefault="005E643E">
            <w:pPr>
              <w:pStyle w:val="WW-"/>
              <w:widowControl w:val="0"/>
              <w:shd w:val="clear" w:color="auto" w:fill="FFFFFF"/>
              <w:spacing w:after="0" w:line="240" w:lineRule="auto"/>
              <w:ind w:right="-37"/>
              <w:jc w:val="center"/>
              <w:rPr>
                <w:lang w:val="en-US"/>
              </w:rPr>
            </w:pPr>
          </w:p>
          <w:p w:rsidR="005E643E" w:rsidRDefault="005048E9">
            <w:pPr>
              <w:pStyle w:val="WW-"/>
              <w:widowControl w:val="0"/>
              <w:shd w:val="clear" w:color="auto" w:fill="FFFFFF"/>
              <w:spacing w:after="0" w:line="240" w:lineRule="auto"/>
              <w:ind w:right="-37"/>
              <w:jc w:val="center"/>
            </w:pPr>
            <w:r w:rsidRPr="00877150">
              <w:rPr>
                <w:lang w:val="en-US"/>
              </w:rPr>
              <w:t xml:space="preserve">  </w:t>
            </w:r>
            <w:r>
              <w:t>№</w:t>
            </w:r>
          </w:p>
          <w:p w:rsidR="005E643E" w:rsidRDefault="005E643E">
            <w:pPr>
              <w:pStyle w:val="WW-"/>
              <w:widowControl w:val="0"/>
              <w:numPr>
                <w:ilvl w:val="0"/>
                <w:numId w:val="1"/>
              </w:numPr>
              <w:shd w:val="clear" w:color="auto" w:fill="FFFFFF"/>
              <w:spacing w:after="0" w:line="240" w:lineRule="auto"/>
              <w:ind w:right="-37"/>
              <w:jc w:val="center"/>
            </w:pPr>
          </w:p>
        </w:tc>
        <w:tc>
          <w:tcPr>
            <w:tcW w:w="357" w:type="dxa"/>
            <w:vMerge/>
          </w:tcPr>
          <w:p w:rsidR="005E643E" w:rsidRDefault="005E643E">
            <w:pPr>
              <w:widowControl w:val="0"/>
              <w:rPr>
                <w:sz w:val="18"/>
                <w:szCs w:val="18"/>
                <w:shd w:val="clear" w:color="auto" w:fill="FFFF00"/>
                <w:lang w:val="en-US"/>
              </w:rPr>
            </w:pPr>
          </w:p>
        </w:tc>
        <w:tc>
          <w:tcPr>
            <w:tcW w:w="5177" w:type="dxa"/>
            <w:vMerge/>
            <w:vAlign w:val="center"/>
          </w:tcPr>
          <w:p w:rsidR="005E643E" w:rsidRDefault="005E643E">
            <w:pPr>
              <w:widowControl w:val="0"/>
              <w:rPr>
                <w:sz w:val="18"/>
                <w:szCs w:val="18"/>
                <w:shd w:val="clear" w:color="auto" w:fill="FFFF00"/>
                <w:lang w:val="en-US"/>
              </w:rPr>
            </w:pPr>
          </w:p>
        </w:tc>
      </w:tr>
    </w:tbl>
    <w:p w:rsidR="005E643E" w:rsidRDefault="005E643E">
      <w:pPr>
        <w:shd w:val="clear" w:color="auto" w:fill="FFFFFF"/>
        <w:jc w:val="center"/>
        <w:rPr>
          <w:b/>
          <w:szCs w:val="28"/>
          <w:shd w:val="clear" w:color="auto" w:fill="FFFF00"/>
          <w:lang w:val="en-US"/>
        </w:rPr>
      </w:pPr>
    </w:p>
    <w:p w:rsidR="005E643E" w:rsidRDefault="005E643E">
      <w:pPr>
        <w:shd w:val="clear" w:color="auto" w:fill="FFFFFF"/>
        <w:jc w:val="center"/>
        <w:rPr>
          <w:b/>
          <w:szCs w:val="28"/>
          <w:shd w:val="clear" w:color="auto" w:fill="FFFF00"/>
          <w:lang w:val="en-US"/>
        </w:rPr>
      </w:pPr>
    </w:p>
    <w:p w:rsidR="005E643E" w:rsidRPr="00243117" w:rsidRDefault="005E643E">
      <w:pPr>
        <w:shd w:val="clear" w:color="auto" w:fill="FFFFFF"/>
        <w:jc w:val="center"/>
        <w:rPr>
          <w:b/>
          <w:szCs w:val="28"/>
          <w:shd w:val="clear" w:color="auto" w:fill="FFFF00"/>
          <w:lang w:val="en-US"/>
        </w:rPr>
      </w:pPr>
    </w:p>
    <w:p w:rsidR="005E643E" w:rsidRPr="00243117" w:rsidRDefault="005048E9">
      <w:pPr>
        <w:shd w:val="clear" w:color="auto" w:fill="FFFFFF"/>
        <w:jc w:val="center"/>
        <w:rPr>
          <w:szCs w:val="28"/>
        </w:rPr>
      </w:pPr>
      <w:r w:rsidRPr="00243117">
        <w:rPr>
          <w:b/>
          <w:szCs w:val="28"/>
        </w:rPr>
        <w:t>ОПЕРАТИВНЫЙ ЕЖЕДНЕВНЫЙ ПРОГНОЗ</w:t>
      </w:r>
    </w:p>
    <w:p w:rsidR="005E643E" w:rsidRPr="00243117" w:rsidRDefault="005048E9">
      <w:pPr>
        <w:shd w:val="clear" w:color="auto" w:fill="FFFFFF"/>
        <w:jc w:val="center"/>
        <w:rPr>
          <w:szCs w:val="28"/>
        </w:rPr>
      </w:pPr>
      <w:r w:rsidRPr="00243117">
        <w:rPr>
          <w:b/>
          <w:szCs w:val="28"/>
        </w:rPr>
        <w:t>возникновения и развития чрезвычайных ситуаций на территории</w:t>
      </w:r>
    </w:p>
    <w:p w:rsidR="005E643E" w:rsidRPr="00243117" w:rsidRDefault="005048E9">
      <w:pPr>
        <w:shd w:val="clear" w:color="auto" w:fill="FFFFFF"/>
        <w:jc w:val="center"/>
        <w:outlineLvl w:val="0"/>
        <w:rPr>
          <w:szCs w:val="28"/>
        </w:rPr>
      </w:pPr>
      <w:r w:rsidRPr="00243117">
        <w:rPr>
          <w:b/>
          <w:szCs w:val="28"/>
        </w:rPr>
        <w:t>Брянской области на 1 августа 2026 года</w:t>
      </w:r>
    </w:p>
    <w:p w:rsidR="005E643E" w:rsidRPr="00243117" w:rsidRDefault="005E643E">
      <w:pPr>
        <w:shd w:val="clear" w:color="auto" w:fill="FFFFFF"/>
        <w:jc w:val="center"/>
        <w:outlineLvl w:val="0"/>
        <w:rPr>
          <w:b/>
          <w:szCs w:val="28"/>
        </w:rPr>
      </w:pPr>
    </w:p>
    <w:p w:rsidR="005E643E" w:rsidRPr="00243117" w:rsidRDefault="005048E9">
      <w:pPr>
        <w:shd w:val="clear" w:color="auto" w:fill="FFFFFF"/>
        <w:tabs>
          <w:tab w:val="left" w:pos="-6946"/>
        </w:tabs>
        <w:ind w:firstLine="567"/>
        <w:jc w:val="both"/>
        <w:outlineLvl w:val="0"/>
        <w:rPr>
          <w:szCs w:val="28"/>
        </w:rPr>
      </w:pPr>
      <w:r w:rsidRPr="00243117">
        <w:rPr>
          <w:b/>
          <w:color w:val="000000"/>
          <w:szCs w:val="28"/>
          <w:u w:val="single"/>
        </w:rPr>
        <w:t>1.1. Метеорологическая обстановка</w:t>
      </w:r>
      <w:r w:rsidRPr="00243117">
        <w:rPr>
          <w:b/>
          <w:color w:val="000000"/>
          <w:szCs w:val="28"/>
        </w:rPr>
        <w:t xml:space="preserve"> </w:t>
      </w:r>
      <w:r w:rsidRPr="00243117">
        <w:rPr>
          <w:i/>
          <w:color w:val="000000"/>
          <w:szCs w:val="28"/>
        </w:rPr>
        <w:t>(по данным Брянского ЦГМС - филиала ФГБУ «</w:t>
      </w:r>
      <w:proofErr w:type="gramStart"/>
      <w:r w:rsidRPr="00243117">
        <w:rPr>
          <w:i/>
          <w:color w:val="000000"/>
          <w:szCs w:val="28"/>
        </w:rPr>
        <w:t>Центрально-Чернозёмное</w:t>
      </w:r>
      <w:proofErr w:type="gramEnd"/>
      <w:r w:rsidRPr="00243117">
        <w:rPr>
          <w:i/>
          <w:color w:val="000000"/>
          <w:szCs w:val="28"/>
        </w:rPr>
        <w:t xml:space="preserve"> УГМС»)</w:t>
      </w:r>
    </w:p>
    <w:p w:rsidR="005E643E" w:rsidRPr="00243117" w:rsidRDefault="005048E9">
      <w:pPr>
        <w:tabs>
          <w:tab w:val="left" w:pos="-6946"/>
        </w:tabs>
        <w:ind w:firstLine="567"/>
        <w:jc w:val="both"/>
        <w:outlineLvl w:val="0"/>
        <w:rPr>
          <w:szCs w:val="28"/>
          <w:shd w:val="clear" w:color="auto" w:fill="FFFF00"/>
        </w:rPr>
      </w:pPr>
      <w:r w:rsidRPr="00243117">
        <w:rPr>
          <w:color w:val="000000"/>
          <w:szCs w:val="28"/>
        </w:rPr>
        <w:t>1 августа на территории Брянской области переменная облачность.  Преимущественно без осадков.</w:t>
      </w:r>
      <w:r w:rsidR="00243117" w:rsidRPr="00243117">
        <w:rPr>
          <w:color w:val="000000"/>
          <w:szCs w:val="28"/>
        </w:rPr>
        <w:t xml:space="preserve"> Ночью местами туман.</w:t>
      </w:r>
      <w:r w:rsidRPr="00243117">
        <w:rPr>
          <w:color w:val="000000"/>
          <w:szCs w:val="28"/>
        </w:rPr>
        <w:t xml:space="preserve"> Ветер северо-западный ночью 5-10 м/с, днём </w:t>
      </w:r>
      <w:r w:rsidR="00243117" w:rsidRPr="00243117">
        <w:rPr>
          <w:color w:val="000000"/>
          <w:szCs w:val="28"/>
        </w:rPr>
        <w:t>8</w:t>
      </w:r>
      <w:r w:rsidRPr="00243117">
        <w:rPr>
          <w:color w:val="000000"/>
          <w:szCs w:val="28"/>
        </w:rPr>
        <w:t>-1</w:t>
      </w:r>
      <w:r w:rsidR="00243117" w:rsidRPr="00243117">
        <w:rPr>
          <w:color w:val="000000"/>
          <w:szCs w:val="28"/>
        </w:rPr>
        <w:t>3</w:t>
      </w:r>
      <w:r w:rsidRPr="00243117">
        <w:rPr>
          <w:color w:val="000000"/>
          <w:szCs w:val="28"/>
        </w:rPr>
        <w:t xml:space="preserve"> м/</w:t>
      </w:r>
      <w:proofErr w:type="gramStart"/>
      <w:r w:rsidRPr="00243117">
        <w:rPr>
          <w:color w:val="000000"/>
          <w:szCs w:val="28"/>
        </w:rPr>
        <w:t>с</w:t>
      </w:r>
      <w:proofErr w:type="gramEnd"/>
      <w:r w:rsidRPr="00243117">
        <w:rPr>
          <w:color w:val="000000"/>
          <w:szCs w:val="28"/>
        </w:rPr>
        <w:t xml:space="preserve">. </w:t>
      </w:r>
      <w:proofErr w:type="gramStart"/>
      <w:r w:rsidRPr="00243117">
        <w:rPr>
          <w:color w:val="000000"/>
          <w:szCs w:val="28"/>
        </w:rPr>
        <w:t>Температура</w:t>
      </w:r>
      <w:proofErr w:type="gramEnd"/>
      <w:r w:rsidRPr="00243117">
        <w:rPr>
          <w:color w:val="000000"/>
          <w:szCs w:val="28"/>
        </w:rPr>
        <w:t xml:space="preserve"> воздуха ночью от +9ºC до +14ºC, днём от +2</w:t>
      </w:r>
      <w:r w:rsidR="00243117" w:rsidRPr="00243117">
        <w:rPr>
          <w:color w:val="000000"/>
          <w:szCs w:val="28"/>
        </w:rPr>
        <w:t>6</w:t>
      </w:r>
      <w:r w:rsidRPr="00243117">
        <w:rPr>
          <w:color w:val="000000"/>
          <w:szCs w:val="28"/>
        </w:rPr>
        <w:t>ºC до +</w:t>
      </w:r>
      <w:r w:rsidR="00243117" w:rsidRPr="00243117">
        <w:rPr>
          <w:color w:val="000000"/>
          <w:szCs w:val="28"/>
        </w:rPr>
        <w:t>31</w:t>
      </w:r>
      <w:r w:rsidRPr="00243117">
        <w:rPr>
          <w:color w:val="000000"/>
          <w:szCs w:val="28"/>
        </w:rPr>
        <w:t>ºC.</w:t>
      </w:r>
    </w:p>
    <w:p w:rsidR="005E643E" w:rsidRPr="00243117" w:rsidRDefault="005E643E">
      <w:pPr>
        <w:tabs>
          <w:tab w:val="left" w:pos="-6946"/>
        </w:tabs>
        <w:ind w:firstLine="567"/>
        <w:jc w:val="both"/>
        <w:outlineLvl w:val="0"/>
        <w:rPr>
          <w:szCs w:val="28"/>
          <w:shd w:val="clear" w:color="auto" w:fill="FFFF00"/>
        </w:rPr>
      </w:pPr>
    </w:p>
    <w:p w:rsidR="005E643E" w:rsidRPr="00243117" w:rsidRDefault="005048E9">
      <w:pPr>
        <w:tabs>
          <w:tab w:val="left" w:pos="-6946"/>
        </w:tabs>
        <w:ind w:firstLine="567"/>
        <w:jc w:val="both"/>
        <w:outlineLvl w:val="0"/>
        <w:rPr>
          <w:szCs w:val="28"/>
        </w:rPr>
      </w:pPr>
      <w:r w:rsidRPr="00243117">
        <w:rPr>
          <w:b/>
          <w:szCs w:val="28"/>
          <w:u w:val="single"/>
        </w:rPr>
        <w:t xml:space="preserve">1.2. Биолого-социальная </w:t>
      </w:r>
      <w:proofErr w:type="spellStart"/>
      <w:r w:rsidRPr="00243117">
        <w:rPr>
          <w:b/>
          <w:szCs w:val="28"/>
          <w:u w:val="single"/>
        </w:rPr>
        <w:t>обст</w:t>
      </w:r>
      <w:proofErr w:type="spellEnd"/>
      <w:proofErr w:type="gramStart"/>
      <w:r w:rsidRPr="00243117">
        <w:rPr>
          <w:b/>
          <w:szCs w:val="28"/>
          <w:u w:val="single"/>
          <w:lang w:val="en-US"/>
        </w:rPr>
        <w:t>a</w:t>
      </w:r>
      <w:proofErr w:type="spellStart"/>
      <w:proofErr w:type="gramEnd"/>
      <w:r w:rsidRPr="00243117">
        <w:rPr>
          <w:b/>
          <w:szCs w:val="28"/>
          <w:u w:val="single"/>
        </w:rPr>
        <w:t>новка</w:t>
      </w:r>
      <w:proofErr w:type="spellEnd"/>
      <w:r w:rsidRPr="00243117">
        <w:rPr>
          <w:b/>
          <w:szCs w:val="28"/>
          <w:u w:val="single"/>
        </w:rPr>
        <w:t>.</w:t>
      </w:r>
    </w:p>
    <w:p w:rsidR="005E643E" w:rsidRPr="00243117" w:rsidRDefault="005048E9">
      <w:pPr>
        <w:tabs>
          <w:tab w:val="left" w:pos="1620"/>
        </w:tabs>
        <w:ind w:firstLine="567"/>
        <w:jc w:val="both"/>
        <w:rPr>
          <w:szCs w:val="28"/>
        </w:rPr>
      </w:pPr>
      <w:r w:rsidRPr="00243117">
        <w:rPr>
          <w:bCs/>
          <w:color w:val="000000"/>
          <w:szCs w:val="28"/>
        </w:rPr>
        <w:t xml:space="preserve">Эпидемий, эпизоотий, эпифитотий не зарегистрировано. </w:t>
      </w:r>
    </w:p>
    <w:p w:rsidR="005E643E" w:rsidRPr="00243117" w:rsidRDefault="005E643E">
      <w:pPr>
        <w:tabs>
          <w:tab w:val="left" w:pos="1620"/>
        </w:tabs>
        <w:ind w:firstLine="567"/>
        <w:jc w:val="both"/>
        <w:rPr>
          <w:szCs w:val="28"/>
        </w:rPr>
      </w:pPr>
    </w:p>
    <w:p w:rsidR="005E643E" w:rsidRPr="00243117" w:rsidRDefault="005048E9">
      <w:pPr>
        <w:tabs>
          <w:tab w:val="left" w:pos="1620"/>
        </w:tabs>
        <w:ind w:firstLine="567"/>
        <w:jc w:val="both"/>
        <w:rPr>
          <w:szCs w:val="28"/>
        </w:rPr>
      </w:pPr>
      <w:r w:rsidRPr="00243117">
        <w:rPr>
          <w:b/>
          <w:szCs w:val="28"/>
          <w:u w:val="single"/>
        </w:rPr>
        <w:t>1.3. Радиационно-химическая и экологическая обстановка</w:t>
      </w:r>
    </w:p>
    <w:p w:rsidR="005E643E" w:rsidRPr="00243117" w:rsidRDefault="005048E9">
      <w:pPr>
        <w:shd w:val="clear" w:color="auto" w:fill="FFFFFF"/>
        <w:tabs>
          <w:tab w:val="left" w:pos="1620"/>
        </w:tabs>
        <w:ind w:firstLine="567"/>
        <w:jc w:val="both"/>
        <w:rPr>
          <w:szCs w:val="28"/>
        </w:rPr>
      </w:pPr>
      <w:r w:rsidRPr="00243117">
        <w:rPr>
          <w:szCs w:val="28"/>
        </w:rPr>
        <w:t>Радиационный фон в норме.</w:t>
      </w:r>
    </w:p>
    <w:p w:rsidR="005E643E" w:rsidRPr="00243117" w:rsidRDefault="005048E9">
      <w:pPr>
        <w:shd w:val="clear" w:color="auto" w:fill="FFFFFF"/>
        <w:tabs>
          <w:tab w:val="left" w:pos="1620"/>
        </w:tabs>
        <w:ind w:firstLine="567"/>
        <w:jc w:val="both"/>
        <w:rPr>
          <w:szCs w:val="28"/>
        </w:rPr>
      </w:pPr>
      <w:r w:rsidRPr="00243117">
        <w:rPr>
          <w:bCs/>
          <w:szCs w:val="28"/>
        </w:rPr>
        <w:t xml:space="preserve">Метеорологические условия будут способствовать рассеиванию вредных примесей в приземном слое атмосферы </w:t>
      </w:r>
      <w:r w:rsidRPr="00243117">
        <w:rPr>
          <w:i/>
          <w:szCs w:val="28"/>
        </w:rPr>
        <w:t>(по данным Брянского ЦГМС - филиала ФГБУ «</w:t>
      </w:r>
      <w:proofErr w:type="gramStart"/>
      <w:r w:rsidRPr="00243117">
        <w:rPr>
          <w:i/>
          <w:szCs w:val="28"/>
        </w:rPr>
        <w:t>Центрально-Чернозёмное</w:t>
      </w:r>
      <w:proofErr w:type="gramEnd"/>
      <w:r w:rsidRPr="00243117">
        <w:rPr>
          <w:i/>
          <w:szCs w:val="28"/>
        </w:rPr>
        <w:t xml:space="preserve"> УГМС»).</w:t>
      </w:r>
    </w:p>
    <w:p w:rsidR="005E643E" w:rsidRPr="00243117" w:rsidRDefault="005E643E">
      <w:pPr>
        <w:shd w:val="clear" w:color="auto" w:fill="FFFFFF"/>
        <w:tabs>
          <w:tab w:val="left" w:pos="1620"/>
        </w:tabs>
        <w:ind w:firstLine="567"/>
        <w:jc w:val="both"/>
        <w:rPr>
          <w:szCs w:val="28"/>
        </w:rPr>
      </w:pPr>
    </w:p>
    <w:p w:rsidR="005E643E" w:rsidRPr="00243117" w:rsidRDefault="005048E9">
      <w:pPr>
        <w:shd w:val="clear" w:color="auto" w:fill="FFFFFF"/>
        <w:ind w:firstLine="567"/>
        <w:jc w:val="both"/>
        <w:outlineLvl w:val="0"/>
        <w:rPr>
          <w:szCs w:val="28"/>
        </w:rPr>
      </w:pPr>
      <w:r w:rsidRPr="00243117">
        <w:rPr>
          <w:b/>
          <w:szCs w:val="28"/>
          <w:u w:val="single"/>
        </w:rPr>
        <w:t>1.4. Гидрологическая обстановка</w:t>
      </w:r>
    </w:p>
    <w:p w:rsidR="005E643E" w:rsidRPr="00243117" w:rsidRDefault="005048E9">
      <w:pPr>
        <w:shd w:val="clear" w:color="auto" w:fill="FFFFFF"/>
        <w:ind w:firstLine="567"/>
        <w:jc w:val="both"/>
        <w:rPr>
          <w:szCs w:val="28"/>
        </w:rPr>
      </w:pPr>
      <w:r w:rsidRPr="00243117">
        <w:rPr>
          <w:color w:val="000000"/>
          <w:szCs w:val="28"/>
        </w:rPr>
        <w:t>Затоплений на территории области нет.</w:t>
      </w:r>
    </w:p>
    <w:p w:rsidR="005E643E" w:rsidRPr="00243117" w:rsidRDefault="005E643E">
      <w:pPr>
        <w:shd w:val="clear" w:color="auto" w:fill="FFFFFF"/>
        <w:ind w:right="-1" w:firstLine="567"/>
        <w:jc w:val="both"/>
        <w:rPr>
          <w:szCs w:val="28"/>
          <w:shd w:val="clear" w:color="auto" w:fill="FFFF00"/>
        </w:rPr>
      </w:pPr>
    </w:p>
    <w:p w:rsidR="005E643E" w:rsidRPr="00243117" w:rsidRDefault="005048E9">
      <w:pPr>
        <w:shd w:val="clear" w:color="auto" w:fill="FFFFFF"/>
        <w:ind w:right="-1" w:firstLine="567"/>
        <w:jc w:val="both"/>
        <w:rPr>
          <w:szCs w:val="28"/>
        </w:rPr>
      </w:pPr>
      <w:r w:rsidRPr="00243117">
        <w:rPr>
          <w:b/>
          <w:szCs w:val="28"/>
          <w:u w:val="single"/>
        </w:rPr>
        <w:t xml:space="preserve">1.5. </w:t>
      </w:r>
      <w:proofErr w:type="spellStart"/>
      <w:r w:rsidRPr="00243117">
        <w:rPr>
          <w:b/>
          <w:szCs w:val="28"/>
          <w:u w:val="single"/>
        </w:rPr>
        <w:t>Лесопожарная</w:t>
      </w:r>
      <w:proofErr w:type="spellEnd"/>
      <w:r w:rsidRPr="00243117">
        <w:rPr>
          <w:b/>
          <w:szCs w:val="28"/>
          <w:u w:val="single"/>
        </w:rPr>
        <w:t xml:space="preserve"> обстановка</w:t>
      </w:r>
    </w:p>
    <w:p w:rsidR="005E643E" w:rsidRPr="00243117" w:rsidRDefault="005048E9">
      <w:pPr>
        <w:shd w:val="clear" w:color="auto" w:fill="FFFFFF"/>
        <w:ind w:right="-1" w:firstLine="567"/>
        <w:jc w:val="both"/>
        <w:rPr>
          <w:szCs w:val="28"/>
        </w:rPr>
      </w:pPr>
      <w:r w:rsidRPr="00243117">
        <w:rPr>
          <w:rStyle w:val="w7f3hnp"/>
          <w:bCs/>
          <w:color w:val="000000"/>
          <w:szCs w:val="28"/>
        </w:rPr>
        <w:t xml:space="preserve"> </w:t>
      </w:r>
      <w:proofErr w:type="gramStart"/>
      <w:r w:rsidRPr="00243117">
        <w:rPr>
          <w:rStyle w:val="w7f3hnp"/>
          <w:bCs/>
          <w:color w:val="000000"/>
          <w:szCs w:val="28"/>
        </w:rPr>
        <w:t xml:space="preserve">На территории Брянской области преобладает </w:t>
      </w:r>
      <w:r w:rsidR="007D1651" w:rsidRPr="007D1651">
        <w:rPr>
          <w:rStyle w:val="w7f3hnp"/>
          <w:bCs/>
          <w:color w:val="000000"/>
          <w:szCs w:val="28"/>
        </w:rPr>
        <w:t>2</w:t>
      </w:r>
      <w:r w:rsidRPr="00243117">
        <w:rPr>
          <w:rStyle w:val="w7f3hnp"/>
          <w:bCs/>
          <w:color w:val="000000"/>
          <w:szCs w:val="28"/>
        </w:rPr>
        <w:t>-й класс пожарной опасности в 2</w:t>
      </w:r>
      <w:r w:rsidR="007D1651">
        <w:rPr>
          <w:rStyle w:val="w7f3hnp"/>
          <w:bCs/>
          <w:color w:val="000000"/>
          <w:szCs w:val="28"/>
        </w:rPr>
        <w:t>4</w:t>
      </w:r>
      <w:r w:rsidRPr="00243117">
        <w:rPr>
          <w:rStyle w:val="w7f3hnp"/>
          <w:bCs/>
          <w:color w:val="000000"/>
          <w:szCs w:val="28"/>
        </w:rPr>
        <w:t xml:space="preserve"> МО, за исключением </w:t>
      </w:r>
      <w:r w:rsidR="007D1651">
        <w:rPr>
          <w:rStyle w:val="w7f3hnp"/>
          <w:bCs/>
          <w:color w:val="000000"/>
          <w:szCs w:val="28"/>
        </w:rPr>
        <w:t>7</w:t>
      </w:r>
      <w:r w:rsidRPr="00243117">
        <w:rPr>
          <w:rStyle w:val="w7f3hnp"/>
          <w:bCs/>
          <w:color w:val="000000"/>
          <w:szCs w:val="28"/>
        </w:rPr>
        <w:t xml:space="preserve"> МО (Красногорский, </w:t>
      </w:r>
      <w:proofErr w:type="spellStart"/>
      <w:r w:rsidRPr="00243117">
        <w:rPr>
          <w:rStyle w:val="w7f3hnp"/>
          <w:bCs/>
          <w:color w:val="000000"/>
          <w:szCs w:val="28"/>
        </w:rPr>
        <w:t>Гордеевский</w:t>
      </w:r>
      <w:proofErr w:type="spellEnd"/>
      <w:r w:rsidRPr="00243117">
        <w:rPr>
          <w:rStyle w:val="w7f3hnp"/>
          <w:bCs/>
          <w:color w:val="000000"/>
          <w:szCs w:val="28"/>
        </w:rPr>
        <w:t xml:space="preserve">, </w:t>
      </w:r>
      <w:proofErr w:type="spellStart"/>
      <w:r w:rsidRPr="00243117">
        <w:rPr>
          <w:rStyle w:val="w7f3hnp"/>
          <w:bCs/>
          <w:color w:val="000000"/>
          <w:szCs w:val="28"/>
        </w:rPr>
        <w:t>Клинцовский</w:t>
      </w:r>
      <w:proofErr w:type="spellEnd"/>
      <w:r w:rsidRPr="00243117">
        <w:rPr>
          <w:rStyle w:val="w7f3hnp"/>
          <w:bCs/>
          <w:color w:val="000000"/>
          <w:szCs w:val="28"/>
        </w:rPr>
        <w:t xml:space="preserve">, </w:t>
      </w:r>
      <w:proofErr w:type="spellStart"/>
      <w:r w:rsidR="007D1651">
        <w:rPr>
          <w:rStyle w:val="w7f3hnp"/>
          <w:bCs/>
          <w:color w:val="000000"/>
          <w:szCs w:val="28"/>
        </w:rPr>
        <w:lastRenderedPageBreak/>
        <w:t>Злынковский</w:t>
      </w:r>
      <w:proofErr w:type="spellEnd"/>
      <w:r w:rsidR="007D1651">
        <w:rPr>
          <w:rStyle w:val="w7f3hnp"/>
          <w:bCs/>
          <w:color w:val="000000"/>
          <w:szCs w:val="28"/>
        </w:rPr>
        <w:t>, Климовский</w:t>
      </w:r>
      <w:r w:rsidR="007D1651" w:rsidRPr="007D1651">
        <w:rPr>
          <w:rStyle w:val="w7f3hnp"/>
          <w:bCs/>
          <w:color w:val="000000"/>
          <w:szCs w:val="28"/>
        </w:rPr>
        <w:t xml:space="preserve"> </w:t>
      </w:r>
      <w:r w:rsidR="007D1651">
        <w:rPr>
          <w:rStyle w:val="w7f3hnp"/>
          <w:bCs/>
          <w:color w:val="000000"/>
          <w:szCs w:val="28"/>
        </w:rPr>
        <w:t>районы</w:t>
      </w:r>
      <w:r w:rsidRPr="00243117">
        <w:rPr>
          <w:rStyle w:val="w7f3hnp"/>
          <w:bCs/>
          <w:color w:val="000000"/>
          <w:szCs w:val="28"/>
        </w:rPr>
        <w:t xml:space="preserve">, </w:t>
      </w:r>
      <w:proofErr w:type="spellStart"/>
      <w:r w:rsidRPr="00243117">
        <w:rPr>
          <w:rStyle w:val="w7f3hnp"/>
          <w:bCs/>
          <w:color w:val="000000"/>
          <w:szCs w:val="28"/>
        </w:rPr>
        <w:t>г</w:t>
      </w:r>
      <w:r w:rsidR="007D1651">
        <w:rPr>
          <w:rStyle w:val="w7f3hnp"/>
          <w:bCs/>
          <w:color w:val="000000"/>
          <w:szCs w:val="28"/>
        </w:rPr>
        <w:t>.о</w:t>
      </w:r>
      <w:proofErr w:type="spellEnd"/>
      <w:r w:rsidR="007D1651">
        <w:rPr>
          <w:rStyle w:val="w7f3hnp"/>
          <w:bCs/>
          <w:color w:val="000000"/>
          <w:szCs w:val="28"/>
        </w:rPr>
        <w:t>. Клинцы.</w:t>
      </w:r>
      <w:proofErr w:type="gramEnd"/>
      <w:r w:rsidR="007D1651">
        <w:rPr>
          <w:rStyle w:val="w7f3hnp"/>
          <w:bCs/>
          <w:color w:val="000000"/>
          <w:szCs w:val="28"/>
        </w:rPr>
        <w:t xml:space="preserve"> </w:t>
      </w:r>
      <w:proofErr w:type="spellStart"/>
      <w:proofErr w:type="gramStart"/>
      <w:r w:rsidR="007D1651">
        <w:rPr>
          <w:rStyle w:val="w7f3hnp"/>
          <w:bCs/>
          <w:color w:val="000000"/>
          <w:szCs w:val="28"/>
        </w:rPr>
        <w:t>Новозыбковский</w:t>
      </w:r>
      <w:proofErr w:type="spellEnd"/>
      <w:r w:rsidR="007D1651">
        <w:rPr>
          <w:rStyle w:val="w7f3hnp"/>
          <w:bCs/>
          <w:color w:val="000000"/>
          <w:szCs w:val="28"/>
        </w:rPr>
        <w:t xml:space="preserve"> </w:t>
      </w:r>
      <w:proofErr w:type="spellStart"/>
      <w:r w:rsidR="007D1651">
        <w:rPr>
          <w:rStyle w:val="w7f3hnp"/>
          <w:bCs/>
          <w:color w:val="000000"/>
          <w:szCs w:val="28"/>
        </w:rPr>
        <w:t>г.о</w:t>
      </w:r>
      <w:proofErr w:type="spellEnd"/>
      <w:r w:rsidR="007D1651">
        <w:rPr>
          <w:rStyle w:val="w7f3hnp"/>
          <w:bCs/>
          <w:color w:val="000000"/>
          <w:szCs w:val="28"/>
        </w:rPr>
        <w:t>.</w:t>
      </w:r>
      <w:r w:rsidRPr="00243117">
        <w:rPr>
          <w:rStyle w:val="w7f3hnp"/>
          <w:bCs/>
          <w:color w:val="000000"/>
          <w:szCs w:val="28"/>
        </w:rPr>
        <w:t xml:space="preserve">) - </w:t>
      </w:r>
      <w:r w:rsidR="007D1651" w:rsidRPr="007D1651">
        <w:rPr>
          <w:rStyle w:val="w7f3hnp"/>
          <w:bCs/>
          <w:color w:val="000000"/>
          <w:szCs w:val="28"/>
        </w:rPr>
        <w:t>3</w:t>
      </w:r>
      <w:r w:rsidRPr="00243117">
        <w:rPr>
          <w:rStyle w:val="w7f3hnp"/>
          <w:bCs/>
          <w:color w:val="000000"/>
          <w:szCs w:val="28"/>
        </w:rPr>
        <w:t>-й класс (по данным Брянского ЦГМС — филиала ФГБУ «Центрально-Чернозёмное УГМС» и ИСДМ «Рослесхоз»).</w:t>
      </w:r>
      <w:proofErr w:type="gramEnd"/>
    </w:p>
    <w:p w:rsidR="005E643E" w:rsidRPr="00243117" w:rsidRDefault="005048E9">
      <w:pPr>
        <w:shd w:val="clear" w:color="auto" w:fill="FFFFFF"/>
        <w:ind w:right="-1" w:firstLine="567"/>
        <w:jc w:val="both"/>
        <w:rPr>
          <w:szCs w:val="28"/>
        </w:rPr>
      </w:pPr>
      <w:r w:rsidRPr="00243117">
        <w:rPr>
          <w:b/>
          <w:szCs w:val="28"/>
          <w:u w:val="single"/>
        </w:rPr>
        <w:t>1.6. Техногенная обстановка</w:t>
      </w:r>
    </w:p>
    <w:p w:rsidR="005E643E" w:rsidRPr="00243117" w:rsidRDefault="005048E9">
      <w:pPr>
        <w:shd w:val="clear" w:color="auto" w:fill="FFFFFF"/>
        <w:ind w:firstLine="567"/>
        <w:jc w:val="both"/>
        <w:rPr>
          <w:szCs w:val="28"/>
        </w:rPr>
      </w:pPr>
      <w:r w:rsidRPr="00243117">
        <w:rPr>
          <w:szCs w:val="28"/>
        </w:rPr>
        <w:t>Техногенных аварий не произошло.</w:t>
      </w:r>
    </w:p>
    <w:p w:rsidR="005E643E" w:rsidRPr="00243117" w:rsidRDefault="005E643E">
      <w:pPr>
        <w:shd w:val="clear" w:color="auto" w:fill="FFFFFF"/>
        <w:ind w:firstLine="567"/>
        <w:jc w:val="both"/>
        <w:rPr>
          <w:szCs w:val="28"/>
        </w:rPr>
      </w:pPr>
    </w:p>
    <w:p w:rsidR="005E643E" w:rsidRPr="00243117" w:rsidRDefault="005048E9">
      <w:pPr>
        <w:shd w:val="clear" w:color="auto" w:fill="FFFFFF"/>
        <w:ind w:firstLine="567"/>
        <w:jc w:val="both"/>
        <w:rPr>
          <w:szCs w:val="28"/>
        </w:rPr>
      </w:pPr>
      <w:r w:rsidRPr="00243117">
        <w:rPr>
          <w:b/>
          <w:szCs w:val="28"/>
          <w:u w:val="single"/>
        </w:rPr>
        <w:t>2. Прогноз возникновения чрезвычайных ситуаций</w:t>
      </w:r>
    </w:p>
    <w:p w:rsidR="005E643E" w:rsidRPr="007D1651" w:rsidRDefault="005048E9">
      <w:pPr>
        <w:shd w:val="clear" w:color="auto" w:fill="FFFFFF"/>
        <w:tabs>
          <w:tab w:val="left" w:pos="1620"/>
        </w:tabs>
        <w:ind w:firstLine="567"/>
        <w:jc w:val="both"/>
        <w:outlineLvl w:val="0"/>
        <w:rPr>
          <w:szCs w:val="28"/>
        </w:rPr>
      </w:pPr>
      <w:r w:rsidRPr="007D1651">
        <w:rPr>
          <w:b/>
          <w:szCs w:val="28"/>
        </w:rPr>
        <w:t>Опасные метеорологические явления:</w:t>
      </w:r>
      <w:r w:rsidRPr="007D1651">
        <w:rPr>
          <w:szCs w:val="28"/>
        </w:rPr>
        <w:t xml:space="preserve"> не прогнозируются.</w:t>
      </w:r>
    </w:p>
    <w:p w:rsidR="005E643E" w:rsidRPr="007D1651" w:rsidRDefault="005048E9">
      <w:pPr>
        <w:shd w:val="clear" w:color="auto" w:fill="FFFFFF"/>
        <w:tabs>
          <w:tab w:val="left" w:pos="1620"/>
        </w:tabs>
        <w:ind w:firstLine="567"/>
        <w:jc w:val="both"/>
        <w:outlineLvl w:val="0"/>
        <w:rPr>
          <w:b/>
          <w:szCs w:val="28"/>
        </w:rPr>
      </w:pPr>
      <w:r w:rsidRPr="007D1651">
        <w:rPr>
          <w:b/>
          <w:szCs w:val="28"/>
        </w:rPr>
        <w:t xml:space="preserve">Неблагоприятные метеорологические явления: </w:t>
      </w:r>
      <w:r w:rsidR="00243117" w:rsidRPr="007D1651">
        <w:rPr>
          <w:szCs w:val="28"/>
        </w:rPr>
        <w:t>ночью местами туман</w:t>
      </w:r>
      <w:r w:rsidRPr="007D1651">
        <w:rPr>
          <w:szCs w:val="28"/>
        </w:rPr>
        <w:t>.</w:t>
      </w:r>
    </w:p>
    <w:p w:rsidR="005E643E" w:rsidRPr="00243117" w:rsidRDefault="005048E9">
      <w:pPr>
        <w:shd w:val="clear" w:color="auto" w:fill="FFFFFF"/>
        <w:tabs>
          <w:tab w:val="left" w:pos="1620"/>
        </w:tabs>
        <w:ind w:firstLine="567"/>
        <w:jc w:val="both"/>
        <w:outlineLvl w:val="0"/>
        <w:rPr>
          <w:szCs w:val="28"/>
        </w:rPr>
      </w:pPr>
      <w:r w:rsidRPr="007D1651">
        <w:rPr>
          <w:b/>
          <w:bCs/>
          <w:color w:val="000000"/>
          <w:spacing w:val="-2"/>
          <w:szCs w:val="28"/>
          <w:u w:val="single"/>
        </w:rPr>
        <w:t>2.1. Природно</w:t>
      </w:r>
      <w:r w:rsidRPr="00243117">
        <w:rPr>
          <w:b/>
          <w:bCs/>
          <w:color w:val="000000"/>
          <w:spacing w:val="-2"/>
          <w:szCs w:val="28"/>
          <w:u w:val="single"/>
        </w:rPr>
        <w:t>-техногенные источники чрезвычайных ситуаций</w:t>
      </w:r>
    </w:p>
    <w:p w:rsidR="005E643E" w:rsidRPr="00243117" w:rsidRDefault="005048E9">
      <w:pPr>
        <w:tabs>
          <w:tab w:val="left" w:pos="7088"/>
        </w:tabs>
        <w:ind w:firstLine="567"/>
        <w:jc w:val="both"/>
        <w:rPr>
          <w:szCs w:val="28"/>
        </w:rPr>
      </w:pPr>
      <w:r w:rsidRPr="00243117">
        <w:rPr>
          <w:b/>
          <w:i/>
          <w:color w:val="000000"/>
          <w:szCs w:val="28"/>
        </w:rPr>
        <w:t>2.1.1. Риски возникновения ландшафтных пожаров</w:t>
      </w:r>
    </w:p>
    <w:p w:rsidR="005E643E" w:rsidRPr="00243117" w:rsidRDefault="005048E9">
      <w:pPr>
        <w:tabs>
          <w:tab w:val="left" w:pos="7088"/>
        </w:tabs>
        <w:ind w:firstLine="567"/>
        <w:jc w:val="both"/>
        <w:rPr>
          <w:szCs w:val="28"/>
        </w:rPr>
      </w:pPr>
      <w:r w:rsidRPr="00243117">
        <w:rPr>
          <w:szCs w:val="28"/>
        </w:rPr>
        <w:t xml:space="preserve">Сохраняются риски ландшафтных пожаров, ввиду несанкционированных выжиганий сухой растительности и в результате внешнего воздействия от атак БПЛА и взрывоопасных предметов. </w:t>
      </w:r>
    </w:p>
    <w:p w:rsidR="005E643E" w:rsidRPr="00243117" w:rsidRDefault="005048E9">
      <w:pPr>
        <w:tabs>
          <w:tab w:val="left" w:pos="7088"/>
        </w:tabs>
        <w:ind w:firstLine="567"/>
        <w:jc w:val="both"/>
        <w:rPr>
          <w:szCs w:val="28"/>
        </w:rPr>
      </w:pPr>
      <w:r w:rsidRPr="00243117">
        <w:rPr>
          <w:szCs w:val="28"/>
        </w:rPr>
        <w:t>В связи с прохождением зерноуборочной кампании повышаются риски, ландшафтных пожаров на землях сельскохозяйственного назначения, по причинам выжигания стерни сплошными палами, с повышением вероятности рисков перехода огня на населенные пункты, лесные массивы,  торфяники, уничтожения посевов и сельхозтехники.</w:t>
      </w:r>
    </w:p>
    <w:p w:rsidR="005E643E" w:rsidRPr="00243117" w:rsidRDefault="005E643E">
      <w:pPr>
        <w:shd w:val="clear" w:color="auto" w:fill="FFFFFF"/>
        <w:ind w:firstLine="567"/>
        <w:jc w:val="both"/>
        <w:outlineLvl w:val="0"/>
        <w:rPr>
          <w:szCs w:val="28"/>
        </w:rPr>
      </w:pPr>
    </w:p>
    <w:p w:rsidR="005E643E" w:rsidRPr="00243117" w:rsidRDefault="005048E9">
      <w:pPr>
        <w:shd w:val="clear" w:color="auto" w:fill="FFFFFF"/>
        <w:ind w:firstLine="567"/>
        <w:jc w:val="both"/>
        <w:outlineLvl w:val="0"/>
        <w:rPr>
          <w:szCs w:val="28"/>
        </w:rPr>
      </w:pPr>
      <w:r w:rsidRPr="00243117">
        <w:rPr>
          <w:b/>
          <w:i/>
          <w:color w:val="000000"/>
          <w:szCs w:val="28"/>
        </w:rPr>
        <w:t>2.1.2. Риски возникновения пожаров на полигонах ТКО (в том числе законсервированных) и на свалках мусора в неустановленных местах</w:t>
      </w:r>
    </w:p>
    <w:p w:rsidR="005E643E" w:rsidRPr="00243117" w:rsidRDefault="005048E9">
      <w:pPr>
        <w:shd w:val="clear" w:color="auto" w:fill="FFFFFF"/>
        <w:ind w:firstLine="567"/>
        <w:jc w:val="both"/>
        <w:outlineLvl w:val="0"/>
        <w:rPr>
          <w:szCs w:val="28"/>
        </w:rPr>
      </w:pPr>
      <w:proofErr w:type="gramStart"/>
      <w:r w:rsidRPr="00243117">
        <w:rPr>
          <w:szCs w:val="28"/>
        </w:rPr>
        <w:t xml:space="preserve">Вследствие складывающейся </w:t>
      </w:r>
      <w:proofErr w:type="spellStart"/>
      <w:r w:rsidRPr="00243117">
        <w:rPr>
          <w:szCs w:val="28"/>
        </w:rPr>
        <w:t>метеообстановки</w:t>
      </w:r>
      <w:proofErr w:type="spellEnd"/>
      <w:r w:rsidRPr="00243117">
        <w:rPr>
          <w:szCs w:val="28"/>
        </w:rPr>
        <w:t>, поджогов сухой растительности вблизи несанкционированных свалок мусора и полигонов ТКО, в том числе законсервированных, повышается вероятность рисков возникновения пожаров, с последующим задымлением территорий приближенных населённых пунктов и ухудшения экологической обстановки.</w:t>
      </w:r>
      <w:proofErr w:type="gramEnd"/>
    </w:p>
    <w:p w:rsidR="005E643E" w:rsidRPr="00243117" w:rsidRDefault="005E643E" w:rsidP="007D1651">
      <w:pPr>
        <w:shd w:val="clear" w:color="auto" w:fill="FFFFFF"/>
        <w:jc w:val="both"/>
        <w:outlineLvl w:val="0"/>
        <w:rPr>
          <w:szCs w:val="28"/>
          <w:shd w:val="clear" w:color="auto" w:fill="FFFF00"/>
        </w:rPr>
      </w:pPr>
    </w:p>
    <w:p w:rsidR="005E643E" w:rsidRPr="00243117" w:rsidRDefault="005048E9">
      <w:pPr>
        <w:shd w:val="clear" w:color="auto" w:fill="FFFFFF"/>
        <w:ind w:firstLine="567"/>
        <w:outlineLvl w:val="0"/>
        <w:rPr>
          <w:szCs w:val="28"/>
        </w:rPr>
      </w:pPr>
      <w:r w:rsidRPr="00243117">
        <w:rPr>
          <w:b/>
          <w:bCs/>
          <w:color w:val="000000"/>
          <w:spacing w:val="-2"/>
          <w:szCs w:val="28"/>
          <w:u w:val="single"/>
        </w:rPr>
        <w:t>2.2. Техногенные источники чрезвычайных ситуаций</w:t>
      </w:r>
    </w:p>
    <w:p w:rsidR="005E643E" w:rsidRPr="00243117" w:rsidRDefault="005048E9">
      <w:pPr>
        <w:shd w:val="clear" w:color="auto" w:fill="FFFFFF"/>
        <w:ind w:firstLine="567"/>
        <w:jc w:val="both"/>
        <w:outlineLvl w:val="0"/>
        <w:rPr>
          <w:szCs w:val="28"/>
        </w:rPr>
      </w:pPr>
      <w:r w:rsidRPr="00243117">
        <w:rPr>
          <w:b/>
          <w:i/>
          <w:szCs w:val="28"/>
        </w:rPr>
        <w:t>2.2.1. Риски возникновения техногенных пожаров.</w:t>
      </w:r>
    </w:p>
    <w:p w:rsidR="005E643E" w:rsidRPr="00243117" w:rsidRDefault="005048E9">
      <w:pPr>
        <w:shd w:val="clear" w:color="auto" w:fill="FFFFFF"/>
        <w:ind w:firstLine="567"/>
        <w:jc w:val="both"/>
        <w:outlineLvl w:val="0"/>
        <w:rPr>
          <w:szCs w:val="28"/>
        </w:rPr>
      </w:pPr>
      <w:r w:rsidRPr="00243117">
        <w:rPr>
          <w:szCs w:val="28"/>
        </w:rPr>
        <w:t xml:space="preserve">На территории Брянской области сохраняется вероятность возникновения техногенных пожаров с </w:t>
      </w:r>
      <w:proofErr w:type="spellStart"/>
      <w:r w:rsidRPr="00243117">
        <w:rPr>
          <w:szCs w:val="28"/>
        </w:rPr>
        <w:t>травмированием</w:t>
      </w:r>
      <w:proofErr w:type="spellEnd"/>
      <w:r w:rsidRPr="00243117">
        <w:rPr>
          <w:szCs w:val="28"/>
        </w:rPr>
        <w:t xml:space="preserve"> и гибелью людей в жилом секторе, на производственных объектах, объектах административного и социального назначения. Наиболее вероятно возникновение техногенных пожаров в </w:t>
      </w:r>
      <w:proofErr w:type="spellStart"/>
      <w:r w:rsidRPr="00243117">
        <w:rPr>
          <w:szCs w:val="28"/>
        </w:rPr>
        <w:t>г.о</w:t>
      </w:r>
      <w:proofErr w:type="spellEnd"/>
      <w:r w:rsidRPr="00243117">
        <w:rPr>
          <w:szCs w:val="28"/>
        </w:rPr>
        <w:t xml:space="preserve">. Брянск, </w:t>
      </w:r>
      <w:proofErr w:type="spellStart"/>
      <w:r w:rsidRPr="00243117">
        <w:rPr>
          <w:szCs w:val="28"/>
        </w:rPr>
        <w:t>г.о</w:t>
      </w:r>
      <w:proofErr w:type="spellEnd"/>
      <w:r w:rsidRPr="00243117">
        <w:rPr>
          <w:szCs w:val="28"/>
        </w:rPr>
        <w:t>. Клинцы и Брянском районе.</w:t>
      </w:r>
    </w:p>
    <w:p w:rsidR="005E643E" w:rsidRPr="00243117" w:rsidRDefault="005048E9">
      <w:pPr>
        <w:shd w:val="clear" w:color="auto" w:fill="FFFFFF"/>
        <w:ind w:firstLine="567"/>
        <w:jc w:val="both"/>
        <w:outlineLvl w:val="0"/>
        <w:rPr>
          <w:szCs w:val="28"/>
        </w:rPr>
      </w:pPr>
      <w:r w:rsidRPr="00243117">
        <w:rPr>
          <w:szCs w:val="28"/>
        </w:rPr>
        <w:t xml:space="preserve">На всей территории области сохраняются риски возникновения техногенных пожаров в результате внешнего воздействия от атак БПЛА и взрывоопасных предметов, наибольшая вероятность сохраняется в Климовском, </w:t>
      </w:r>
      <w:proofErr w:type="spellStart"/>
      <w:r w:rsidRPr="00243117">
        <w:rPr>
          <w:szCs w:val="28"/>
        </w:rPr>
        <w:t>Погарском</w:t>
      </w:r>
      <w:proofErr w:type="spellEnd"/>
      <w:r w:rsidRPr="00243117">
        <w:rPr>
          <w:szCs w:val="28"/>
        </w:rPr>
        <w:t xml:space="preserve">, Севском, </w:t>
      </w:r>
      <w:proofErr w:type="spellStart"/>
      <w:r w:rsidRPr="00243117">
        <w:rPr>
          <w:szCs w:val="28"/>
        </w:rPr>
        <w:t>Суземском</w:t>
      </w:r>
      <w:proofErr w:type="spellEnd"/>
      <w:r w:rsidRPr="00243117">
        <w:rPr>
          <w:szCs w:val="28"/>
        </w:rPr>
        <w:t xml:space="preserve"> Трубчевском районах и в Стародубском муниципальном округе.</w:t>
      </w:r>
    </w:p>
    <w:p w:rsidR="005E643E" w:rsidRPr="00243117" w:rsidRDefault="005E643E">
      <w:pPr>
        <w:shd w:val="clear" w:color="auto" w:fill="FFFFFF"/>
        <w:ind w:firstLine="567"/>
        <w:jc w:val="both"/>
        <w:outlineLvl w:val="0"/>
        <w:rPr>
          <w:szCs w:val="28"/>
        </w:rPr>
      </w:pPr>
    </w:p>
    <w:p w:rsidR="005E643E" w:rsidRPr="00243117" w:rsidRDefault="005048E9">
      <w:pPr>
        <w:shd w:val="clear" w:color="auto" w:fill="FFFFFF"/>
        <w:ind w:firstLine="567"/>
        <w:jc w:val="both"/>
        <w:outlineLvl w:val="0"/>
        <w:rPr>
          <w:szCs w:val="28"/>
        </w:rPr>
      </w:pPr>
      <w:r w:rsidRPr="00243117">
        <w:rPr>
          <w:b/>
          <w:bCs/>
          <w:color w:val="000000"/>
          <w:spacing w:val="-2"/>
          <w:szCs w:val="28"/>
          <w:u w:val="single"/>
        </w:rPr>
        <w:t>2.3. Биолого-социальные источники чрезвычайных ситуаций</w:t>
      </w:r>
    </w:p>
    <w:p w:rsidR="005E643E" w:rsidRPr="00243117" w:rsidRDefault="005048E9">
      <w:pPr>
        <w:shd w:val="clear" w:color="auto" w:fill="FFFFFF"/>
        <w:ind w:firstLine="567"/>
        <w:jc w:val="both"/>
        <w:outlineLvl w:val="0"/>
        <w:rPr>
          <w:szCs w:val="28"/>
        </w:rPr>
      </w:pPr>
      <w:r w:rsidRPr="00243117">
        <w:rPr>
          <w:bCs/>
          <w:iCs/>
          <w:szCs w:val="28"/>
        </w:rPr>
        <w:t xml:space="preserve">Информации о прогнозе возникновения эпидемий, </w:t>
      </w:r>
      <w:r w:rsidRPr="00243117">
        <w:rPr>
          <w:bCs/>
          <w:iCs/>
          <w:color w:val="000000"/>
          <w:szCs w:val="28"/>
        </w:rPr>
        <w:t>эпизоотий, эпифитотий</w:t>
      </w:r>
      <w:r w:rsidRPr="00243117">
        <w:rPr>
          <w:bCs/>
          <w:iCs/>
          <w:szCs w:val="28"/>
        </w:rPr>
        <w:t xml:space="preserve"> на территории Брянской области не поступало.</w:t>
      </w:r>
    </w:p>
    <w:p w:rsidR="005E643E" w:rsidRPr="00243117" w:rsidRDefault="005E643E">
      <w:pPr>
        <w:shd w:val="clear" w:color="auto" w:fill="FFFFFF"/>
        <w:ind w:firstLine="567"/>
        <w:jc w:val="both"/>
        <w:outlineLvl w:val="0"/>
        <w:rPr>
          <w:szCs w:val="28"/>
        </w:rPr>
      </w:pPr>
    </w:p>
    <w:p w:rsidR="005E643E" w:rsidRPr="00243117" w:rsidRDefault="005048E9">
      <w:pPr>
        <w:ind w:firstLine="567"/>
        <w:jc w:val="both"/>
        <w:outlineLvl w:val="0"/>
        <w:rPr>
          <w:szCs w:val="28"/>
        </w:rPr>
      </w:pPr>
      <w:r w:rsidRPr="00243117">
        <w:rPr>
          <w:b/>
          <w:color w:val="000000"/>
          <w:szCs w:val="28"/>
          <w:u w:val="single"/>
        </w:rPr>
        <w:lastRenderedPageBreak/>
        <w:t>2.4. Риски возникновения происшествий на акваториях</w:t>
      </w:r>
    </w:p>
    <w:p w:rsidR="005E643E" w:rsidRPr="00243117" w:rsidRDefault="005048E9">
      <w:pPr>
        <w:shd w:val="clear" w:color="auto" w:fill="FFFFFF"/>
        <w:ind w:firstLine="567"/>
        <w:jc w:val="both"/>
        <w:outlineLvl w:val="0"/>
        <w:rPr>
          <w:szCs w:val="28"/>
        </w:rPr>
      </w:pPr>
      <w:bookmarkStart w:id="1" w:name="__DdeLink__2135_1947168288_Копия_1"/>
      <w:bookmarkStart w:id="2" w:name="__DdeLink__2132_1947168288_Копия_1"/>
      <w:r w:rsidRPr="00243117">
        <w:rPr>
          <w:rStyle w:val="w7f3hnp"/>
          <w:bCs/>
          <w:iCs/>
          <w:color w:val="000000"/>
          <w:spacing w:val="-2"/>
          <w:szCs w:val="28"/>
        </w:rPr>
        <w:t>Вследствие нарушения правил техники безопасности пребывания на акваториях, нахождения детей и подростков на водоемах без присмотра родителей или старших,</w:t>
      </w:r>
      <w:r w:rsidRPr="00243117">
        <w:rPr>
          <w:rStyle w:val="w7f3hnp"/>
          <w:bCs/>
          <w:iCs/>
          <w:color w:val="000000"/>
          <w:spacing w:val="-2"/>
          <w:szCs w:val="28"/>
          <w:shd w:val="clear" w:color="auto" w:fill="FFFF00"/>
        </w:rPr>
        <w:t xml:space="preserve"> </w:t>
      </w:r>
      <w:r w:rsidRPr="00243117">
        <w:rPr>
          <w:rStyle w:val="w7f3hnp"/>
          <w:bCs/>
          <w:iCs/>
          <w:color w:val="000000"/>
          <w:spacing w:val="-2"/>
          <w:szCs w:val="28"/>
        </w:rPr>
        <w:t>на территории Брянской области повышается вероятность возникновения происшествий на акваториях, связанных с гибелью людей.</w:t>
      </w:r>
      <w:bookmarkEnd w:id="1"/>
      <w:bookmarkEnd w:id="2"/>
    </w:p>
    <w:p w:rsidR="00177E28" w:rsidRPr="00243117" w:rsidRDefault="00177E28">
      <w:pPr>
        <w:shd w:val="clear" w:color="auto" w:fill="FFFFFF"/>
        <w:ind w:firstLine="567"/>
        <w:jc w:val="both"/>
        <w:outlineLvl w:val="0"/>
        <w:rPr>
          <w:b/>
          <w:bCs/>
          <w:color w:val="000000"/>
          <w:spacing w:val="-2"/>
          <w:szCs w:val="28"/>
          <w:u w:val="single"/>
        </w:rPr>
      </w:pPr>
    </w:p>
    <w:p w:rsidR="005E643E" w:rsidRPr="00243117" w:rsidRDefault="005048E9">
      <w:pPr>
        <w:shd w:val="clear" w:color="auto" w:fill="FFFFFF"/>
        <w:ind w:firstLine="567"/>
        <w:jc w:val="both"/>
        <w:outlineLvl w:val="0"/>
        <w:rPr>
          <w:szCs w:val="28"/>
        </w:rPr>
      </w:pPr>
      <w:r w:rsidRPr="00243117">
        <w:rPr>
          <w:b/>
          <w:bCs/>
          <w:color w:val="000000"/>
          <w:spacing w:val="-2"/>
          <w:szCs w:val="28"/>
          <w:u w:val="single"/>
        </w:rPr>
        <w:t>3. Рекомендованные превентивные мероприятия:</w:t>
      </w:r>
    </w:p>
    <w:p w:rsidR="005E643E" w:rsidRPr="00243117" w:rsidRDefault="005048E9">
      <w:pPr>
        <w:shd w:val="clear" w:color="auto" w:fill="FFFFFF"/>
        <w:tabs>
          <w:tab w:val="left" w:pos="4429"/>
          <w:tab w:val="left" w:pos="7740"/>
        </w:tabs>
        <w:ind w:firstLine="567"/>
        <w:jc w:val="both"/>
        <w:rPr>
          <w:szCs w:val="28"/>
        </w:rPr>
      </w:pPr>
      <w:r w:rsidRPr="00243117">
        <w:rPr>
          <w:b/>
          <w:bCs/>
          <w:color w:val="000000"/>
          <w:spacing w:val="-2"/>
          <w:szCs w:val="28"/>
          <w:u w:val="single"/>
        </w:rPr>
        <w:t>3.1. Общие рекомендации:</w:t>
      </w:r>
    </w:p>
    <w:p w:rsidR="005E643E" w:rsidRPr="00243117" w:rsidRDefault="005048E9">
      <w:pPr>
        <w:shd w:val="clear" w:color="auto" w:fill="FFFFFF"/>
        <w:tabs>
          <w:tab w:val="left" w:pos="964"/>
        </w:tabs>
        <w:ind w:firstLine="567"/>
        <w:jc w:val="both"/>
        <w:outlineLvl w:val="0"/>
        <w:rPr>
          <w:szCs w:val="28"/>
        </w:rPr>
      </w:pPr>
      <w:r w:rsidRPr="00243117">
        <w:rPr>
          <w:b/>
          <w:i/>
          <w:color w:val="000000"/>
          <w:szCs w:val="28"/>
        </w:rPr>
        <w:t xml:space="preserve">Руководителям </w:t>
      </w:r>
      <w:proofErr w:type="spellStart"/>
      <w:r w:rsidRPr="00243117">
        <w:rPr>
          <w:b/>
          <w:i/>
          <w:color w:val="000000"/>
          <w:szCs w:val="28"/>
        </w:rPr>
        <w:t>ФиТП</w:t>
      </w:r>
      <w:proofErr w:type="spellEnd"/>
      <w:r w:rsidRPr="00243117">
        <w:rPr>
          <w:b/>
          <w:i/>
          <w:color w:val="000000"/>
          <w:szCs w:val="28"/>
        </w:rPr>
        <w:t xml:space="preserve"> РСЧС, организаций и учреждений в части касающейся:</w:t>
      </w:r>
    </w:p>
    <w:p w:rsidR="005E643E" w:rsidRPr="00243117" w:rsidRDefault="005048E9">
      <w:pPr>
        <w:shd w:val="clear" w:color="auto" w:fill="FFFFFF"/>
        <w:tabs>
          <w:tab w:val="left" w:pos="851"/>
        </w:tabs>
        <w:ind w:firstLine="567"/>
        <w:jc w:val="both"/>
        <w:outlineLvl w:val="0"/>
        <w:rPr>
          <w:szCs w:val="28"/>
        </w:rPr>
      </w:pPr>
      <w:r w:rsidRPr="00243117">
        <w:rPr>
          <w:rFonts w:eastAsia="Calibri"/>
          <w:color w:val="000000"/>
          <w:szCs w:val="28"/>
          <w:u w:val="single"/>
          <w:lang w:eastAsia="en-US"/>
        </w:rPr>
        <w:t>Организовать:</w:t>
      </w:r>
    </w:p>
    <w:p w:rsidR="005E643E" w:rsidRPr="00243117" w:rsidRDefault="005048E9">
      <w:pPr>
        <w:shd w:val="clear" w:color="auto" w:fill="FFFFFF"/>
        <w:tabs>
          <w:tab w:val="left" w:pos="851"/>
        </w:tabs>
        <w:ind w:firstLine="567"/>
        <w:jc w:val="both"/>
        <w:outlineLvl w:val="0"/>
        <w:rPr>
          <w:szCs w:val="28"/>
        </w:rPr>
      </w:pPr>
      <w:r w:rsidRPr="00243117">
        <w:rPr>
          <w:color w:val="000000"/>
          <w:szCs w:val="28"/>
        </w:rPr>
        <w:t>- доведение оперативного ежедневного прогноза до подведомственных организаций, учреждений и населения;</w:t>
      </w:r>
    </w:p>
    <w:p w:rsidR="005E643E" w:rsidRPr="00243117" w:rsidRDefault="005048E9">
      <w:pPr>
        <w:shd w:val="clear" w:color="auto" w:fill="FFFFFF"/>
        <w:tabs>
          <w:tab w:val="left" w:pos="851"/>
        </w:tabs>
        <w:ind w:firstLine="567"/>
        <w:jc w:val="both"/>
        <w:rPr>
          <w:szCs w:val="28"/>
        </w:rPr>
      </w:pPr>
      <w:r w:rsidRPr="00243117">
        <w:rPr>
          <w:color w:val="000000"/>
          <w:szCs w:val="28"/>
        </w:rPr>
        <w:t>- своевременный сбор, обработку и обмен в установленном порядке информацией в области ЗНТ от ЧС, обеспечения пожарной безопасности и безопасности людей на водных объектах;</w:t>
      </w:r>
    </w:p>
    <w:p w:rsidR="005E643E" w:rsidRPr="00243117" w:rsidRDefault="005048E9">
      <w:pPr>
        <w:shd w:val="clear" w:color="auto" w:fill="FFFFFF"/>
        <w:tabs>
          <w:tab w:val="left" w:pos="851"/>
        </w:tabs>
        <w:ind w:firstLine="567"/>
        <w:jc w:val="both"/>
        <w:rPr>
          <w:szCs w:val="28"/>
        </w:rPr>
      </w:pPr>
      <w:r w:rsidRPr="00243117">
        <w:rPr>
          <w:color w:val="000000"/>
          <w:szCs w:val="28"/>
        </w:rPr>
        <w:t xml:space="preserve">- уточнение расчетов </w:t>
      </w:r>
      <w:proofErr w:type="spellStart"/>
      <w:r w:rsidRPr="00243117">
        <w:rPr>
          <w:color w:val="000000"/>
          <w:szCs w:val="28"/>
        </w:rPr>
        <w:t>СиС</w:t>
      </w:r>
      <w:proofErr w:type="spellEnd"/>
      <w:r w:rsidRPr="00243117">
        <w:rPr>
          <w:color w:val="000000"/>
          <w:szCs w:val="28"/>
        </w:rPr>
        <w:t xml:space="preserve"> (с учетом резерва), материальных и финансовых сре</w:t>
      </w:r>
      <w:proofErr w:type="gramStart"/>
      <w:r w:rsidRPr="00243117">
        <w:rPr>
          <w:color w:val="000000"/>
          <w:szCs w:val="28"/>
        </w:rPr>
        <w:t>дств дл</w:t>
      </w:r>
      <w:proofErr w:type="gramEnd"/>
      <w:r w:rsidRPr="00243117">
        <w:rPr>
          <w:color w:val="000000"/>
          <w:szCs w:val="28"/>
        </w:rPr>
        <w:t>я ликвидации ЧС;</w:t>
      </w:r>
    </w:p>
    <w:p w:rsidR="005E643E" w:rsidRPr="00243117" w:rsidRDefault="005048E9">
      <w:pPr>
        <w:shd w:val="clear" w:color="auto" w:fill="FFFFFF"/>
        <w:tabs>
          <w:tab w:val="left" w:pos="851"/>
        </w:tabs>
        <w:ind w:firstLine="567"/>
        <w:jc w:val="both"/>
        <w:rPr>
          <w:szCs w:val="28"/>
        </w:rPr>
      </w:pPr>
      <w:r w:rsidRPr="00243117">
        <w:rPr>
          <w:color w:val="000000"/>
          <w:szCs w:val="28"/>
        </w:rPr>
        <w:t>- информирование (подготовку) персонала и населения по действиям в ЧС, через официальные сайты, в том числе через СМИ, с учетом характерных рисков;</w:t>
      </w:r>
    </w:p>
    <w:p w:rsidR="005E643E" w:rsidRPr="00243117" w:rsidRDefault="005048E9">
      <w:pPr>
        <w:shd w:val="clear" w:color="auto" w:fill="FFFFFF"/>
        <w:tabs>
          <w:tab w:val="left" w:pos="851"/>
        </w:tabs>
        <w:ind w:firstLine="567"/>
        <w:jc w:val="both"/>
        <w:rPr>
          <w:szCs w:val="28"/>
        </w:rPr>
      </w:pPr>
      <w:r w:rsidRPr="00243117">
        <w:rPr>
          <w:color w:val="000000"/>
          <w:szCs w:val="28"/>
        </w:rPr>
        <w:t>- контроль обеспечения бесперебойной подачи электр</w:t>
      </w:r>
      <w:proofErr w:type="gramStart"/>
      <w:r w:rsidRPr="00243117">
        <w:rPr>
          <w:color w:val="000000"/>
          <w:szCs w:val="28"/>
        </w:rPr>
        <w:t>о-</w:t>
      </w:r>
      <w:proofErr w:type="gramEnd"/>
      <w:r w:rsidRPr="00243117">
        <w:rPr>
          <w:color w:val="000000"/>
          <w:szCs w:val="28"/>
        </w:rPr>
        <w:t>, газо-, и водоснабжения в жилые дома, производственные объекты и объекты социальной инфраструктуры;</w:t>
      </w:r>
    </w:p>
    <w:p w:rsidR="005E643E" w:rsidRPr="00243117" w:rsidRDefault="005048E9">
      <w:pPr>
        <w:shd w:val="clear" w:color="auto" w:fill="FFFFFF"/>
        <w:tabs>
          <w:tab w:val="left" w:pos="851"/>
        </w:tabs>
        <w:ind w:firstLine="567"/>
        <w:jc w:val="both"/>
        <w:rPr>
          <w:szCs w:val="28"/>
        </w:rPr>
      </w:pPr>
      <w:r w:rsidRPr="00243117">
        <w:rPr>
          <w:color w:val="000000"/>
          <w:szCs w:val="28"/>
        </w:rPr>
        <w:t>- уточнение сведений в электронных паспортах территории по наиболее характерным рискам.</w:t>
      </w:r>
    </w:p>
    <w:p w:rsidR="005E643E" w:rsidRPr="00243117" w:rsidRDefault="005048E9">
      <w:pPr>
        <w:tabs>
          <w:tab w:val="left" w:pos="851"/>
        </w:tabs>
        <w:ind w:firstLine="567"/>
        <w:jc w:val="both"/>
        <w:rPr>
          <w:szCs w:val="28"/>
        </w:rPr>
      </w:pPr>
      <w:r w:rsidRPr="00243117">
        <w:rPr>
          <w:b/>
          <w:color w:val="000000"/>
          <w:szCs w:val="28"/>
          <w:u w:val="single"/>
        </w:rPr>
        <w:t>По риску возникновения ландшафтных пожаров:</w:t>
      </w:r>
    </w:p>
    <w:p w:rsidR="005E643E" w:rsidRPr="00243117" w:rsidRDefault="005048E9">
      <w:pPr>
        <w:pStyle w:val="aff4"/>
        <w:tabs>
          <w:tab w:val="left" w:pos="-6946"/>
        </w:tabs>
        <w:spacing w:line="240" w:lineRule="auto"/>
        <w:ind w:left="0" w:firstLine="567"/>
        <w:rPr>
          <w:sz w:val="28"/>
          <w:szCs w:val="28"/>
        </w:rPr>
      </w:pPr>
      <w:r w:rsidRPr="00243117">
        <w:rPr>
          <w:rFonts w:eastAsia="Times New Roman"/>
          <w:sz w:val="28"/>
          <w:szCs w:val="28"/>
        </w:rPr>
        <w:t>Руководителям исполнительных органов государственной власти Брянской области, местного самоуправления, организаций, собственникам земель:</w:t>
      </w:r>
    </w:p>
    <w:p w:rsidR="005E643E" w:rsidRPr="00243117" w:rsidRDefault="005048E9">
      <w:pPr>
        <w:tabs>
          <w:tab w:val="left" w:pos="851"/>
        </w:tabs>
        <w:ind w:firstLine="567"/>
        <w:jc w:val="both"/>
        <w:rPr>
          <w:szCs w:val="28"/>
        </w:rPr>
      </w:pPr>
      <w:r w:rsidRPr="00243117">
        <w:rPr>
          <w:szCs w:val="28"/>
        </w:rPr>
        <w:t xml:space="preserve">- организовать своевременное реагирование по каждому случаю выявления очагов природных пожаров, задымлений и термических точек посредством космического мониторинга, </w:t>
      </w:r>
      <w:proofErr w:type="spellStart"/>
      <w:r w:rsidRPr="00243117">
        <w:rPr>
          <w:szCs w:val="28"/>
        </w:rPr>
        <w:t>видеомониторинга</w:t>
      </w:r>
      <w:proofErr w:type="spellEnd"/>
      <w:r w:rsidRPr="00243117">
        <w:rPr>
          <w:szCs w:val="28"/>
        </w:rPr>
        <w:t>, сообщений граждан;</w:t>
      </w:r>
    </w:p>
    <w:p w:rsidR="005E643E" w:rsidRPr="00243117" w:rsidRDefault="005048E9">
      <w:pPr>
        <w:tabs>
          <w:tab w:val="left" w:pos="851"/>
        </w:tabs>
        <w:ind w:firstLine="567"/>
        <w:jc w:val="both"/>
        <w:rPr>
          <w:szCs w:val="28"/>
        </w:rPr>
      </w:pPr>
      <w:r w:rsidRPr="00243117">
        <w:rPr>
          <w:szCs w:val="28"/>
        </w:rPr>
        <w:t>- подготовить для возможного использования имеющуюся пожарную, водовозную и землеройную технику;</w:t>
      </w:r>
    </w:p>
    <w:p w:rsidR="005E643E" w:rsidRPr="00243117" w:rsidRDefault="005048E9">
      <w:pPr>
        <w:tabs>
          <w:tab w:val="left" w:pos="851"/>
        </w:tabs>
        <w:ind w:firstLine="567"/>
        <w:jc w:val="both"/>
        <w:rPr>
          <w:szCs w:val="28"/>
        </w:rPr>
      </w:pPr>
      <w:r w:rsidRPr="00243117">
        <w:rPr>
          <w:szCs w:val="28"/>
        </w:rPr>
        <w:t>- проверить работоспособность звуковой системы оповещения населения;</w:t>
      </w:r>
    </w:p>
    <w:p w:rsidR="005E643E" w:rsidRPr="00243117" w:rsidRDefault="005048E9">
      <w:pPr>
        <w:tabs>
          <w:tab w:val="left" w:pos="851"/>
        </w:tabs>
        <w:ind w:firstLine="567"/>
        <w:jc w:val="both"/>
        <w:rPr>
          <w:szCs w:val="28"/>
        </w:rPr>
      </w:pPr>
      <w:r w:rsidRPr="00243117">
        <w:rPr>
          <w:szCs w:val="28"/>
        </w:rPr>
        <w:t>- обеспечить населенные пункты первичными средствами пожаротушения и противопожарным инвентарем, определить места их сосредоточения;</w:t>
      </w:r>
    </w:p>
    <w:p w:rsidR="005E643E" w:rsidRPr="00243117" w:rsidRDefault="005048E9">
      <w:pPr>
        <w:ind w:firstLine="567"/>
        <w:jc w:val="both"/>
        <w:rPr>
          <w:szCs w:val="28"/>
        </w:rPr>
      </w:pPr>
      <w:r w:rsidRPr="00243117">
        <w:rPr>
          <w:szCs w:val="28"/>
        </w:rPr>
        <w:t>- обеспечить приведение в надлежащее состояние источников наружного противопожарного водоснабжения, проездов к зданиям, сооружениям;</w:t>
      </w:r>
    </w:p>
    <w:p w:rsidR="005E643E" w:rsidRPr="00243117" w:rsidRDefault="005048E9">
      <w:pPr>
        <w:tabs>
          <w:tab w:val="left" w:pos="851"/>
        </w:tabs>
        <w:ind w:firstLine="567"/>
        <w:jc w:val="both"/>
        <w:rPr>
          <w:szCs w:val="28"/>
        </w:rPr>
      </w:pPr>
      <w:r w:rsidRPr="00243117">
        <w:rPr>
          <w:szCs w:val="28"/>
        </w:rPr>
        <w:t>- проводить своевременную очистку территории населенного пункта и противопожарных минерализованных полос от горючих отходов, мусора;</w:t>
      </w:r>
    </w:p>
    <w:p w:rsidR="005E643E" w:rsidRPr="00243117" w:rsidRDefault="005048E9">
      <w:pPr>
        <w:tabs>
          <w:tab w:val="left" w:pos="851"/>
        </w:tabs>
        <w:ind w:firstLine="567"/>
        <w:jc w:val="both"/>
        <w:rPr>
          <w:szCs w:val="28"/>
        </w:rPr>
      </w:pPr>
      <w:r w:rsidRPr="00243117">
        <w:rPr>
          <w:szCs w:val="28"/>
        </w:rPr>
        <w:t>- проводить тщательные осмотры торфяников по факту обнаружения термических точек и возгораний;</w:t>
      </w:r>
    </w:p>
    <w:p w:rsidR="005E643E" w:rsidRPr="00243117" w:rsidRDefault="005048E9">
      <w:pPr>
        <w:tabs>
          <w:tab w:val="left" w:pos="-6946"/>
        </w:tabs>
        <w:ind w:firstLine="567"/>
        <w:jc w:val="both"/>
        <w:rPr>
          <w:szCs w:val="28"/>
        </w:rPr>
      </w:pPr>
      <w:r w:rsidRPr="00243117">
        <w:rPr>
          <w:szCs w:val="28"/>
        </w:rPr>
        <w:t>- организовать рейды с привлечением должностных лиц администраций, принимать меры административного воздействия;</w:t>
      </w:r>
    </w:p>
    <w:p w:rsidR="005E643E" w:rsidRPr="00243117" w:rsidRDefault="005048E9">
      <w:pPr>
        <w:tabs>
          <w:tab w:val="left" w:pos="851"/>
        </w:tabs>
        <w:ind w:firstLine="567"/>
        <w:jc w:val="both"/>
        <w:rPr>
          <w:szCs w:val="28"/>
        </w:rPr>
      </w:pPr>
      <w:r w:rsidRPr="00243117">
        <w:rPr>
          <w:szCs w:val="28"/>
        </w:rPr>
        <w:t>- оснастить ОГ первичными средствами пожаротушения;</w:t>
      </w:r>
    </w:p>
    <w:p w:rsidR="005E643E" w:rsidRPr="00243117" w:rsidRDefault="005048E9">
      <w:pPr>
        <w:tabs>
          <w:tab w:val="left" w:pos="851"/>
        </w:tabs>
        <w:ind w:firstLine="567"/>
        <w:jc w:val="both"/>
        <w:rPr>
          <w:szCs w:val="28"/>
        </w:rPr>
      </w:pPr>
      <w:r w:rsidRPr="00243117">
        <w:rPr>
          <w:color w:val="000000"/>
          <w:szCs w:val="28"/>
        </w:rPr>
        <w:lastRenderedPageBreak/>
        <w:t>- ежедневно проводить анализ данных о несанкционированных палах, с целью определения мест наиболее частых возгораний и интервалов времени, когда они происходят, использовать данную информацию при планировании маршрутов ОГ и проведения рейдов.</w:t>
      </w:r>
    </w:p>
    <w:p w:rsidR="005E643E" w:rsidRPr="00243117" w:rsidRDefault="005048E9">
      <w:pPr>
        <w:tabs>
          <w:tab w:val="left" w:pos="-6946"/>
        </w:tabs>
        <w:ind w:firstLine="567"/>
        <w:jc w:val="both"/>
        <w:rPr>
          <w:szCs w:val="28"/>
        </w:rPr>
      </w:pPr>
      <w:r w:rsidRPr="00243117">
        <w:rPr>
          <w:color w:val="000000"/>
          <w:szCs w:val="28"/>
        </w:rPr>
        <w:t xml:space="preserve">В соответствии с классом пожарной опасности по условиям погоды Управлению лесами Брянской области и </w:t>
      </w:r>
      <w:proofErr w:type="spellStart"/>
      <w:r w:rsidRPr="00243117">
        <w:rPr>
          <w:color w:val="000000"/>
          <w:szCs w:val="28"/>
        </w:rPr>
        <w:t>лесопользователям</w:t>
      </w:r>
      <w:proofErr w:type="spellEnd"/>
      <w:r w:rsidRPr="00243117">
        <w:rPr>
          <w:color w:val="000000"/>
          <w:szCs w:val="28"/>
        </w:rPr>
        <w:t>:</w:t>
      </w:r>
    </w:p>
    <w:p w:rsidR="005E643E" w:rsidRPr="00243117" w:rsidRDefault="005048E9">
      <w:pPr>
        <w:tabs>
          <w:tab w:val="left" w:pos="851"/>
        </w:tabs>
        <w:ind w:firstLine="567"/>
        <w:jc w:val="both"/>
        <w:rPr>
          <w:szCs w:val="28"/>
        </w:rPr>
      </w:pPr>
      <w:r w:rsidRPr="00243117">
        <w:rPr>
          <w:color w:val="000000"/>
          <w:szCs w:val="28"/>
          <w:u w:val="single"/>
        </w:rPr>
        <w:t>1-й класс пожарной опасности по условиям погоды:</w:t>
      </w:r>
    </w:p>
    <w:p w:rsidR="005E643E" w:rsidRPr="00243117" w:rsidRDefault="005048E9">
      <w:pPr>
        <w:tabs>
          <w:tab w:val="left" w:pos="851"/>
        </w:tabs>
        <w:ind w:firstLine="567"/>
        <w:jc w:val="both"/>
        <w:rPr>
          <w:szCs w:val="28"/>
        </w:rPr>
      </w:pPr>
      <w:r w:rsidRPr="00243117">
        <w:rPr>
          <w:color w:val="000000"/>
          <w:szCs w:val="28"/>
        </w:rPr>
        <w:t>- рекомендуется организовать проведение наземного патрулирования в местах массового отдыха в лесах с 11 до 17 часов;</w:t>
      </w:r>
    </w:p>
    <w:p w:rsidR="005E643E" w:rsidRPr="00243117" w:rsidRDefault="005048E9">
      <w:pPr>
        <w:tabs>
          <w:tab w:val="left" w:pos="851"/>
        </w:tabs>
        <w:ind w:firstLine="567"/>
        <w:jc w:val="both"/>
        <w:rPr>
          <w:szCs w:val="28"/>
        </w:rPr>
      </w:pPr>
      <w:r w:rsidRPr="00243117">
        <w:rPr>
          <w:color w:val="000000"/>
          <w:szCs w:val="28"/>
        </w:rPr>
        <w:t>- рекомендуется организовать дежурство на пожарных наблюдательных пунктах. Пожарным командам, находиться с 11 до 17 часов в местах дежурства и заниматься тренировкой, подготовкой техники, снаряжения или другими работами.</w:t>
      </w:r>
    </w:p>
    <w:p w:rsidR="005E643E" w:rsidRPr="00243117" w:rsidRDefault="005048E9">
      <w:pPr>
        <w:tabs>
          <w:tab w:val="left" w:pos="851"/>
        </w:tabs>
        <w:ind w:firstLine="567"/>
        <w:jc w:val="both"/>
        <w:rPr>
          <w:szCs w:val="28"/>
        </w:rPr>
      </w:pPr>
      <w:r w:rsidRPr="00243117">
        <w:rPr>
          <w:color w:val="000000"/>
          <w:szCs w:val="28"/>
          <w:u w:val="single"/>
        </w:rPr>
        <w:t>2-й класс пожарной опасности по условиям погоды:</w:t>
      </w:r>
    </w:p>
    <w:p w:rsidR="005E643E" w:rsidRPr="00243117" w:rsidRDefault="005048E9">
      <w:pPr>
        <w:tabs>
          <w:tab w:val="left" w:pos="851"/>
        </w:tabs>
        <w:ind w:firstLine="567"/>
        <w:jc w:val="both"/>
        <w:rPr>
          <w:szCs w:val="28"/>
        </w:rPr>
      </w:pPr>
      <w:r w:rsidRPr="00243117">
        <w:rPr>
          <w:color w:val="000000"/>
          <w:szCs w:val="28"/>
        </w:rPr>
        <w:t>- рекомендуется организовать проведение наземного патрулирования на участках, отнесенных к II классам пожарной опасности, а также в местах массового отдыха в лесах с 11 до 17 часов.</w:t>
      </w:r>
    </w:p>
    <w:p w:rsidR="005E643E" w:rsidRPr="00243117" w:rsidRDefault="005048E9">
      <w:pPr>
        <w:tabs>
          <w:tab w:val="left" w:pos="851"/>
        </w:tabs>
        <w:ind w:firstLine="567"/>
        <w:jc w:val="both"/>
        <w:rPr>
          <w:szCs w:val="28"/>
        </w:rPr>
      </w:pPr>
      <w:r w:rsidRPr="00243117">
        <w:rPr>
          <w:color w:val="000000"/>
          <w:szCs w:val="28"/>
        </w:rPr>
        <w:t>- дежурство на пожарных наблюдательных пунктах осуществляется с 11 до 17 часов. Во время отсутствия занятости по тушению ранее возникших лесных пожаров пожарным командам, находиться с 11 до 17 часов в местах дежурства и заниматься тренировкой, подготовкой техники, снаряжения или другими работами.</w:t>
      </w:r>
    </w:p>
    <w:p w:rsidR="005E643E" w:rsidRPr="00243117" w:rsidRDefault="005048E9">
      <w:pPr>
        <w:tabs>
          <w:tab w:val="left" w:pos="851"/>
        </w:tabs>
        <w:ind w:firstLine="567"/>
        <w:jc w:val="both"/>
        <w:rPr>
          <w:szCs w:val="28"/>
        </w:rPr>
      </w:pPr>
      <w:r w:rsidRPr="00243117">
        <w:rPr>
          <w:b/>
          <w:bCs/>
          <w:color w:val="000000"/>
          <w:szCs w:val="28"/>
          <w:u w:val="single"/>
        </w:rPr>
        <w:t>По риску возникновения пожаров на полигонах ТКО (в том числе законсервированных) и на свалках мусора в неустановленных местах:</w:t>
      </w:r>
    </w:p>
    <w:p w:rsidR="005E643E" w:rsidRPr="00243117" w:rsidRDefault="005048E9">
      <w:pPr>
        <w:shd w:val="clear" w:color="auto" w:fill="FFFFFF"/>
        <w:tabs>
          <w:tab w:val="left" w:pos="851"/>
        </w:tabs>
        <w:ind w:firstLine="567"/>
        <w:jc w:val="both"/>
        <w:rPr>
          <w:szCs w:val="28"/>
        </w:rPr>
      </w:pPr>
      <w:r w:rsidRPr="00243117">
        <w:rPr>
          <w:szCs w:val="28"/>
        </w:rPr>
        <w:t>Руководителям органов местного самоуправления муниципальных образований Брянской области, руководителям эксплуатирующих организаций принять меры по организации:</w:t>
      </w:r>
    </w:p>
    <w:p w:rsidR="005E643E" w:rsidRPr="00243117" w:rsidRDefault="005048E9">
      <w:pPr>
        <w:shd w:val="clear" w:color="auto" w:fill="FFFFFF"/>
        <w:tabs>
          <w:tab w:val="left" w:pos="851"/>
        </w:tabs>
        <w:ind w:firstLine="567"/>
        <w:jc w:val="both"/>
        <w:rPr>
          <w:szCs w:val="28"/>
        </w:rPr>
      </w:pPr>
      <w:r w:rsidRPr="00243117">
        <w:rPr>
          <w:szCs w:val="28"/>
        </w:rPr>
        <w:t xml:space="preserve">- непрерывного мониторинга пожароопасной обстановки на действующих полигонах ТКО, взаимодействия и обмена оперативной информации о складывающейся обстановке с ЕДДС муниципальных образований; </w:t>
      </w:r>
    </w:p>
    <w:p w:rsidR="005E643E" w:rsidRPr="00243117" w:rsidRDefault="005048E9">
      <w:pPr>
        <w:shd w:val="clear" w:color="auto" w:fill="FFFFFF"/>
        <w:tabs>
          <w:tab w:val="left" w:pos="851"/>
        </w:tabs>
        <w:ind w:firstLine="567"/>
        <w:jc w:val="both"/>
        <w:rPr>
          <w:szCs w:val="28"/>
        </w:rPr>
      </w:pPr>
      <w:r w:rsidRPr="00243117">
        <w:rPr>
          <w:szCs w:val="28"/>
        </w:rPr>
        <w:t xml:space="preserve">- осуществления оценки обстановки при фиксации очагов возгораний, в том числе по данным информационных систем мониторинга пожароопасной обстановки (термические и </w:t>
      </w:r>
      <w:proofErr w:type="gramStart"/>
      <w:r w:rsidRPr="00243117">
        <w:rPr>
          <w:szCs w:val="28"/>
        </w:rPr>
        <w:t>дым-точки</w:t>
      </w:r>
      <w:proofErr w:type="gramEnd"/>
      <w:r w:rsidRPr="00243117">
        <w:rPr>
          <w:szCs w:val="28"/>
        </w:rPr>
        <w:t xml:space="preserve">), в километровой зоне от границ объекта и непосредственно на территории объекта; </w:t>
      </w:r>
    </w:p>
    <w:p w:rsidR="005E643E" w:rsidRPr="00243117" w:rsidRDefault="005048E9">
      <w:pPr>
        <w:shd w:val="clear" w:color="auto" w:fill="FFFFFF"/>
        <w:tabs>
          <w:tab w:val="left" w:pos="851"/>
        </w:tabs>
        <w:ind w:firstLine="567"/>
        <w:jc w:val="both"/>
        <w:rPr>
          <w:szCs w:val="28"/>
        </w:rPr>
      </w:pPr>
      <w:r w:rsidRPr="00243117">
        <w:rPr>
          <w:szCs w:val="28"/>
        </w:rPr>
        <w:t xml:space="preserve">- защиты от перехода огня на действующих и недействующих полигонах ТКО, с принятием мер по уборке несанкционированных свалок, произведению опашек, восстановлению ограждения, контролю пропуска на полигон; </w:t>
      </w:r>
    </w:p>
    <w:p w:rsidR="005E643E" w:rsidRPr="00243117" w:rsidRDefault="005048E9">
      <w:pPr>
        <w:shd w:val="clear" w:color="auto" w:fill="FFFFFF"/>
        <w:tabs>
          <w:tab w:val="left" w:pos="851"/>
        </w:tabs>
        <w:ind w:firstLine="567"/>
        <w:jc w:val="both"/>
        <w:rPr>
          <w:szCs w:val="28"/>
        </w:rPr>
      </w:pPr>
      <w:r w:rsidRPr="00243117">
        <w:rPr>
          <w:szCs w:val="28"/>
        </w:rPr>
        <w:t>- ограждению территории полигона от несанкционированного доступа, недопущению использования открытого огня, обеспечению освещения по постоянной схеме;</w:t>
      </w:r>
    </w:p>
    <w:p w:rsidR="005E643E" w:rsidRPr="00243117" w:rsidRDefault="005048E9">
      <w:pPr>
        <w:shd w:val="clear" w:color="auto" w:fill="FFFFFF"/>
        <w:tabs>
          <w:tab w:val="left" w:pos="851"/>
        </w:tabs>
        <w:ind w:firstLine="567"/>
        <w:jc w:val="both"/>
        <w:rPr>
          <w:szCs w:val="28"/>
        </w:rPr>
      </w:pPr>
      <w:r w:rsidRPr="00243117">
        <w:rPr>
          <w:color w:val="000000"/>
          <w:szCs w:val="28"/>
        </w:rPr>
        <w:t xml:space="preserve">- </w:t>
      </w:r>
      <w:proofErr w:type="spellStart"/>
      <w:r w:rsidRPr="00243117">
        <w:rPr>
          <w:color w:val="000000"/>
          <w:szCs w:val="28"/>
        </w:rPr>
        <w:t>переодического</w:t>
      </w:r>
      <w:proofErr w:type="spellEnd"/>
      <w:r w:rsidRPr="00243117">
        <w:rPr>
          <w:color w:val="000000"/>
          <w:szCs w:val="28"/>
        </w:rPr>
        <w:t xml:space="preserve"> полива участков хранения и захоронения отходов.</w:t>
      </w:r>
    </w:p>
    <w:p w:rsidR="00243117" w:rsidRPr="00243117" w:rsidRDefault="00243117" w:rsidP="00243117">
      <w:pPr>
        <w:shd w:val="clear" w:color="auto" w:fill="FFFFFF"/>
        <w:tabs>
          <w:tab w:val="left" w:pos="851"/>
        </w:tabs>
        <w:ind w:firstLine="567"/>
        <w:jc w:val="both"/>
        <w:outlineLvl w:val="0"/>
        <w:rPr>
          <w:szCs w:val="28"/>
        </w:rPr>
      </w:pPr>
      <w:r w:rsidRPr="00243117">
        <w:rPr>
          <w:b/>
          <w:szCs w:val="28"/>
          <w:u w:val="single"/>
        </w:rPr>
        <w:t>По риску аварий на автомобильном транспорте:</w:t>
      </w:r>
    </w:p>
    <w:p w:rsidR="00243117" w:rsidRPr="00243117" w:rsidRDefault="00243117" w:rsidP="00243117">
      <w:pPr>
        <w:shd w:val="clear" w:color="auto" w:fill="FFFFFF"/>
        <w:ind w:firstLine="567"/>
        <w:jc w:val="both"/>
        <w:rPr>
          <w:szCs w:val="28"/>
        </w:rPr>
      </w:pPr>
      <w:r w:rsidRPr="00243117">
        <w:rPr>
          <w:szCs w:val="28"/>
        </w:rPr>
        <w:t>Руководителям органов исполнительной власти и учреждений, органов местного самоуправления, автотранспортных предприятий, дорожных служб, служб ЖКХ, управляющих компаний:</w:t>
      </w:r>
    </w:p>
    <w:p w:rsidR="00243117" w:rsidRPr="00243117" w:rsidRDefault="00243117" w:rsidP="00243117">
      <w:pPr>
        <w:shd w:val="clear" w:color="auto" w:fill="FFFFFF"/>
        <w:ind w:firstLine="567"/>
        <w:jc w:val="both"/>
        <w:rPr>
          <w:szCs w:val="28"/>
        </w:rPr>
      </w:pPr>
      <w:r w:rsidRPr="00243117">
        <w:rPr>
          <w:szCs w:val="28"/>
        </w:rPr>
        <w:t>- обеспечить готовность привлечения специализированных экстренных служб, спецтехники и пассажирского транспорта.</w:t>
      </w:r>
    </w:p>
    <w:p w:rsidR="00243117" w:rsidRPr="00243117" w:rsidRDefault="00243117" w:rsidP="00243117">
      <w:pPr>
        <w:shd w:val="clear" w:color="auto" w:fill="FFFFFF"/>
        <w:ind w:firstLine="567"/>
        <w:jc w:val="both"/>
        <w:rPr>
          <w:szCs w:val="28"/>
        </w:rPr>
      </w:pPr>
      <w:r w:rsidRPr="00243117">
        <w:rPr>
          <w:szCs w:val="28"/>
          <w:lang w:eastAsia="ar-SA"/>
        </w:rPr>
        <w:lastRenderedPageBreak/>
        <w:t>-</w:t>
      </w:r>
      <w:r w:rsidRPr="00243117">
        <w:rPr>
          <w:szCs w:val="28"/>
          <w:lang w:eastAsia="ar-SA"/>
        </w:rPr>
        <w:tab/>
        <w:t xml:space="preserve"> организовать принятие оперативных мер по </w:t>
      </w:r>
      <w:proofErr w:type="gramStart"/>
      <w:r w:rsidRPr="00243117">
        <w:rPr>
          <w:szCs w:val="28"/>
          <w:lang w:eastAsia="ar-SA"/>
        </w:rPr>
        <w:t>не допущению</w:t>
      </w:r>
      <w:proofErr w:type="gramEnd"/>
      <w:r w:rsidRPr="00243117">
        <w:rPr>
          <w:szCs w:val="28"/>
          <w:lang w:eastAsia="ar-SA"/>
        </w:rPr>
        <w:t xml:space="preserve"> возникновения ЧС.</w:t>
      </w:r>
    </w:p>
    <w:p w:rsidR="00243117" w:rsidRPr="00243117" w:rsidRDefault="00243117" w:rsidP="00243117">
      <w:pPr>
        <w:shd w:val="clear" w:color="auto" w:fill="FFFFFF"/>
        <w:tabs>
          <w:tab w:val="left" w:pos="851"/>
          <w:tab w:val="left" w:pos="4445"/>
        </w:tabs>
        <w:ind w:firstLine="567"/>
        <w:jc w:val="both"/>
        <w:outlineLvl w:val="0"/>
        <w:rPr>
          <w:szCs w:val="28"/>
        </w:rPr>
      </w:pPr>
      <w:r w:rsidRPr="00243117">
        <w:rPr>
          <w:b/>
          <w:i/>
          <w:szCs w:val="28"/>
        </w:rPr>
        <w:t>Для населения:</w:t>
      </w:r>
    </w:p>
    <w:p w:rsidR="00243117" w:rsidRPr="00243117" w:rsidRDefault="00243117" w:rsidP="00243117">
      <w:pPr>
        <w:shd w:val="clear" w:color="auto" w:fill="FFFFFF"/>
        <w:tabs>
          <w:tab w:val="left" w:pos="851"/>
        </w:tabs>
        <w:ind w:firstLine="567"/>
        <w:jc w:val="both"/>
        <w:rPr>
          <w:szCs w:val="28"/>
        </w:rPr>
      </w:pPr>
      <w:r w:rsidRPr="00243117">
        <w:rPr>
          <w:szCs w:val="28"/>
        </w:rPr>
        <w:t>- во время движения соблюдайте скоростной режим и дистанцию;</w:t>
      </w:r>
    </w:p>
    <w:p w:rsidR="005E643E" w:rsidRPr="00243117" w:rsidRDefault="005048E9">
      <w:pPr>
        <w:shd w:val="clear" w:color="auto" w:fill="FFFFFF"/>
        <w:tabs>
          <w:tab w:val="left" w:pos="851"/>
        </w:tabs>
        <w:ind w:firstLine="567"/>
        <w:jc w:val="both"/>
        <w:rPr>
          <w:szCs w:val="28"/>
        </w:rPr>
      </w:pPr>
      <w:r w:rsidRPr="00243117">
        <w:rPr>
          <w:b/>
          <w:bCs/>
          <w:color w:val="000000"/>
          <w:szCs w:val="28"/>
          <w:u w:val="single"/>
        </w:rPr>
        <w:t>По риску возникновения техногенных пожаров:</w:t>
      </w:r>
    </w:p>
    <w:p w:rsidR="005E643E" w:rsidRPr="00243117" w:rsidRDefault="005048E9">
      <w:pPr>
        <w:shd w:val="clear" w:color="auto" w:fill="FFFFFF"/>
        <w:tabs>
          <w:tab w:val="left" w:pos="-6946"/>
        </w:tabs>
        <w:ind w:firstLine="567"/>
        <w:jc w:val="both"/>
        <w:outlineLvl w:val="0"/>
        <w:rPr>
          <w:szCs w:val="28"/>
        </w:rPr>
      </w:pPr>
      <w:r w:rsidRPr="00243117">
        <w:rPr>
          <w:szCs w:val="28"/>
        </w:rPr>
        <w:t>Руководителям органов местного самоуправления муниципальных образований Брянской области, организациям:</w:t>
      </w:r>
    </w:p>
    <w:p w:rsidR="005E643E" w:rsidRPr="00243117" w:rsidRDefault="005048E9">
      <w:pPr>
        <w:shd w:val="clear" w:color="auto" w:fill="FFFFFF"/>
        <w:tabs>
          <w:tab w:val="left" w:pos="851"/>
        </w:tabs>
        <w:ind w:firstLine="567"/>
        <w:jc w:val="both"/>
        <w:rPr>
          <w:szCs w:val="28"/>
        </w:rPr>
      </w:pPr>
      <w:r w:rsidRPr="00243117">
        <w:rPr>
          <w:szCs w:val="28"/>
        </w:rPr>
        <w:t>- организовать с населением разъяснительную работу через СМИ по соблюдению правил противопожарной безопасности, безопасной эксплуатации газовых приборов.</w:t>
      </w:r>
    </w:p>
    <w:p w:rsidR="005E643E" w:rsidRPr="00243117" w:rsidRDefault="005048E9">
      <w:pPr>
        <w:shd w:val="clear" w:color="auto" w:fill="FFFFFF"/>
        <w:tabs>
          <w:tab w:val="left" w:pos="851"/>
        </w:tabs>
        <w:ind w:firstLine="567"/>
        <w:jc w:val="both"/>
        <w:rPr>
          <w:szCs w:val="28"/>
        </w:rPr>
      </w:pPr>
      <w:r w:rsidRPr="00243117">
        <w:rPr>
          <w:szCs w:val="28"/>
        </w:rPr>
        <w:t>Начальникам пожарно-спасательных гарнизонов совместно с руководителями органов местного самоуправления:</w:t>
      </w:r>
    </w:p>
    <w:p w:rsidR="005E643E" w:rsidRPr="00243117" w:rsidRDefault="005048E9">
      <w:pPr>
        <w:shd w:val="clear" w:color="auto" w:fill="FFFFFF"/>
        <w:tabs>
          <w:tab w:val="left" w:pos="851"/>
        </w:tabs>
        <w:ind w:firstLine="567"/>
        <w:jc w:val="both"/>
        <w:rPr>
          <w:szCs w:val="28"/>
        </w:rPr>
      </w:pPr>
      <w:r w:rsidRPr="00243117">
        <w:rPr>
          <w:szCs w:val="28"/>
        </w:rPr>
        <w:t>- организовать ведение учета количества постояльцев на объектах с ночным пребыванием, в том числе с нарушением опорно-двигательного аппарата;</w:t>
      </w:r>
    </w:p>
    <w:p w:rsidR="005E643E" w:rsidRPr="00243117" w:rsidRDefault="005048E9">
      <w:pPr>
        <w:shd w:val="clear" w:color="auto" w:fill="FFFFFF"/>
        <w:tabs>
          <w:tab w:val="left" w:pos="851"/>
        </w:tabs>
        <w:ind w:firstLine="567"/>
        <w:jc w:val="both"/>
        <w:rPr>
          <w:szCs w:val="28"/>
        </w:rPr>
      </w:pPr>
      <w:r w:rsidRPr="00243117">
        <w:rPr>
          <w:szCs w:val="28"/>
        </w:rPr>
        <w:t>- обеспечить противопожарную безопасность населенных пунктов.</w:t>
      </w:r>
    </w:p>
    <w:p w:rsidR="005E643E" w:rsidRPr="00243117" w:rsidRDefault="005048E9">
      <w:pPr>
        <w:shd w:val="clear" w:color="auto" w:fill="FFFFFF"/>
        <w:tabs>
          <w:tab w:val="left" w:pos="851"/>
          <w:tab w:val="left" w:pos="4433"/>
          <w:tab w:val="center" w:pos="5315"/>
        </w:tabs>
        <w:ind w:firstLine="567"/>
        <w:jc w:val="both"/>
        <w:outlineLvl w:val="0"/>
        <w:rPr>
          <w:szCs w:val="28"/>
        </w:rPr>
      </w:pPr>
      <w:r w:rsidRPr="00243117">
        <w:rPr>
          <w:b/>
          <w:i/>
          <w:color w:val="000000"/>
          <w:szCs w:val="28"/>
        </w:rPr>
        <w:t xml:space="preserve"> Для населения:</w:t>
      </w:r>
    </w:p>
    <w:p w:rsidR="005E643E" w:rsidRPr="00243117" w:rsidRDefault="005048E9">
      <w:pPr>
        <w:shd w:val="clear" w:color="auto" w:fill="FFFFFF"/>
        <w:tabs>
          <w:tab w:val="left" w:pos="851"/>
        </w:tabs>
        <w:ind w:firstLine="567"/>
        <w:jc w:val="both"/>
        <w:rPr>
          <w:szCs w:val="28"/>
        </w:rPr>
      </w:pPr>
      <w:r w:rsidRPr="00243117">
        <w:rPr>
          <w:szCs w:val="28"/>
        </w:rPr>
        <w:t>- строго соблюдать правила пожарной безопасности на производстве и в быту;</w:t>
      </w:r>
    </w:p>
    <w:p w:rsidR="005E643E" w:rsidRPr="00243117" w:rsidRDefault="005048E9">
      <w:pPr>
        <w:shd w:val="clear" w:color="auto" w:fill="FFFFFF"/>
        <w:tabs>
          <w:tab w:val="left" w:pos="851"/>
        </w:tabs>
        <w:ind w:firstLine="567"/>
        <w:jc w:val="both"/>
        <w:rPr>
          <w:szCs w:val="28"/>
        </w:rPr>
      </w:pPr>
      <w:r w:rsidRPr="00243117">
        <w:rPr>
          <w:color w:val="000000"/>
          <w:szCs w:val="28"/>
        </w:rPr>
        <w:t>- рассказывать детям о правилах противопожарной безопасности.</w:t>
      </w:r>
    </w:p>
    <w:p w:rsidR="005E643E" w:rsidRPr="00243117" w:rsidRDefault="005048E9">
      <w:pPr>
        <w:ind w:firstLine="567"/>
        <w:jc w:val="both"/>
        <w:rPr>
          <w:szCs w:val="28"/>
        </w:rPr>
      </w:pPr>
      <w:r w:rsidRPr="00243117">
        <w:rPr>
          <w:b/>
          <w:bCs/>
          <w:color w:val="000000"/>
          <w:szCs w:val="28"/>
          <w:u w:val="single"/>
        </w:rPr>
        <w:t>По риску происшествий на акваториях:</w:t>
      </w:r>
    </w:p>
    <w:p w:rsidR="005E643E" w:rsidRPr="00243117" w:rsidRDefault="005048E9">
      <w:pPr>
        <w:tabs>
          <w:tab w:val="left" w:pos="567"/>
        </w:tabs>
        <w:ind w:firstLine="567"/>
        <w:jc w:val="both"/>
        <w:rPr>
          <w:szCs w:val="28"/>
        </w:rPr>
      </w:pPr>
      <w:r w:rsidRPr="00243117">
        <w:rPr>
          <w:color w:val="000000"/>
          <w:szCs w:val="28"/>
        </w:rPr>
        <w:t>Главам администраций МР и сельских (городских) поселений в целях предупреждения происшествий на водных объектах:</w:t>
      </w:r>
    </w:p>
    <w:p w:rsidR="005E643E" w:rsidRPr="00243117" w:rsidRDefault="005048E9">
      <w:pPr>
        <w:tabs>
          <w:tab w:val="left" w:pos="567"/>
        </w:tabs>
        <w:ind w:firstLine="567"/>
        <w:jc w:val="both"/>
        <w:rPr>
          <w:szCs w:val="28"/>
        </w:rPr>
      </w:pPr>
      <w:r w:rsidRPr="00243117">
        <w:rPr>
          <w:color w:val="000000"/>
          <w:szCs w:val="28"/>
        </w:rPr>
        <w:t>- организовать патрулирования водных объектов совместно с сотрудниками полиции и добровольческими отрядами;</w:t>
      </w:r>
    </w:p>
    <w:p w:rsidR="005E643E" w:rsidRPr="00243117" w:rsidRDefault="005048E9">
      <w:pPr>
        <w:tabs>
          <w:tab w:val="left" w:pos="567"/>
        </w:tabs>
        <w:ind w:firstLine="567"/>
        <w:jc w:val="both"/>
        <w:rPr>
          <w:szCs w:val="28"/>
        </w:rPr>
      </w:pPr>
      <w:r w:rsidRPr="00243117">
        <w:rPr>
          <w:color w:val="000000"/>
          <w:szCs w:val="28"/>
        </w:rPr>
        <w:t>- организовать установку запрещающих знаков в местах, не оборудованных для купания.</w:t>
      </w:r>
    </w:p>
    <w:p w:rsidR="005E643E" w:rsidRPr="00243117" w:rsidRDefault="005048E9">
      <w:pPr>
        <w:tabs>
          <w:tab w:val="left" w:pos="567"/>
        </w:tabs>
        <w:ind w:firstLine="567"/>
        <w:jc w:val="both"/>
        <w:rPr>
          <w:szCs w:val="28"/>
        </w:rPr>
      </w:pPr>
      <w:r w:rsidRPr="00243117">
        <w:rPr>
          <w:color w:val="000000"/>
          <w:szCs w:val="28"/>
        </w:rPr>
        <w:t>Инспекторскому составу ГИМС:</w:t>
      </w:r>
    </w:p>
    <w:p w:rsidR="005E643E" w:rsidRPr="00243117" w:rsidRDefault="005048E9">
      <w:pPr>
        <w:tabs>
          <w:tab w:val="left" w:pos="567"/>
        </w:tabs>
        <w:ind w:firstLine="567"/>
        <w:jc w:val="both"/>
        <w:rPr>
          <w:szCs w:val="28"/>
        </w:rPr>
      </w:pPr>
      <w:r w:rsidRPr="00243117">
        <w:rPr>
          <w:color w:val="000000"/>
          <w:szCs w:val="28"/>
        </w:rPr>
        <w:t>- организовать разъяснительную работу инспекторами ГИМС среди населения по обеспечению всесторонней безопасности пребывания на водоемах.</w:t>
      </w:r>
    </w:p>
    <w:p w:rsidR="005E643E" w:rsidRPr="00243117" w:rsidRDefault="005048E9">
      <w:pPr>
        <w:tabs>
          <w:tab w:val="left" w:pos="567"/>
        </w:tabs>
        <w:ind w:firstLine="567"/>
        <w:jc w:val="both"/>
        <w:rPr>
          <w:szCs w:val="28"/>
        </w:rPr>
      </w:pPr>
      <w:r w:rsidRPr="00243117">
        <w:rPr>
          <w:b/>
          <w:i/>
          <w:color w:val="000000"/>
          <w:szCs w:val="28"/>
        </w:rPr>
        <w:t>Для населения:</w:t>
      </w:r>
    </w:p>
    <w:p w:rsidR="005E643E" w:rsidRPr="00243117" w:rsidRDefault="005048E9">
      <w:pPr>
        <w:tabs>
          <w:tab w:val="left" w:pos="567"/>
        </w:tabs>
        <w:ind w:firstLine="567"/>
        <w:jc w:val="both"/>
        <w:rPr>
          <w:szCs w:val="28"/>
        </w:rPr>
      </w:pPr>
      <w:r w:rsidRPr="00243117">
        <w:rPr>
          <w:color w:val="000000"/>
          <w:szCs w:val="28"/>
        </w:rPr>
        <w:t>- не отпускайте детей к водоемам без присмотра;</w:t>
      </w:r>
    </w:p>
    <w:p w:rsidR="005E643E" w:rsidRPr="00243117" w:rsidRDefault="005048E9">
      <w:pPr>
        <w:tabs>
          <w:tab w:val="left" w:pos="567"/>
        </w:tabs>
        <w:ind w:firstLine="567"/>
        <w:jc w:val="both"/>
        <w:rPr>
          <w:szCs w:val="28"/>
        </w:rPr>
      </w:pPr>
      <w:r w:rsidRPr="00243117">
        <w:rPr>
          <w:color w:val="000000"/>
          <w:szCs w:val="28"/>
        </w:rPr>
        <w:t>- не заходите в водоемы в нетрезвом состоянии;</w:t>
      </w:r>
    </w:p>
    <w:p w:rsidR="005E643E" w:rsidRPr="00243117" w:rsidRDefault="005048E9">
      <w:pPr>
        <w:shd w:val="clear" w:color="auto" w:fill="FFFFFF"/>
        <w:tabs>
          <w:tab w:val="left" w:pos="851"/>
        </w:tabs>
        <w:ind w:firstLine="567"/>
        <w:jc w:val="both"/>
        <w:rPr>
          <w:szCs w:val="28"/>
        </w:rPr>
      </w:pPr>
      <w:r w:rsidRPr="00243117">
        <w:rPr>
          <w:color w:val="000000"/>
          <w:szCs w:val="28"/>
        </w:rPr>
        <w:t>- не купайтесь в местах, необорудованных для купания.</w:t>
      </w:r>
    </w:p>
    <w:p w:rsidR="00177E28" w:rsidRDefault="00177E28">
      <w:pPr>
        <w:shd w:val="clear" w:color="auto" w:fill="FFFFFF"/>
        <w:tabs>
          <w:tab w:val="left" w:pos="851"/>
        </w:tabs>
        <w:ind w:firstLine="567"/>
        <w:jc w:val="both"/>
        <w:rPr>
          <w:szCs w:val="28"/>
          <w:shd w:val="clear" w:color="auto" w:fill="FFFF00"/>
        </w:rPr>
      </w:pPr>
    </w:p>
    <w:p w:rsidR="004C6C30" w:rsidRDefault="004C6C30">
      <w:pPr>
        <w:shd w:val="clear" w:color="auto" w:fill="FFFFFF"/>
        <w:tabs>
          <w:tab w:val="left" w:pos="851"/>
        </w:tabs>
        <w:ind w:firstLine="567"/>
        <w:jc w:val="both"/>
        <w:rPr>
          <w:szCs w:val="28"/>
          <w:shd w:val="clear" w:color="auto" w:fill="FFFF00"/>
        </w:rPr>
      </w:pPr>
    </w:p>
    <w:p w:rsidR="004C6C30" w:rsidRPr="00243117" w:rsidRDefault="004C6C30">
      <w:pPr>
        <w:shd w:val="clear" w:color="auto" w:fill="FFFFFF"/>
        <w:tabs>
          <w:tab w:val="left" w:pos="851"/>
        </w:tabs>
        <w:ind w:firstLine="567"/>
        <w:jc w:val="both"/>
        <w:rPr>
          <w:szCs w:val="28"/>
          <w:shd w:val="clear" w:color="auto" w:fill="FFFF00"/>
        </w:rPr>
      </w:pPr>
    </w:p>
    <w:p w:rsidR="005E643E" w:rsidRPr="00243117" w:rsidRDefault="005048E9">
      <w:pPr>
        <w:widowControl w:val="0"/>
        <w:jc w:val="both"/>
        <w:rPr>
          <w:szCs w:val="28"/>
        </w:rPr>
      </w:pPr>
      <w:r w:rsidRPr="00243117">
        <w:rPr>
          <w:color w:val="000000"/>
          <w:szCs w:val="28"/>
        </w:rPr>
        <w:t>Старший оперативный дежурный</w:t>
      </w:r>
    </w:p>
    <w:p w:rsidR="005E643E" w:rsidRPr="00243117" w:rsidRDefault="005048E9">
      <w:pPr>
        <w:widowControl w:val="0"/>
        <w:jc w:val="both"/>
        <w:rPr>
          <w:szCs w:val="28"/>
        </w:rPr>
      </w:pPr>
      <w:r w:rsidRPr="00243117">
        <w:rPr>
          <w:color w:val="000000"/>
          <w:szCs w:val="28"/>
        </w:rPr>
        <w:t>ГУ МЧС России по Брянской области</w:t>
      </w:r>
    </w:p>
    <w:p w:rsidR="005E643E" w:rsidRPr="00243117" w:rsidRDefault="005048E9">
      <w:pPr>
        <w:widowControl w:val="0"/>
        <w:ind w:right="-227"/>
        <w:jc w:val="both"/>
        <w:rPr>
          <w:szCs w:val="28"/>
        </w:rPr>
      </w:pPr>
      <w:r w:rsidRPr="00243117">
        <w:rPr>
          <w:color w:val="000000"/>
          <w:szCs w:val="28"/>
        </w:rPr>
        <w:t xml:space="preserve">подполковник внутренней службы                                                              Н.М. </w:t>
      </w:r>
      <w:proofErr w:type="spellStart"/>
      <w:r w:rsidRPr="00243117">
        <w:rPr>
          <w:color w:val="000000"/>
          <w:szCs w:val="28"/>
        </w:rPr>
        <w:t>Кашликов</w:t>
      </w:r>
      <w:proofErr w:type="spellEnd"/>
    </w:p>
    <w:p w:rsidR="00243117" w:rsidRDefault="00243117">
      <w:pPr>
        <w:shd w:val="clear" w:color="auto" w:fill="FFFFFF"/>
        <w:rPr>
          <w:color w:val="000000"/>
          <w:sz w:val="20"/>
          <w:szCs w:val="28"/>
        </w:rPr>
      </w:pPr>
    </w:p>
    <w:p w:rsidR="004C6C30" w:rsidRDefault="004C6C30">
      <w:pPr>
        <w:shd w:val="clear" w:color="auto" w:fill="FFFFFF"/>
        <w:rPr>
          <w:color w:val="000000"/>
          <w:sz w:val="20"/>
          <w:szCs w:val="28"/>
        </w:rPr>
      </w:pPr>
    </w:p>
    <w:p w:rsidR="004C6C30" w:rsidRDefault="004C6C30">
      <w:pPr>
        <w:shd w:val="clear" w:color="auto" w:fill="FFFFFF"/>
        <w:rPr>
          <w:color w:val="000000"/>
          <w:sz w:val="20"/>
          <w:szCs w:val="28"/>
        </w:rPr>
      </w:pPr>
      <w:bookmarkStart w:id="3" w:name="_GoBack"/>
      <w:bookmarkEnd w:id="3"/>
    </w:p>
    <w:p w:rsidR="005E643E" w:rsidRPr="00877150" w:rsidRDefault="005048E9">
      <w:pPr>
        <w:shd w:val="clear" w:color="auto" w:fill="FFFFFF"/>
        <w:rPr>
          <w:color w:val="000000"/>
          <w:sz w:val="20"/>
          <w:szCs w:val="28"/>
        </w:rPr>
      </w:pPr>
      <w:r w:rsidRPr="00877150">
        <w:rPr>
          <w:color w:val="000000"/>
          <w:sz w:val="20"/>
          <w:szCs w:val="28"/>
        </w:rPr>
        <w:t>Исполнитель:</w:t>
      </w:r>
    </w:p>
    <w:p w:rsidR="005E643E" w:rsidRPr="00877150" w:rsidRDefault="005048E9">
      <w:pPr>
        <w:shd w:val="clear" w:color="auto" w:fill="FFFFFF"/>
        <w:tabs>
          <w:tab w:val="right" w:pos="10064"/>
        </w:tabs>
        <w:rPr>
          <w:color w:val="000000"/>
          <w:sz w:val="20"/>
          <w:szCs w:val="28"/>
        </w:rPr>
      </w:pPr>
      <w:r w:rsidRPr="00877150">
        <w:rPr>
          <w:color w:val="000000"/>
          <w:sz w:val="20"/>
          <w:szCs w:val="28"/>
        </w:rPr>
        <w:t>8 (4832) 443-111, доб. 61</w:t>
      </w:r>
      <w:r w:rsidR="00877150">
        <w:rPr>
          <w:color w:val="000000"/>
          <w:sz w:val="20"/>
          <w:szCs w:val="28"/>
        </w:rPr>
        <w:t>0</w:t>
      </w:r>
    </w:p>
    <w:sectPr w:rsidR="005E643E" w:rsidRPr="00877150" w:rsidSect="00177E28">
      <w:headerReference w:type="default" r:id="rId9"/>
      <w:pgSz w:w="11906" w:h="16838"/>
      <w:pgMar w:top="1134" w:right="567" w:bottom="1134" w:left="1134" w:header="0"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E7A" w:rsidRDefault="00F91E7A" w:rsidP="00177E28">
      <w:r>
        <w:separator/>
      </w:r>
    </w:p>
  </w:endnote>
  <w:endnote w:type="continuationSeparator" w:id="0">
    <w:p w:rsidR="00F91E7A" w:rsidRDefault="00F91E7A" w:rsidP="0017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80000001" w:csb1="00000000"/>
  </w:font>
  <w:font w:name="PT Astra Serif;Times New Roman">
    <w:panose1 w:val="00000000000000000000"/>
    <w:charset w:val="00"/>
    <w:family w:val="roman"/>
    <w:notTrueType/>
    <w:pitch w:val="default"/>
  </w:font>
  <w:font w:name="Noto Sans Devanagari;Times New">
    <w:altName w:val="Times New Roman"/>
    <w:panose1 w:val="00000000000000000000"/>
    <w:charset w:val="00"/>
    <w:family w:val="roman"/>
    <w:notTrueType/>
    <w:pitch w:val="default"/>
  </w:font>
  <w:font w:name="Batang;바탕">
    <w:panose1 w:val="00000000000000000000"/>
    <w:charset w:val="80"/>
    <w:family w:val="roman"/>
    <w:notTrueType/>
    <w:pitch w:val="default"/>
  </w:font>
  <w:font w:name="Noto Sans">
    <w:altName w:val="Times New Roman"/>
    <w:charset w:val="CC"/>
    <w:family w:val="swiss"/>
    <w:pitch w:val="variable"/>
    <w:sig w:usb0="E00002FF" w:usb1="4000201F" w:usb2="08000029" w:usb3="00000000" w:csb0="0000019F" w:csb1="00000000"/>
  </w:font>
  <w:font w:name="Liberation Sans">
    <w:altName w:val="Arial"/>
    <w:charset w:val="CC"/>
    <w:family w:val="swiss"/>
    <w:pitch w:val="variable"/>
    <w:sig w:usb0="E0000AFF" w:usb1="500078FF" w:usb2="00000021" w:usb3="00000000" w:csb0="000001BF" w:csb1="00000000"/>
  </w:font>
  <w:font w:name="Liberation Serif">
    <w:altName w:val="Times New Roman"/>
    <w:charset w:val="CC"/>
    <w:family w:val="roman"/>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E7A" w:rsidRDefault="00F91E7A" w:rsidP="00177E28">
      <w:r>
        <w:separator/>
      </w:r>
    </w:p>
  </w:footnote>
  <w:footnote w:type="continuationSeparator" w:id="0">
    <w:p w:rsidR="00F91E7A" w:rsidRDefault="00F91E7A" w:rsidP="00177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805574"/>
      <w:docPartObj>
        <w:docPartGallery w:val="Page Numbers (Top of Page)"/>
        <w:docPartUnique/>
      </w:docPartObj>
    </w:sdtPr>
    <w:sdtEndPr/>
    <w:sdtContent>
      <w:p w:rsidR="00177E28" w:rsidRDefault="00177E28">
        <w:pPr>
          <w:pStyle w:val="aff7"/>
          <w:jc w:val="center"/>
        </w:pPr>
      </w:p>
      <w:p w:rsidR="00177E28" w:rsidRDefault="00177E28">
        <w:pPr>
          <w:pStyle w:val="aff7"/>
          <w:jc w:val="center"/>
        </w:pPr>
        <w:r>
          <w:fldChar w:fldCharType="begin"/>
        </w:r>
        <w:r>
          <w:instrText>PAGE   \* MERGEFORMAT</w:instrText>
        </w:r>
        <w:r>
          <w:fldChar w:fldCharType="separate"/>
        </w:r>
        <w:r w:rsidR="004C6C30">
          <w:rPr>
            <w:noProof/>
          </w:rPr>
          <w:t>5</w:t>
        </w:r>
        <w:r>
          <w:fldChar w:fldCharType="end"/>
        </w:r>
      </w:p>
    </w:sdtContent>
  </w:sdt>
  <w:p w:rsidR="00177E28" w:rsidRDefault="00177E28">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B4F95"/>
    <w:multiLevelType w:val="multilevel"/>
    <w:tmpl w:val="A28C7AA6"/>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68F96993"/>
    <w:multiLevelType w:val="multilevel"/>
    <w:tmpl w:val="F5487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E643E"/>
    <w:rsid w:val="00177E28"/>
    <w:rsid w:val="00243117"/>
    <w:rsid w:val="004C6C30"/>
    <w:rsid w:val="005048E9"/>
    <w:rsid w:val="005E643E"/>
    <w:rsid w:val="00715D74"/>
    <w:rsid w:val="007D1651"/>
    <w:rsid w:val="00877150"/>
    <w:rsid w:val="00DA6689"/>
    <w:rsid w:val="00F91E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numPr>
        <w:numId w:val="1"/>
      </w:numPr>
      <w:spacing w:before="120" w:after="120" w:line="360" w:lineRule="auto"/>
      <w:jc w:val="center"/>
      <w:outlineLvl w:val="0"/>
    </w:pPr>
    <w:rPr>
      <w:rFonts w:cs="Arial"/>
      <w:b/>
      <w:bCs/>
      <w:caps/>
      <w:kern w:val="2"/>
      <w:szCs w:val="28"/>
    </w:rPr>
  </w:style>
  <w:style w:type="paragraph" w:styleId="2">
    <w:name w:val="heading 2"/>
    <w:basedOn w:val="a"/>
    <w:next w:val="a"/>
    <w:qFormat/>
    <w:pPr>
      <w:keepNext/>
      <w:numPr>
        <w:ilvl w:val="1"/>
        <w:numId w:val="1"/>
      </w:numPr>
      <w:spacing w:before="120" w:after="120" w:line="360" w:lineRule="auto"/>
      <w:jc w:val="center"/>
      <w:outlineLvl w:val="1"/>
    </w:pPr>
    <w:rPr>
      <w:rFonts w:cs="Arial"/>
      <w:b/>
      <w:bCs/>
      <w:iCs/>
      <w:szCs w:val="28"/>
    </w:rPr>
  </w:style>
  <w:style w:type="paragraph" w:styleId="3">
    <w:name w:val="heading 3"/>
    <w:basedOn w:val="a"/>
    <w:next w:val="a"/>
    <w:qFormat/>
    <w:pPr>
      <w:keepNext/>
      <w:numPr>
        <w:ilvl w:val="2"/>
        <w:numId w:val="1"/>
      </w:numPr>
      <w:spacing w:before="120" w:after="120" w:line="360" w:lineRule="auto"/>
      <w:jc w:val="center"/>
      <w:outlineLvl w:val="2"/>
    </w:pPr>
    <w:rPr>
      <w:rFonts w:cs="Arial"/>
      <w:b/>
      <w:bCs/>
      <w:i/>
      <w:szCs w:val="28"/>
    </w:rPr>
  </w:style>
  <w:style w:type="paragraph" w:styleId="4">
    <w:name w:val="heading 4"/>
    <w:basedOn w:val="a"/>
    <w:next w:val="a"/>
    <w:qFormat/>
    <w:pPr>
      <w:keepNext/>
      <w:numPr>
        <w:ilvl w:val="3"/>
        <w:numId w:val="1"/>
      </w:numPr>
      <w:spacing w:before="240" w:after="60"/>
      <w:outlineLvl w:val="3"/>
    </w:pPr>
    <w:rPr>
      <w:rFonts w:ascii="Calibri" w:hAnsi="Calibri" w:cs="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eastAsia="Times New Roman" w:hAnsi="Symbol"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10">
    <w:name w:val="Основной шрифт абзаца1"/>
    <w:qFormat/>
  </w:style>
  <w:style w:type="character" w:customStyle="1" w:styleId="11">
    <w:name w:val="Заголовок 1 Знак"/>
    <w:qFormat/>
    <w:rPr>
      <w:rFonts w:cs="Arial"/>
      <w:b/>
      <w:bCs/>
      <w:caps/>
      <w:kern w:val="2"/>
      <w:sz w:val="28"/>
      <w:szCs w:val="28"/>
      <w:lang w:val="ru-RU" w:bidi="ar-SA"/>
    </w:rPr>
  </w:style>
  <w:style w:type="character" w:customStyle="1" w:styleId="20">
    <w:name w:val="Заголовок 2 Знак"/>
    <w:qFormat/>
    <w:rPr>
      <w:rFonts w:cs="Arial"/>
      <w:b/>
      <w:bCs/>
      <w:iCs/>
      <w:sz w:val="28"/>
      <w:szCs w:val="28"/>
    </w:rPr>
  </w:style>
  <w:style w:type="character" w:customStyle="1" w:styleId="30">
    <w:name w:val="Заголовок 3 Знак"/>
    <w:qFormat/>
    <w:rPr>
      <w:rFonts w:cs="Arial"/>
      <w:b/>
      <w:bCs/>
      <w:i/>
      <w:sz w:val="28"/>
      <w:szCs w:val="28"/>
    </w:rPr>
  </w:style>
  <w:style w:type="character" w:customStyle="1" w:styleId="40">
    <w:name w:val="Заголовок 4 Знак"/>
    <w:qFormat/>
    <w:rPr>
      <w:rFonts w:ascii="Calibri" w:eastAsia="Times New Roman" w:hAnsi="Calibri" w:cs="Times New Roman"/>
      <w:b/>
      <w:bCs/>
      <w:sz w:val="28"/>
      <w:szCs w:val="28"/>
    </w:rPr>
  </w:style>
  <w:style w:type="character" w:customStyle="1" w:styleId="a3">
    <w:name w:val="Подзаголовок Знак"/>
    <w:qFormat/>
    <w:rPr>
      <w:rFonts w:ascii="Cambria" w:eastAsia="Times New Roman" w:hAnsi="Cambria" w:cs="Times New Roman"/>
      <w:sz w:val="24"/>
      <w:szCs w:val="24"/>
    </w:rPr>
  </w:style>
  <w:style w:type="character" w:customStyle="1" w:styleId="a4">
    <w:name w:val="Текст выноски Знак"/>
    <w:qFormat/>
    <w:rPr>
      <w:rFonts w:ascii="Tahoma" w:hAnsi="Tahoma" w:cs="Tahoma"/>
      <w:sz w:val="16"/>
      <w:szCs w:val="16"/>
    </w:rPr>
  </w:style>
  <w:style w:type="character" w:customStyle="1" w:styleId="a5">
    <w:name w:val="Верхний колонтитул Знак"/>
    <w:uiPriority w:val="99"/>
    <w:qFormat/>
    <w:rPr>
      <w:sz w:val="28"/>
      <w:szCs w:val="24"/>
    </w:rPr>
  </w:style>
  <w:style w:type="character" w:customStyle="1" w:styleId="a6">
    <w:name w:val="Нижний колонтитул Знак"/>
    <w:qFormat/>
    <w:rPr>
      <w:sz w:val="28"/>
      <w:szCs w:val="24"/>
    </w:rPr>
  </w:style>
  <w:style w:type="character" w:customStyle="1" w:styleId="a7">
    <w:name w:val="Основной шрифт"/>
    <w:qFormat/>
  </w:style>
  <w:style w:type="character" w:customStyle="1" w:styleId="a8">
    <w:name w:val="Текст концевой сноски Знак"/>
    <w:basedOn w:val="10"/>
    <w:qFormat/>
  </w:style>
  <w:style w:type="character" w:customStyle="1" w:styleId="a9">
    <w:name w:val="Символ концевой сноски"/>
    <w:qFormat/>
    <w:rPr>
      <w:vertAlign w:val="superscript"/>
    </w:rPr>
  </w:style>
  <w:style w:type="character" w:styleId="aa">
    <w:name w:val="Placeholder Text"/>
    <w:qFormat/>
    <w:rPr>
      <w:color w:val="808080"/>
    </w:rPr>
  </w:style>
  <w:style w:type="character" w:customStyle="1" w:styleId="ab">
    <w:name w:val="Выделение жирным"/>
    <w:qFormat/>
    <w:rPr>
      <w:b/>
      <w:bCs/>
    </w:rPr>
  </w:style>
  <w:style w:type="character" w:customStyle="1" w:styleId="ac">
    <w:name w:val="Основной текст с отступом Знак"/>
    <w:qFormat/>
    <w:rPr>
      <w:rFonts w:ascii="Calibri" w:eastAsia="Calibri" w:hAnsi="Calibri" w:cs="Calibri"/>
      <w:sz w:val="22"/>
      <w:szCs w:val="22"/>
    </w:rPr>
  </w:style>
  <w:style w:type="character" w:customStyle="1" w:styleId="ad">
    <w:name w:val="Основной текст Знак"/>
    <w:qFormat/>
    <w:rPr>
      <w:sz w:val="28"/>
      <w:szCs w:val="24"/>
    </w:rPr>
  </w:style>
  <w:style w:type="character" w:customStyle="1" w:styleId="12">
    <w:name w:val="Гиперссылка1"/>
    <w:qFormat/>
    <w:rPr>
      <w:color w:val="0000FF"/>
      <w:u w:val="single"/>
    </w:rPr>
  </w:style>
  <w:style w:type="character" w:customStyle="1" w:styleId="21">
    <w:name w:val="Основной текст с отступом 2 Знак"/>
    <w:qFormat/>
    <w:rPr>
      <w:sz w:val="24"/>
      <w:szCs w:val="24"/>
    </w:rPr>
  </w:style>
  <w:style w:type="character" w:customStyle="1" w:styleId="22">
    <w:name w:val="Основной текст 2 Знак"/>
    <w:qFormat/>
    <w:rPr>
      <w:sz w:val="22"/>
      <w:szCs w:val="22"/>
    </w:rPr>
  </w:style>
  <w:style w:type="character" w:customStyle="1" w:styleId="31">
    <w:name w:val="Основной текст 3 Знак"/>
    <w:qFormat/>
    <w:rPr>
      <w:sz w:val="16"/>
      <w:szCs w:val="16"/>
    </w:rPr>
  </w:style>
  <w:style w:type="character" w:customStyle="1" w:styleId="apple-converted-space">
    <w:name w:val="apple-converted-space"/>
    <w:basedOn w:val="10"/>
    <w:qFormat/>
  </w:style>
  <w:style w:type="character" w:styleId="ae">
    <w:name w:val="Emphasis"/>
    <w:qFormat/>
    <w:rPr>
      <w:i/>
      <w:iCs/>
    </w:rPr>
  </w:style>
  <w:style w:type="character" w:customStyle="1" w:styleId="13">
    <w:name w:val="Просмотренная гиперссылка1"/>
    <w:qFormat/>
    <w:rPr>
      <w:color w:val="800080"/>
      <w:u w:val="single"/>
    </w:rPr>
  </w:style>
  <w:style w:type="character" w:customStyle="1" w:styleId="af">
    <w:name w:val="Без интервала Знак"/>
    <w:qFormat/>
    <w:rPr>
      <w:rFonts w:ascii="Calibri" w:hAnsi="Calibri" w:cs="Calibri"/>
      <w:sz w:val="22"/>
      <w:szCs w:val="22"/>
      <w:lang w:bidi="ar-SA"/>
    </w:rPr>
  </w:style>
  <w:style w:type="character" w:customStyle="1" w:styleId="af0">
    <w:name w:val="Символ нумерации"/>
    <w:qFormat/>
  </w:style>
  <w:style w:type="character" w:customStyle="1" w:styleId="af1">
    <w:name w:val="Маркеры"/>
    <w:qFormat/>
    <w:rPr>
      <w:rFonts w:ascii="OpenSymbol" w:eastAsia="OpenSymbol" w:hAnsi="OpenSymbol" w:cs="OpenSymbol"/>
    </w:rPr>
  </w:style>
  <w:style w:type="character" w:styleId="af2">
    <w:name w:val="Hyperlink"/>
    <w:rPr>
      <w:color w:val="000080"/>
      <w:u w:val="single"/>
    </w:rPr>
  </w:style>
  <w:style w:type="character" w:customStyle="1" w:styleId="w7f3hnp">
    <w:name w:val="w7f3hnp"/>
    <w:qFormat/>
  </w:style>
  <w:style w:type="character" w:styleId="af3">
    <w:name w:val="Book Title"/>
    <w:qFormat/>
    <w:rPr>
      <w:caps/>
      <w:color w:val="622423"/>
      <w:spacing w:val="5"/>
      <w:u w:val="none"/>
    </w:rPr>
  </w:style>
  <w:style w:type="character" w:styleId="af4">
    <w:name w:val="Intense Reference"/>
    <w:qFormat/>
    <w:rPr>
      <w:rFonts w:ascii="Calibri" w:eastAsia="Times New Roman" w:hAnsi="Calibri" w:cs="Times New Roman"/>
      <w:b/>
      <w:bCs/>
      <w:i/>
      <w:iCs/>
      <w:color w:val="622423"/>
    </w:rPr>
  </w:style>
  <w:style w:type="character" w:styleId="af5">
    <w:name w:val="Subtle Reference"/>
    <w:qFormat/>
    <w:rPr>
      <w:rFonts w:ascii="Calibri" w:eastAsia="Times New Roman" w:hAnsi="Calibri" w:cs="Times New Roman"/>
      <w:i/>
      <w:iCs/>
      <w:color w:val="622423"/>
    </w:rPr>
  </w:style>
  <w:style w:type="character" w:styleId="af6">
    <w:name w:val="Intense Emphasis"/>
    <w:qFormat/>
    <w:rPr>
      <w:i/>
      <w:iCs/>
      <w:caps/>
      <w:spacing w:val="10"/>
      <w:sz w:val="20"/>
      <w:szCs w:val="20"/>
    </w:rPr>
  </w:style>
  <w:style w:type="character" w:styleId="af7">
    <w:name w:val="Subtle Emphasis"/>
    <w:qFormat/>
    <w:rPr>
      <w:i/>
      <w:iCs/>
    </w:rPr>
  </w:style>
  <w:style w:type="character" w:customStyle="1" w:styleId="af8">
    <w:name w:val="Выделенная цитата Знак"/>
    <w:qFormat/>
    <w:rPr>
      <w:rFonts w:eastAsia="Times New Roman" w:cs="Times New Roman"/>
      <w:caps/>
      <w:color w:val="622423"/>
      <w:spacing w:val="5"/>
      <w:sz w:val="20"/>
      <w:szCs w:val="20"/>
    </w:rPr>
  </w:style>
  <w:style w:type="character" w:customStyle="1" w:styleId="23">
    <w:name w:val="Цитата 2 Знак"/>
    <w:qFormat/>
    <w:rPr>
      <w:rFonts w:eastAsia="Times New Roman" w:cs="Times New Roman"/>
      <w:i/>
      <w:iCs/>
    </w:rPr>
  </w:style>
  <w:style w:type="character" w:styleId="af9">
    <w:name w:val="Strong"/>
    <w:qFormat/>
    <w:rPr>
      <w:b/>
      <w:bCs/>
      <w:color w:val="943634"/>
      <w:spacing w:val="5"/>
    </w:rPr>
  </w:style>
  <w:style w:type="character" w:customStyle="1" w:styleId="afa">
    <w:name w:val="Название Знак"/>
    <w:qFormat/>
    <w:rPr>
      <w:rFonts w:eastAsia="Times New Roman" w:cs="Times New Roman"/>
      <w:caps/>
      <w:color w:val="632423"/>
      <w:spacing w:val="50"/>
      <w:sz w:val="44"/>
      <w:szCs w:val="44"/>
    </w:rPr>
  </w:style>
  <w:style w:type="character" w:customStyle="1" w:styleId="9">
    <w:name w:val="Заголовок 9 Знак"/>
    <w:qFormat/>
    <w:rPr>
      <w:rFonts w:eastAsia="Times New Roman" w:cs="Times New Roman"/>
      <w:i/>
      <w:iCs/>
      <w:caps/>
      <w:spacing w:val="10"/>
      <w:sz w:val="20"/>
      <w:szCs w:val="20"/>
    </w:rPr>
  </w:style>
  <w:style w:type="character" w:customStyle="1" w:styleId="8">
    <w:name w:val="Заголовок 8 Знак"/>
    <w:qFormat/>
    <w:rPr>
      <w:rFonts w:eastAsia="Times New Roman" w:cs="Times New Roman"/>
      <w:caps/>
      <w:spacing w:val="10"/>
      <w:sz w:val="20"/>
      <w:szCs w:val="20"/>
    </w:rPr>
  </w:style>
  <w:style w:type="character" w:customStyle="1" w:styleId="7">
    <w:name w:val="Заголовок 7 Знак"/>
    <w:qFormat/>
    <w:rPr>
      <w:rFonts w:eastAsia="Times New Roman" w:cs="Times New Roman"/>
      <w:i/>
      <w:iCs/>
      <w:caps/>
      <w:color w:val="943634"/>
      <w:spacing w:val="10"/>
    </w:rPr>
  </w:style>
  <w:style w:type="character" w:customStyle="1" w:styleId="6">
    <w:name w:val="Заголовок 6 Знак"/>
    <w:qFormat/>
    <w:rPr>
      <w:rFonts w:eastAsia="Times New Roman" w:cs="Times New Roman"/>
      <w:caps/>
      <w:color w:val="943634"/>
      <w:spacing w:val="10"/>
    </w:rPr>
  </w:style>
  <w:style w:type="character" w:customStyle="1" w:styleId="5">
    <w:name w:val="Заголовок 5 Знак"/>
    <w:qFormat/>
    <w:rPr>
      <w:rFonts w:eastAsia="Times New Roman" w:cs="Times New Roman"/>
      <w:caps/>
      <w:color w:val="622423"/>
      <w:spacing w:val="10"/>
    </w:rPr>
  </w:style>
  <w:style w:type="character" w:customStyle="1" w:styleId="afb">
    <w:name w:val="Маркеры списка"/>
    <w:qFormat/>
    <w:rPr>
      <w:rFonts w:ascii="OpenSymbol" w:eastAsia="OpenSymbol" w:hAnsi="OpenSymbol" w:cs="OpenSymbol"/>
    </w:rPr>
  </w:style>
  <w:style w:type="character" w:styleId="afc">
    <w:name w:val="page number"/>
    <w:qFormat/>
    <w:rPr>
      <w:rFonts w:ascii="Times New Roman" w:eastAsia="Times New Roman" w:hAnsi="Times New Roman" w:cs="Times New Roman"/>
      <w:color w:val="000000"/>
      <w:sz w:val="24"/>
      <w:szCs w:val="24"/>
    </w:rPr>
  </w:style>
  <w:style w:type="character" w:customStyle="1" w:styleId="afd">
    <w:name w:val="Знак Знак"/>
    <w:qFormat/>
    <w:rPr>
      <w:rFonts w:ascii="Tahoma" w:eastAsia="Times New Roman" w:hAnsi="Tahoma" w:cs="Tahoma"/>
      <w:sz w:val="16"/>
      <w:szCs w:val="16"/>
    </w:rPr>
  </w:style>
  <w:style w:type="character" w:customStyle="1" w:styleId="14">
    <w:name w:val="Знак Знак1"/>
    <w:qFormat/>
    <w:rPr>
      <w:rFonts w:ascii="Times New Roman" w:eastAsia="Times New Roman" w:hAnsi="Times New Roman" w:cs="Times New Roman"/>
      <w:sz w:val="28"/>
      <w:szCs w:val="20"/>
    </w:rPr>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24">
    <w:name w:val="Основной шрифт абзаца2"/>
    <w:qFormat/>
  </w:style>
  <w:style w:type="paragraph" w:customStyle="1" w:styleId="afe">
    <w:name w:val="Заголовок"/>
    <w:basedOn w:val="a"/>
    <w:next w:val="aff"/>
    <w:qFormat/>
    <w:pPr>
      <w:keepNext/>
      <w:spacing w:before="240" w:after="120"/>
    </w:pPr>
    <w:rPr>
      <w:rFonts w:ascii="PT Astra Serif;Times New Roman" w:eastAsia="Tahoma" w:hAnsi="PT Astra Serif;Times New Roman" w:cs="Noto Sans Devanagari;Times New"/>
      <w:szCs w:val="28"/>
    </w:rPr>
  </w:style>
  <w:style w:type="paragraph" w:styleId="aff">
    <w:name w:val="Body Text"/>
    <w:basedOn w:val="a"/>
    <w:pPr>
      <w:spacing w:after="120"/>
    </w:pPr>
  </w:style>
  <w:style w:type="paragraph" w:styleId="aff0">
    <w:name w:val="List"/>
    <w:basedOn w:val="aff"/>
    <w:rPr>
      <w:rFonts w:ascii="PT Astra Serif;Times New Roman" w:hAnsi="PT Astra Serif;Times New Roman" w:cs="Noto Sans Devanagari;Times New"/>
    </w:rPr>
  </w:style>
  <w:style w:type="paragraph" w:styleId="aff1">
    <w:name w:val="caption"/>
    <w:basedOn w:val="a"/>
    <w:qFormat/>
    <w:pPr>
      <w:suppressLineNumbers/>
      <w:spacing w:before="120" w:after="120"/>
    </w:pPr>
    <w:rPr>
      <w:rFonts w:ascii="PT Astra Serif" w:hAnsi="PT Astra Serif" w:cs="Noto Sans Devanagari"/>
      <w:i/>
      <w:iCs/>
      <w:sz w:val="24"/>
    </w:rPr>
  </w:style>
  <w:style w:type="paragraph" w:styleId="aff2">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rPr>
  </w:style>
  <w:style w:type="paragraph" w:customStyle="1" w:styleId="caption11">
    <w:name w:val="caption11"/>
    <w:basedOn w:val="a"/>
    <w:qFormat/>
    <w:pPr>
      <w:suppressLineNumbers/>
      <w:spacing w:before="120" w:after="120"/>
    </w:pPr>
    <w:rPr>
      <w:rFonts w:ascii="PT Astra Serif" w:hAnsi="PT Astra Serif" w:cs="Noto Sans Devanagari"/>
      <w:i/>
      <w:iCs/>
      <w:sz w:val="24"/>
    </w:rPr>
  </w:style>
  <w:style w:type="paragraph" w:customStyle="1" w:styleId="caption111">
    <w:name w:val="caption111"/>
    <w:basedOn w:val="a"/>
    <w:qFormat/>
    <w:pPr>
      <w:suppressLineNumbers/>
      <w:spacing w:before="120" w:after="120"/>
    </w:pPr>
    <w:rPr>
      <w:rFonts w:ascii="PT Astra Serif" w:hAnsi="PT Astra Serif" w:cs="Noto Sans Devanagari"/>
      <w:i/>
      <w:iCs/>
      <w:sz w:val="24"/>
    </w:rPr>
  </w:style>
  <w:style w:type="paragraph" w:customStyle="1" w:styleId="caption1111">
    <w:name w:val="caption1111"/>
    <w:basedOn w:val="a"/>
    <w:qFormat/>
    <w:pPr>
      <w:suppressLineNumbers/>
      <w:spacing w:before="120" w:after="120"/>
    </w:pPr>
    <w:rPr>
      <w:rFonts w:ascii="PT Astra Serif" w:hAnsi="PT Astra Serif" w:cs="Noto Sans Devanagari"/>
      <w:i/>
      <w:iCs/>
      <w:sz w:val="24"/>
    </w:rPr>
  </w:style>
  <w:style w:type="paragraph" w:customStyle="1" w:styleId="caption11111">
    <w:name w:val="caption11111"/>
    <w:basedOn w:val="a"/>
    <w:qFormat/>
    <w:pPr>
      <w:suppressLineNumbers/>
      <w:spacing w:before="120" w:after="120"/>
    </w:pPr>
    <w:rPr>
      <w:rFonts w:ascii="PT Astra Serif" w:hAnsi="PT Astra Serif" w:cs="Noto Sans Devanagari"/>
      <w:i/>
      <w:iCs/>
      <w:sz w:val="24"/>
    </w:rPr>
  </w:style>
  <w:style w:type="paragraph" w:customStyle="1" w:styleId="caption111111">
    <w:name w:val="caption111111"/>
    <w:basedOn w:val="a"/>
    <w:qFormat/>
    <w:pPr>
      <w:suppressLineNumbers/>
      <w:spacing w:before="120" w:after="120"/>
    </w:pPr>
    <w:rPr>
      <w:rFonts w:ascii="PT Astra Serif" w:hAnsi="PT Astra Serif" w:cs="Noto Sans Devanagari"/>
      <w:i/>
      <w:iCs/>
      <w:sz w:val="24"/>
    </w:rPr>
  </w:style>
  <w:style w:type="paragraph" w:customStyle="1" w:styleId="caption1111111">
    <w:name w:val="caption1111111"/>
    <w:basedOn w:val="a"/>
    <w:qFormat/>
    <w:pPr>
      <w:suppressLineNumbers/>
      <w:spacing w:before="120" w:after="120"/>
    </w:pPr>
    <w:rPr>
      <w:rFonts w:ascii="PT Astra Serif;Times New Roman" w:hAnsi="PT Astra Serif;Times New Roman" w:cs="Noto Sans Devanagari;Times New"/>
      <w:i/>
      <w:iCs/>
      <w:sz w:val="24"/>
    </w:rPr>
  </w:style>
  <w:style w:type="paragraph" w:customStyle="1" w:styleId="15">
    <w:name w:val="Указатель1"/>
    <w:basedOn w:val="a"/>
    <w:qFormat/>
    <w:pPr>
      <w:suppressLineNumbers/>
    </w:pPr>
    <w:rPr>
      <w:rFonts w:ascii="PT Astra Serif;Times New Roman" w:hAnsi="PT Astra Serif;Times New Roman" w:cs="Noto Sans Devanagari;Times New"/>
    </w:rPr>
  </w:style>
  <w:style w:type="paragraph" w:styleId="aff3">
    <w:name w:val="Subtitle"/>
    <w:basedOn w:val="a"/>
    <w:next w:val="a"/>
    <w:qFormat/>
    <w:pPr>
      <w:spacing w:after="60"/>
      <w:jc w:val="center"/>
      <w:outlineLvl w:val="1"/>
    </w:pPr>
    <w:rPr>
      <w:rFonts w:ascii="Cambria" w:hAnsi="Cambria" w:cs="Cambria"/>
      <w:sz w:val="24"/>
    </w:rPr>
  </w:style>
  <w:style w:type="paragraph" w:styleId="aff4">
    <w:name w:val="List Paragraph"/>
    <w:basedOn w:val="a"/>
    <w:qFormat/>
    <w:pPr>
      <w:spacing w:line="360" w:lineRule="auto"/>
      <w:ind w:left="720" w:firstLine="709"/>
      <w:contextualSpacing/>
      <w:jc w:val="both"/>
    </w:pPr>
    <w:rPr>
      <w:rFonts w:eastAsia="Calibri"/>
      <w:sz w:val="26"/>
      <w:szCs w:val="20"/>
    </w:rPr>
  </w:style>
  <w:style w:type="paragraph" w:styleId="aff5">
    <w:name w:val="Balloon Text"/>
    <w:basedOn w:val="a"/>
    <w:qFormat/>
    <w:rPr>
      <w:rFonts w:ascii="Tahoma" w:hAnsi="Tahoma" w:cs="Tahoma"/>
      <w:sz w:val="16"/>
      <w:szCs w:val="16"/>
    </w:rPr>
  </w:style>
  <w:style w:type="paragraph" w:customStyle="1" w:styleId="aff6">
    <w:name w:val="Колонтитул"/>
    <w:basedOn w:val="a"/>
    <w:qFormat/>
    <w:pPr>
      <w:suppressLineNumbers/>
      <w:tabs>
        <w:tab w:val="center" w:pos="4819"/>
        <w:tab w:val="right" w:pos="9638"/>
      </w:tabs>
    </w:pPr>
  </w:style>
  <w:style w:type="paragraph" w:styleId="aff7">
    <w:name w:val="header"/>
    <w:basedOn w:val="a"/>
    <w:uiPriority w:val="99"/>
  </w:style>
  <w:style w:type="paragraph" w:styleId="aff8">
    <w:name w:val="footer"/>
    <w:basedOn w:val="a"/>
  </w:style>
  <w:style w:type="paragraph" w:styleId="aff9">
    <w:name w:val="endnote text"/>
    <w:basedOn w:val="a"/>
    <w:rPr>
      <w:sz w:val="20"/>
      <w:szCs w:val="20"/>
    </w:rPr>
  </w:style>
  <w:style w:type="paragraph" w:styleId="affa">
    <w:name w:val="Body Text Indent"/>
    <w:basedOn w:val="a"/>
    <w:pPr>
      <w:spacing w:after="120" w:line="276" w:lineRule="auto"/>
      <w:ind w:left="283"/>
    </w:pPr>
    <w:rPr>
      <w:rFonts w:ascii="Calibri" w:eastAsia="Calibri" w:hAnsi="Calibri" w:cs="Calibri"/>
      <w:sz w:val="22"/>
      <w:szCs w:val="22"/>
    </w:rPr>
  </w:style>
  <w:style w:type="paragraph" w:customStyle="1" w:styleId="16">
    <w:name w:val="Обычный1"/>
    <w:qFormat/>
    <w:rPr>
      <w:rFonts w:ascii="Times New Roman" w:eastAsia="Times New Roman" w:hAnsi="Times New Roman" w:cs="Times New Roman"/>
      <w:sz w:val="20"/>
      <w:szCs w:val="20"/>
      <w:lang w:bidi="ar-SA"/>
    </w:rPr>
  </w:style>
  <w:style w:type="paragraph" w:customStyle="1" w:styleId="114">
    <w:name w:val="Знак Знак Знак Знак Знак Знак Знак Знак Знак1 Знак Знак Знак1 Знак Знак Знак4 Знак Знак Знак Знак"/>
    <w:basedOn w:val="a"/>
    <w:qFormat/>
    <w:pPr>
      <w:widowControl w:val="0"/>
      <w:spacing w:after="160" w:line="240" w:lineRule="exact"/>
      <w:jc w:val="right"/>
    </w:pPr>
    <w:rPr>
      <w:sz w:val="20"/>
      <w:szCs w:val="20"/>
      <w:lang w:val="en-GB"/>
    </w:rPr>
  </w:style>
  <w:style w:type="paragraph" w:customStyle="1" w:styleId="17">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sz w:val="20"/>
      <w:szCs w:val="20"/>
      <w:lang w:val="en-GB"/>
    </w:rPr>
  </w:style>
  <w:style w:type="paragraph" w:customStyle="1" w:styleId="Normal2">
    <w:name w:val="Normal2"/>
    <w:qFormat/>
    <w:rPr>
      <w:rFonts w:ascii="Times New Roman" w:eastAsia="Times New Roman" w:hAnsi="Times New Roman" w:cs="Times New Roman"/>
      <w:sz w:val="20"/>
      <w:szCs w:val="20"/>
      <w:lang w:bidi="ar-SA"/>
    </w:rPr>
  </w:style>
  <w:style w:type="paragraph" w:customStyle="1" w:styleId="affb">
    <w:name w:val="Знак"/>
    <w:basedOn w:val="a"/>
    <w:qFormat/>
    <w:pPr>
      <w:widowControl w:val="0"/>
      <w:spacing w:after="160" w:line="240" w:lineRule="exact"/>
      <w:jc w:val="right"/>
    </w:pPr>
    <w:rPr>
      <w:sz w:val="20"/>
      <w:szCs w:val="20"/>
      <w:lang w:val="en-GB"/>
    </w:rPr>
  </w:style>
  <w:style w:type="paragraph" w:customStyle="1" w:styleId="1141">
    <w:name w:val="Знак Знак Знак Знак Знак Знак Знак Знак Знак1 Знак Знак Знак1 Знак Знак Знак4 Знак Знак Знак Знак1"/>
    <w:basedOn w:val="a"/>
    <w:qFormat/>
    <w:pPr>
      <w:widowControl w:val="0"/>
      <w:spacing w:after="160" w:line="240" w:lineRule="exact"/>
      <w:jc w:val="right"/>
    </w:pPr>
    <w:rPr>
      <w:sz w:val="20"/>
      <w:szCs w:val="20"/>
      <w:lang w:val="en-GB"/>
    </w:rPr>
  </w:style>
  <w:style w:type="paragraph" w:customStyle="1" w:styleId="34">
    <w:name w:val="Основной текст с отступом 34"/>
    <w:basedOn w:val="a"/>
    <w:qFormat/>
    <w:pPr>
      <w:spacing w:after="120"/>
      <w:ind w:left="283"/>
    </w:pPr>
    <w:rPr>
      <w:sz w:val="16"/>
      <w:szCs w:val="16"/>
    </w:rPr>
  </w:style>
  <w:style w:type="paragraph" w:customStyle="1" w:styleId="18">
    <w:name w:val="Знак Знак1 Знак"/>
    <w:basedOn w:val="a"/>
    <w:qFormat/>
    <w:pPr>
      <w:widowControl w:val="0"/>
      <w:spacing w:after="160" w:line="240" w:lineRule="exact"/>
      <w:jc w:val="right"/>
    </w:pPr>
    <w:rPr>
      <w:sz w:val="20"/>
      <w:szCs w:val="20"/>
      <w:lang w:val="en-GB"/>
    </w:rPr>
  </w:style>
  <w:style w:type="paragraph" w:customStyle="1" w:styleId="19">
    <w:name w:val="Знак1"/>
    <w:basedOn w:val="a"/>
    <w:qFormat/>
    <w:pPr>
      <w:widowControl w:val="0"/>
      <w:spacing w:after="160" w:line="240" w:lineRule="exact"/>
      <w:jc w:val="right"/>
    </w:pPr>
    <w:rPr>
      <w:sz w:val="20"/>
      <w:szCs w:val="20"/>
      <w:lang w:val="en-GB"/>
    </w:rPr>
  </w:style>
  <w:style w:type="paragraph" w:customStyle="1" w:styleId="affc">
    <w:name w:val="Знак Знак Знак Знак Знак Знак Знак"/>
    <w:basedOn w:val="a"/>
    <w:qFormat/>
    <w:pPr>
      <w:widowControl w:val="0"/>
      <w:spacing w:after="160" w:line="240" w:lineRule="exact"/>
      <w:jc w:val="right"/>
    </w:pPr>
    <w:rPr>
      <w:sz w:val="20"/>
      <w:szCs w:val="20"/>
      <w:lang w:val="en-GB"/>
    </w:rPr>
  </w:style>
  <w:style w:type="paragraph" w:customStyle="1" w:styleId="1a">
    <w:name w:val="Текст1"/>
    <w:basedOn w:val="a"/>
    <w:qFormat/>
    <w:pPr>
      <w:widowControl w:val="0"/>
    </w:pPr>
    <w:rPr>
      <w:rFonts w:ascii="Courier New" w:hAnsi="Courier New" w:cs="Courier New"/>
      <w:sz w:val="20"/>
    </w:rPr>
  </w:style>
  <w:style w:type="paragraph" w:customStyle="1" w:styleId="220">
    <w:name w:val="Основной текст с отступом 22"/>
    <w:basedOn w:val="a"/>
    <w:qFormat/>
    <w:pPr>
      <w:spacing w:after="120" w:line="480" w:lineRule="auto"/>
      <w:ind w:left="283"/>
    </w:pPr>
    <w:rPr>
      <w:sz w:val="24"/>
    </w:rPr>
  </w:style>
  <w:style w:type="paragraph" w:customStyle="1" w:styleId="210">
    <w:name w:val="Основной текст 21"/>
    <w:basedOn w:val="a"/>
    <w:qFormat/>
    <w:pPr>
      <w:spacing w:after="120" w:line="480" w:lineRule="auto"/>
    </w:pPr>
    <w:rPr>
      <w:sz w:val="22"/>
      <w:szCs w:val="22"/>
    </w:rPr>
  </w:style>
  <w:style w:type="paragraph" w:customStyle="1" w:styleId="310">
    <w:name w:val="Основной текст 31"/>
    <w:basedOn w:val="a"/>
    <w:qFormat/>
    <w:pPr>
      <w:spacing w:after="120"/>
    </w:pPr>
    <w:rPr>
      <w:sz w:val="16"/>
      <w:szCs w:val="16"/>
    </w:rPr>
  </w:style>
  <w:style w:type="paragraph" w:customStyle="1" w:styleId="211">
    <w:name w:val="Основной текст с отступом 21"/>
    <w:basedOn w:val="Normal2"/>
    <w:qFormat/>
    <w:pPr>
      <w:widowControl w:val="0"/>
      <w:ind w:firstLine="284"/>
      <w:jc w:val="both"/>
    </w:pPr>
    <w:rPr>
      <w:sz w:val="24"/>
    </w:rPr>
  </w:style>
  <w:style w:type="paragraph" w:customStyle="1" w:styleId="1b">
    <w:name w:val="заголовок 1"/>
    <w:basedOn w:val="Normal2"/>
    <w:next w:val="Normal2"/>
    <w:qFormat/>
    <w:pPr>
      <w:keepNext/>
      <w:ind w:right="5386"/>
      <w:jc w:val="center"/>
    </w:pPr>
    <w:rPr>
      <w:rFonts w:ascii="Arial" w:hAnsi="Arial" w:cs="Arial"/>
      <w:b/>
      <w:sz w:val="24"/>
    </w:rPr>
  </w:style>
  <w:style w:type="paragraph" w:customStyle="1" w:styleId="50">
    <w:name w:val="заголовок 5"/>
    <w:basedOn w:val="a"/>
    <w:next w:val="a"/>
    <w:qFormat/>
    <w:pPr>
      <w:keepNext/>
      <w:jc w:val="center"/>
    </w:pPr>
    <w:rPr>
      <w:rFonts w:eastAsia="Batang;바탕"/>
      <w:b/>
      <w:sz w:val="24"/>
      <w:szCs w:val="20"/>
    </w:rPr>
  </w:style>
  <w:style w:type="paragraph" w:customStyle="1" w:styleId="110">
    <w:name w:val="Текст11"/>
    <w:basedOn w:val="a"/>
    <w:qFormat/>
    <w:pPr>
      <w:widowControl w:val="0"/>
    </w:pPr>
    <w:rPr>
      <w:rFonts w:ascii="Courier New" w:hAnsi="Courier New" w:cs="Courier New"/>
      <w:sz w:val="20"/>
    </w:rPr>
  </w:style>
  <w:style w:type="paragraph" w:customStyle="1" w:styleId="25">
    <w:name w:val="Обычный2"/>
    <w:qFormat/>
    <w:rPr>
      <w:rFonts w:ascii="Times New Roman" w:eastAsia="Times New Roman" w:hAnsi="Times New Roman" w:cs="Times New Roman"/>
      <w:sz w:val="20"/>
      <w:szCs w:val="20"/>
      <w:lang w:bidi="ar-SA"/>
    </w:rPr>
  </w:style>
  <w:style w:type="paragraph" w:customStyle="1" w:styleId="WW-">
    <w:name w:val="WW-Базовый"/>
    <w:qFormat/>
    <w:pPr>
      <w:tabs>
        <w:tab w:val="left" w:pos="708"/>
      </w:tabs>
      <w:spacing w:after="200" w:line="276" w:lineRule="auto"/>
    </w:pPr>
    <w:rPr>
      <w:rFonts w:ascii="Times New Roman" w:eastAsia="Times New Roman" w:hAnsi="Times New Roman" w:cs="Times New Roman"/>
      <w:sz w:val="20"/>
      <w:szCs w:val="20"/>
      <w:lang w:bidi="ar-SA"/>
    </w:rPr>
  </w:style>
  <w:style w:type="paragraph" w:styleId="affd">
    <w:name w:val="No Spacing"/>
    <w:qFormat/>
    <w:rPr>
      <w:rFonts w:ascii="Calibri" w:eastAsia="Times New Roman" w:hAnsi="Calibri" w:cs="Calibri"/>
      <w:kern w:val="2"/>
      <w:sz w:val="22"/>
      <w:szCs w:val="22"/>
      <w:lang w:bidi="ar-SA"/>
    </w:rPr>
  </w:style>
  <w:style w:type="paragraph" w:styleId="affe">
    <w:name w:val="Normal (Web)"/>
    <w:basedOn w:val="a"/>
    <w:qFormat/>
    <w:pPr>
      <w:spacing w:before="280" w:after="280"/>
    </w:pPr>
  </w:style>
  <w:style w:type="paragraph" w:customStyle="1" w:styleId="26">
    <w:name w:val="Знак2"/>
    <w:basedOn w:val="a"/>
    <w:qFormat/>
    <w:pPr>
      <w:widowControl w:val="0"/>
      <w:spacing w:after="160" w:line="240" w:lineRule="exact"/>
      <w:jc w:val="right"/>
    </w:pPr>
    <w:rPr>
      <w:sz w:val="20"/>
      <w:szCs w:val="20"/>
      <w:lang w:val="en-GB"/>
    </w:rPr>
  </w:style>
  <w:style w:type="paragraph" w:customStyle="1" w:styleId="32">
    <w:name w:val="Обычный3"/>
    <w:qFormat/>
    <w:pPr>
      <w:widowControl w:val="0"/>
    </w:pPr>
    <w:rPr>
      <w:rFonts w:ascii="Times New Roman" w:eastAsia="Times New Roman" w:hAnsi="Times New Roman" w:cs="Times New Roman"/>
      <w:sz w:val="20"/>
      <w:szCs w:val="20"/>
      <w:lang w:bidi="ar-SA"/>
    </w:rPr>
  </w:style>
  <w:style w:type="paragraph" w:customStyle="1" w:styleId="afff">
    <w:name w:val="Содержимое таблицы"/>
    <w:basedOn w:val="a"/>
    <w:qFormat/>
    <w:pPr>
      <w:suppressLineNumbers/>
    </w:pPr>
    <w:rPr>
      <w:sz w:val="24"/>
    </w:rPr>
  </w:style>
  <w:style w:type="paragraph" w:customStyle="1" w:styleId="ConsPlusDocList">
    <w:name w:val="ConsPlusDocList"/>
    <w:next w:val="a"/>
    <w:qFormat/>
    <w:pPr>
      <w:widowControl w:val="0"/>
    </w:pPr>
    <w:rPr>
      <w:rFonts w:ascii="Arial" w:eastAsia="Arial" w:hAnsi="Arial" w:cs="Arial"/>
      <w:kern w:val="2"/>
      <w:sz w:val="20"/>
      <w:szCs w:val="20"/>
    </w:rPr>
  </w:style>
  <w:style w:type="paragraph" w:customStyle="1" w:styleId="afff0">
    <w:name w:val="Заголовок таблицы"/>
    <w:basedOn w:val="afff"/>
    <w:qFormat/>
    <w:pPr>
      <w:jc w:val="center"/>
    </w:pPr>
    <w:rPr>
      <w:b/>
      <w:bCs/>
    </w:rPr>
  </w:style>
  <w:style w:type="paragraph" w:customStyle="1" w:styleId="afff1">
    <w:name w:val="Содержимое врезки"/>
    <w:basedOn w:val="a"/>
    <w:qFormat/>
  </w:style>
  <w:style w:type="paragraph" w:customStyle="1" w:styleId="afff2">
    <w:name w:val="Объект без заливки"/>
    <w:basedOn w:val="a"/>
    <w:qFormat/>
  </w:style>
  <w:style w:type="paragraph" w:customStyle="1" w:styleId="afff3">
    <w:name w:val="Объект без заливки и линий"/>
    <w:basedOn w:val="a"/>
    <w:qFormat/>
  </w:style>
  <w:style w:type="paragraph" w:customStyle="1" w:styleId="A40">
    <w:name w:val="A4"/>
    <w:basedOn w:val="afff4"/>
    <w:qFormat/>
    <w:rPr>
      <w:rFonts w:ascii="Noto Sans" w:hAnsi="Noto Sans"/>
      <w:sz w:val="36"/>
    </w:rPr>
  </w:style>
  <w:style w:type="paragraph" w:styleId="afff4">
    <w:name w:val="Plain Text"/>
    <w:basedOn w:val="caption1111111"/>
    <w:qFormat/>
  </w:style>
  <w:style w:type="paragraph" w:customStyle="1" w:styleId="41">
    <w:name w:val="Заглавие А4"/>
    <w:basedOn w:val="A40"/>
    <w:qFormat/>
    <w:rPr>
      <w:sz w:val="87"/>
    </w:rPr>
  </w:style>
  <w:style w:type="paragraph" w:customStyle="1" w:styleId="42">
    <w:name w:val="Заголовок А4"/>
    <w:basedOn w:val="A40"/>
    <w:qFormat/>
    <w:rPr>
      <w:sz w:val="48"/>
    </w:rPr>
  </w:style>
  <w:style w:type="paragraph" w:customStyle="1" w:styleId="43">
    <w:name w:val="Текст А4"/>
    <w:basedOn w:val="A40"/>
    <w:qFormat/>
  </w:style>
  <w:style w:type="paragraph" w:customStyle="1" w:styleId="A00">
    <w:name w:val="A0"/>
    <w:basedOn w:val="afff4"/>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f5">
    <w:name w:val="Графика"/>
    <w:qFormat/>
    <w:rPr>
      <w:rFonts w:ascii="Liberation Sans" w:hAnsi="Liberation Sans" w:cs="Liberation Sans"/>
      <w:sz w:val="36"/>
    </w:rPr>
  </w:style>
  <w:style w:type="paragraph" w:customStyle="1" w:styleId="afff6">
    <w:name w:val="Фигуры"/>
    <w:basedOn w:val="afff5"/>
    <w:qFormat/>
    <w:rPr>
      <w:b/>
      <w:sz w:val="28"/>
    </w:rPr>
  </w:style>
  <w:style w:type="paragraph" w:customStyle="1" w:styleId="afff7">
    <w:name w:val="Заливка"/>
    <w:basedOn w:val="afff6"/>
    <w:qFormat/>
  </w:style>
  <w:style w:type="paragraph" w:customStyle="1" w:styleId="afff8">
    <w:name w:val="Заливка синим"/>
    <w:basedOn w:val="afff7"/>
    <w:qFormat/>
    <w:rPr>
      <w:color w:val="FFFFFF"/>
    </w:rPr>
  </w:style>
  <w:style w:type="paragraph" w:customStyle="1" w:styleId="afff9">
    <w:name w:val="Заливка зелёным"/>
    <w:basedOn w:val="afff7"/>
    <w:qFormat/>
    <w:rPr>
      <w:color w:val="FFFFFF"/>
    </w:rPr>
  </w:style>
  <w:style w:type="paragraph" w:customStyle="1" w:styleId="afffa">
    <w:name w:val="Заливка красным"/>
    <w:basedOn w:val="afff7"/>
    <w:qFormat/>
    <w:rPr>
      <w:color w:val="FFFFFF"/>
    </w:rPr>
  </w:style>
  <w:style w:type="paragraph" w:customStyle="1" w:styleId="afffb">
    <w:name w:val="Заливка жёлтым"/>
    <w:basedOn w:val="afff7"/>
    <w:qFormat/>
    <w:rPr>
      <w:color w:val="FFFFFF"/>
    </w:rPr>
  </w:style>
  <w:style w:type="paragraph" w:customStyle="1" w:styleId="afffc">
    <w:name w:val="Контур"/>
    <w:basedOn w:val="afff6"/>
    <w:qFormat/>
  </w:style>
  <w:style w:type="paragraph" w:customStyle="1" w:styleId="afffd">
    <w:name w:val="Контур синий"/>
    <w:basedOn w:val="afffc"/>
    <w:qFormat/>
    <w:rPr>
      <w:color w:val="355269"/>
    </w:rPr>
  </w:style>
  <w:style w:type="paragraph" w:customStyle="1" w:styleId="afffe">
    <w:name w:val="Контур зеленый"/>
    <w:basedOn w:val="afffc"/>
    <w:qFormat/>
    <w:rPr>
      <w:color w:val="127622"/>
    </w:rPr>
  </w:style>
  <w:style w:type="paragraph" w:customStyle="1" w:styleId="affff">
    <w:name w:val="Контур красный"/>
    <w:basedOn w:val="afffc"/>
    <w:qFormat/>
    <w:rPr>
      <w:color w:val="C9211E"/>
    </w:rPr>
  </w:style>
  <w:style w:type="paragraph" w:customStyle="1" w:styleId="affff0">
    <w:name w:val="Контур жёлтый"/>
    <w:basedOn w:val="afffc"/>
    <w:qFormat/>
    <w:rPr>
      <w:color w:val="B47804"/>
    </w:rPr>
  </w:style>
  <w:style w:type="paragraph" w:customStyle="1" w:styleId="affff1">
    <w:name w:val="Линии"/>
    <w:basedOn w:val="afff5"/>
    <w:qFormat/>
  </w:style>
  <w:style w:type="paragraph" w:customStyle="1" w:styleId="affff2">
    <w:name w:val="Стрелки"/>
    <w:basedOn w:val="affff1"/>
    <w:qFormat/>
  </w:style>
  <w:style w:type="paragraph" w:customStyle="1" w:styleId="affff3">
    <w:name w:val="Штриховая линия"/>
    <w:basedOn w:val="affff1"/>
    <w:qFormat/>
  </w:style>
  <w:style w:type="paragraph" w:customStyle="1" w:styleId="master-page3LTGliederung1">
    <w:name w:val="master-page3~LT~Gliederung 1"/>
    <w:qFormat/>
    <w:pPr>
      <w:spacing w:before="283"/>
    </w:pPr>
    <w:rPr>
      <w:rFonts w:ascii="Noto Sans Devanagari" w:hAnsi="Noto Sans Devanagari" w:cs="Liberation Sans"/>
      <w:kern w:val="2"/>
      <w:sz w:val="64"/>
    </w:rPr>
  </w:style>
  <w:style w:type="paragraph" w:customStyle="1" w:styleId="master-page3LTGliederung2">
    <w:name w:val="master-page3~LT~Gliederung 2"/>
    <w:basedOn w:val="master-page3LTGliederung1"/>
    <w:qFormat/>
    <w:pPr>
      <w:spacing w:before="227"/>
    </w:pPr>
    <w:rPr>
      <w:sz w:val="56"/>
    </w:rPr>
  </w:style>
  <w:style w:type="paragraph" w:customStyle="1" w:styleId="master-page3LTGliederung3">
    <w:name w:val="master-page3~LT~Gliederung 3"/>
    <w:basedOn w:val="master-page3LTGliederung2"/>
    <w:qFormat/>
    <w:pPr>
      <w:spacing w:before="170"/>
    </w:pPr>
    <w:rPr>
      <w:sz w:val="48"/>
    </w:rPr>
  </w:style>
  <w:style w:type="paragraph" w:customStyle="1" w:styleId="master-page3LTGliederung4">
    <w:name w:val="master-page3~LT~Gliederung 4"/>
    <w:basedOn w:val="master-page3LTGliederung3"/>
    <w:qFormat/>
    <w:pPr>
      <w:spacing w:before="113"/>
    </w:pPr>
    <w:rPr>
      <w:sz w:val="40"/>
    </w:rPr>
  </w:style>
  <w:style w:type="paragraph" w:customStyle="1" w:styleId="master-page3LTGliederung5">
    <w:name w:val="master-page3~LT~Gliederung 5"/>
    <w:basedOn w:val="master-page3LTGliederung4"/>
    <w:qFormat/>
    <w:pPr>
      <w:spacing w:before="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jc w:val="center"/>
    </w:pPr>
    <w:rPr>
      <w:rFonts w:ascii="Noto Sans Devanagari" w:hAnsi="Noto Sans Devanagari" w:cs="Liberation Sans"/>
      <w:kern w:val="2"/>
      <w:sz w:val="88"/>
    </w:rPr>
  </w:style>
  <w:style w:type="paragraph" w:customStyle="1" w:styleId="master-page3LTUntertitel">
    <w:name w:val="master-page3~LT~Untertitel"/>
    <w:qFormat/>
    <w:pPr>
      <w:jc w:val="center"/>
    </w:pPr>
    <w:rPr>
      <w:rFonts w:ascii="Noto Sans Devanagari" w:hAnsi="Noto Sans Devanagari" w:cs="Liberation Sans"/>
      <w:kern w:val="2"/>
      <w:sz w:val="64"/>
    </w:rPr>
  </w:style>
  <w:style w:type="paragraph" w:customStyle="1" w:styleId="master-page3LTNotizen">
    <w:name w:val="master-page3~LT~Notizen"/>
    <w:qFormat/>
    <w:pPr>
      <w:ind w:left="340" w:hanging="340"/>
    </w:pPr>
    <w:rPr>
      <w:rFonts w:ascii="Noto Sans Devanagari" w:hAnsi="Noto Sans Devanagari" w:cs="Liberation Sans"/>
      <w:kern w:val="2"/>
      <w:sz w:val="40"/>
    </w:rPr>
  </w:style>
  <w:style w:type="paragraph" w:customStyle="1" w:styleId="master-page3LTHintergrundobjekte">
    <w:name w:val="master-page3~LT~Hintergrundobjekte"/>
    <w:qFormat/>
    <w:rPr>
      <w:rFonts w:ascii="Liberation Serif" w:hAnsi="Liberation Serif" w:cs="Liberation Sans"/>
      <w:kern w:val="2"/>
    </w:rPr>
  </w:style>
  <w:style w:type="paragraph" w:customStyle="1" w:styleId="master-page3LTHintergrund">
    <w:name w:val="master-page3~LT~Hintergrund"/>
    <w:qFormat/>
    <w:rPr>
      <w:rFonts w:ascii="Liberation Serif" w:hAnsi="Liberation Serif" w:cs="Liberation Sans"/>
      <w:kern w:val="2"/>
    </w:rPr>
  </w:style>
  <w:style w:type="paragraph" w:customStyle="1" w:styleId="default">
    <w:name w:val="default"/>
    <w:qFormat/>
    <w:pPr>
      <w:spacing w:line="200" w:lineRule="atLeast"/>
    </w:pPr>
    <w:rPr>
      <w:rFonts w:ascii="Noto Sans Devanagari" w:hAnsi="Noto Sans Devanagari" w:cs="Liberation Sans"/>
      <w:kern w:val="2"/>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affff4">
    <w:name w:val="Объекты фона"/>
    <w:qFormat/>
    <w:rPr>
      <w:rFonts w:ascii="Liberation Serif" w:hAnsi="Liberation Serif" w:cs="Liberation Sans"/>
      <w:kern w:val="2"/>
    </w:rPr>
  </w:style>
  <w:style w:type="paragraph" w:customStyle="1" w:styleId="affff5">
    <w:name w:val="Фон"/>
    <w:qFormat/>
    <w:rPr>
      <w:rFonts w:ascii="Liberation Serif" w:hAnsi="Liberation Serif" w:cs="Liberation Sans"/>
      <w:kern w:val="2"/>
    </w:rPr>
  </w:style>
  <w:style w:type="paragraph" w:customStyle="1" w:styleId="affff6">
    <w:name w:val="Примечания"/>
    <w:qFormat/>
    <w:pPr>
      <w:ind w:left="340" w:hanging="340"/>
    </w:pPr>
    <w:rPr>
      <w:rFonts w:ascii="Noto Sans Devanagari" w:hAnsi="Noto Sans Devanagari" w:cs="Liberation Sans"/>
      <w:kern w:val="2"/>
      <w:sz w:val="40"/>
    </w:rPr>
  </w:style>
  <w:style w:type="paragraph" w:customStyle="1" w:styleId="1c">
    <w:name w:val="Структура 1"/>
    <w:qFormat/>
    <w:pPr>
      <w:spacing w:before="283"/>
    </w:pPr>
    <w:rPr>
      <w:rFonts w:ascii="Noto Sans Devanagari" w:hAnsi="Noto Sans Devanagari" w:cs="Liberation Sans"/>
      <w:kern w:val="2"/>
      <w:sz w:val="64"/>
    </w:rPr>
  </w:style>
  <w:style w:type="paragraph" w:customStyle="1" w:styleId="27">
    <w:name w:val="Структура 2"/>
    <w:basedOn w:val="1c"/>
    <w:qFormat/>
    <w:pPr>
      <w:spacing w:before="227"/>
    </w:pPr>
    <w:rPr>
      <w:sz w:val="56"/>
    </w:rPr>
  </w:style>
  <w:style w:type="paragraph" w:customStyle="1" w:styleId="33">
    <w:name w:val="Структура 3"/>
    <w:basedOn w:val="27"/>
    <w:qFormat/>
    <w:pPr>
      <w:spacing w:before="170"/>
    </w:pPr>
    <w:rPr>
      <w:sz w:val="48"/>
    </w:rPr>
  </w:style>
  <w:style w:type="paragraph" w:customStyle="1" w:styleId="44">
    <w:name w:val="Структура 4"/>
    <w:basedOn w:val="33"/>
    <w:qFormat/>
    <w:pPr>
      <w:spacing w:before="113"/>
    </w:pPr>
    <w:rPr>
      <w:sz w:val="40"/>
    </w:rPr>
  </w:style>
  <w:style w:type="paragraph" w:customStyle="1" w:styleId="51">
    <w:name w:val="Структура 5"/>
    <w:basedOn w:val="44"/>
    <w:qFormat/>
    <w:pPr>
      <w:spacing w:before="57"/>
    </w:pPr>
  </w:style>
  <w:style w:type="paragraph" w:customStyle="1" w:styleId="60">
    <w:name w:val="Структура 6"/>
    <w:basedOn w:val="51"/>
    <w:qFormat/>
  </w:style>
  <w:style w:type="paragraph" w:customStyle="1" w:styleId="70">
    <w:name w:val="Структура 7"/>
    <w:basedOn w:val="60"/>
    <w:qFormat/>
  </w:style>
  <w:style w:type="paragraph" w:customStyle="1" w:styleId="80">
    <w:name w:val="Структура 8"/>
    <w:basedOn w:val="70"/>
    <w:qFormat/>
  </w:style>
  <w:style w:type="paragraph" w:customStyle="1" w:styleId="90">
    <w:name w:val="Структура 9"/>
    <w:basedOn w:val="80"/>
    <w:qFormat/>
  </w:style>
  <w:style w:type="paragraph" w:styleId="35">
    <w:name w:val="Body Text 3"/>
    <w:basedOn w:val="a"/>
    <w:qFormat/>
    <w:pPr>
      <w:spacing w:after="120"/>
    </w:pPr>
    <w:rPr>
      <w:sz w:val="16"/>
      <w:szCs w:val="16"/>
    </w:rPr>
  </w:style>
  <w:style w:type="paragraph" w:styleId="28">
    <w:name w:val="Body Text 2"/>
    <w:basedOn w:val="a"/>
    <w:qFormat/>
    <w:pPr>
      <w:spacing w:after="120" w:line="480" w:lineRule="auto"/>
    </w:pPr>
    <w:rPr>
      <w:sz w:val="22"/>
      <w:szCs w:val="22"/>
    </w:rPr>
  </w:style>
  <w:style w:type="paragraph" w:styleId="29">
    <w:name w:val="Body Text Indent 2"/>
    <w:basedOn w:val="a"/>
    <w:qFormat/>
    <w:pPr>
      <w:spacing w:after="120" w:line="480" w:lineRule="auto"/>
      <w:ind w:left="283"/>
    </w:pPr>
  </w:style>
  <w:style w:type="paragraph" w:customStyle="1" w:styleId="affff7">
    <w:name w:val="Контур зелёный"/>
    <w:basedOn w:val="afffc"/>
    <w:qFormat/>
    <w:rPr>
      <w:color w:val="127622"/>
    </w:rPr>
  </w:style>
  <w:style w:type="paragraph" w:customStyle="1" w:styleId="Title2ContentLTGliederung1">
    <w:name w:val="Title;2 Content~LT~Gliederung 1"/>
    <w:qFormat/>
    <w:pPr>
      <w:spacing w:before="283" w:line="200" w:lineRule="atLeast"/>
    </w:pPr>
    <w:rPr>
      <w:rFonts w:ascii="DejaVu Sans" w:hAnsi="DejaVu Sans" w:cs="Liberation Sans"/>
      <w:color w:val="000000"/>
      <w:kern w:val="2"/>
      <w:sz w:val="36"/>
    </w:rPr>
  </w:style>
  <w:style w:type="paragraph" w:customStyle="1" w:styleId="Title2ContentLTGliederung2">
    <w:name w:val="Title;2 Content~LT~Gliederung 2"/>
    <w:basedOn w:val="Title2ContentLTGliederung1"/>
    <w:qFormat/>
    <w:pPr>
      <w:spacing w:before="227"/>
    </w:pPr>
  </w:style>
  <w:style w:type="paragraph" w:customStyle="1" w:styleId="Title2ContentLTGliederung3">
    <w:name w:val="Title;2 Content~LT~Gliederung 3"/>
    <w:basedOn w:val="Title2ContentLTGliederung2"/>
    <w:qFormat/>
    <w:pPr>
      <w:spacing w:before="170"/>
    </w:pPr>
  </w:style>
  <w:style w:type="paragraph" w:customStyle="1" w:styleId="Title2ContentLTGliederung4">
    <w:name w:val="Title;2 Content~LT~Gliederung 4"/>
    <w:basedOn w:val="Title2ContentLTGliederung3"/>
    <w:qFormat/>
    <w:pPr>
      <w:spacing w:before="113"/>
    </w:pPr>
  </w:style>
  <w:style w:type="paragraph" w:customStyle="1" w:styleId="Title2ContentLTGliederung5">
    <w:name w:val="Title;2 Content~LT~Gliederung 5"/>
    <w:basedOn w:val="Title2ContentLTGliederung4"/>
    <w:qFormat/>
    <w:pPr>
      <w:spacing w:before="57"/>
    </w:pPr>
    <w:rPr>
      <w:sz w:val="40"/>
    </w:rPr>
  </w:style>
  <w:style w:type="paragraph" w:customStyle="1" w:styleId="Title2ContentLTGliederung6">
    <w:name w:val="Title;2 Content~LT~Gliederung 6"/>
    <w:basedOn w:val="Title2ContentLTGliederung5"/>
    <w:qFormat/>
  </w:style>
  <w:style w:type="paragraph" w:customStyle="1" w:styleId="Title2ContentLTGliederung7">
    <w:name w:val="Title;2 Content~LT~Gliederung 7"/>
    <w:basedOn w:val="Title2ContentLTGliederung6"/>
    <w:qFormat/>
  </w:style>
  <w:style w:type="paragraph" w:customStyle="1" w:styleId="Title2ContentLTGliederung8">
    <w:name w:val="Title;2 Content~LT~Gliederung 8"/>
    <w:basedOn w:val="Title2ContentLTGliederung7"/>
    <w:qFormat/>
  </w:style>
  <w:style w:type="paragraph" w:customStyle="1" w:styleId="Title2ContentLTGliederung9">
    <w:name w:val="Title;2 Content~LT~Gliederung 9"/>
    <w:basedOn w:val="Title2ContentLTGliederung8"/>
    <w:qFormat/>
  </w:style>
  <w:style w:type="paragraph" w:customStyle="1" w:styleId="Title2ContentLTTitel">
    <w:name w:val="Title;2 Content~LT~Titel"/>
    <w:qFormat/>
    <w:pPr>
      <w:spacing w:line="200" w:lineRule="atLeast"/>
    </w:pPr>
    <w:rPr>
      <w:rFonts w:ascii="DejaVu Sans" w:hAnsi="DejaVu Sans" w:cs="Liberation Sans"/>
      <w:color w:val="000000"/>
      <w:kern w:val="2"/>
      <w:sz w:val="36"/>
    </w:rPr>
  </w:style>
  <w:style w:type="paragraph" w:customStyle="1" w:styleId="Title2ContentLTUntertitel">
    <w:name w:val="Title;2 Content~LT~Untertitel"/>
    <w:qFormat/>
    <w:pPr>
      <w:jc w:val="center"/>
    </w:pPr>
    <w:rPr>
      <w:rFonts w:ascii="Noto Sans Devanagari" w:hAnsi="Noto Sans Devanagari" w:cs="Liberation Sans"/>
      <w:kern w:val="2"/>
      <w:sz w:val="64"/>
    </w:rPr>
  </w:style>
  <w:style w:type="paragraph" w:customStyle="1" w:styleId="Title2ContentLTNotizen">
    <w:name w:val="Title;2 Content~LT~Notizen"/>
    <w:qFormat/>
    <w:pPr>
      <w:ind w:left="340" w:hanging="340"/>
    </w:pPr>
    <w:rPr>
      <w:rFonts w:ascii="Noto Sans Devanagari" w:hAnsi="Noto Sans Devanagari" w:cs="Liberation Sans"/>
      <w:kern w:val="2"/>
      <w:sz w:val="40"/>
    </w:rPr>
  </w:style>
  <w:style w:type="paragraph" w:customStyle="1" w:styleId="Title2ContentLTHintergrundobjekte">
    <w:name w:val="Title;2 Content~LT~Hintergrundobjekte"/>
    <w:qFormat/>
    <w:rPr>
      <w:rFonts w:ascii="Liberation Serif" w:hAnsi="Liberation Serif" w:cs="Liberation Sans"/>
      <w:kern w:val="2"/>
    </w:rPr>
  </w:style>
  <w:style w:type="paragraph" w:customStyle="1" w:styleId="Title2ContentLTHintergrund">
    <w:name w:val="Title;2 Content~LT~Hintergrund"/>
    <w:qFormat/>
    <w:rPr>
      <w:rFonts w:ascii="Liberation Serif" w:hAnsi="Liberation Serif" w:cs="Liberation Sans"/>
      <w:kern w:val="2"/>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BlankSlideLTGliederung1">
    <w:name w:val="Blank Slide~LT~Gliederung 1"/>
    <w:qFormat/>
    <w:pPr>
      <w:spacing w:before="283"/>
    </w:pPr>
    <w:rPr>
      <w:rFonts w:ascii="Noto Sans Devanagari" w:hAnsi="Noto Sans Devanagari" w:cs="Arial"/>
      <w:kern w:val="2"/>
      <w:sz w:val="64"/>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Noto Sans Devanagari" w:hAnsi="Noto Sans Devanagari" w:cs="Arial"/>
      <w:kern w:val="2"/>
      <w:sz w:val="88"/>
    </w:rPr>
  </w:style>
  <w:style w:type="paragraph" w:customStyle="1" w:styleId="BlankSlideLTUntertitel">
    <w:name w:val="Blank Slide~LT~Untertitel"/>
    <w:qFormat/>
    <w:pPr>
      <w:jc w:val="center"/>
    </w:pPr>
    <w:rPr>
      <w:rFonts w:ascii="Noto Sans Devanagari" w:hAnsi="Noto Sans Devanagari" w:cs="Arial"/>
      <w:kern w:val="2"/>
      <w:sz w:val="64"/>
    </w:rPr>
  </w:style>
  <w:style w:type="paragraph" w:customStyle="1" w:styleId="BlankSlideLTNotizen">
    <w:name w:val="Blank Slide~LT~Notizen"/>
    <w:qFormat/>
    <w:pPr>
      <w:ind w:left="340" w:hanging="340"/>
    </w:pPr>
    <w:rPr>
      <w:rFonts w:ascii="Noto Sans Devanagari" w:hAnsi="Noto Sans Devanagari" w:cs="Arial"/>
      <w:kern w:val="2"/>
      <w:sz w:val="40"/>
    </w:rPr>
  </w:style>
  <w:style w:type="paragraph" w:customStyle="1" w:styleId="BlankSlideLTHintergrundobjekte">
    <w:name w:val="Blank Slide~LT~Hintergrundobjekte"/>
    <w:qFormat/>
    <w:rPr>
      <w:rFonts w:ascii="Liberation Serif" w:hAnsi="Liberation Serif" w:cs="Arial"/>
      <w:kern w:val="2"/>
    </w:rPr>
  </w:style>
  <w:style w:type="paragraph" w:customStyle="1" w:styleId="BlankSlideLTHintergrund">
    <w:name w:val="Blank Slide~LT~Hintergrund"/>
    <w:qFormat/>
    <w:rPr>
      <w:rFonts w:ascii="Liberation Serif" w:hAnsi="Liberation Serif" w:cs="Arial"/>
      <w:kern w:val="2"/>
    </w:rPr>
  </w:style>
  <w:style w:type="paragraph" w:customStyle="1" w:styleId="LTGliederung1">
    <w:name w:val="Обычный~LT~Gliederung 1"/>
    <w:qFormat/>
    <w:pPr>
      <w:spacing w:before="283"/>
    </w:pPr>
    <w:rPr>
      <w:rFonts w:ascii="Noto Sans Devanagari" w:hAnsi="Noto Sans Devanagari" w:cs="Arial"/>
      <w:kern w:val="2"/>
      <w:sz w:val="64"/>
    </w:rPr>
  </w:style>
  <w:style w:type="paragraph" w:customStyle="1" w:styleId="LTGliederung2">
    <w:name w:val="Обычный~LT~Gliederung 2"/>
    <w:basedOn w:val="LTGliederung1"/>
    <w:qFormat/>
    <w:pPr>
      <w:spacing w:before="227"/>
    </w:pPr>
    <w:rPr>
      <w:sz w:val="56"/>
    </w:rPr>
  </w:style>
  <w:style w:type="paragraph" w:customStyle="1" w:styleId="LTGliederung3">
    <w:name w:val="Обычный~LT~Gliederung 3"/>
    <w:basedOn w:val="LTGliederung2"/>
    <w:qFormat/>
    <w:pPr>
      <w:spacing w:before="170"/>
    </w:pPr>
    <w:rPr>
      <w:sz w:val="48"/>
    </w:rPr>
  </w:style>
  <w:style w:type="paragraph" w:customStyle="1" w:styleId="LTGliederung4">
    <w:name w:val="Обычный~LT~Gliederung 4"/>
    <w:basedOn w:val="LTGliederung3"/>
    <w:qFormat/>
    <w:pPr>
      <w:spacing w:before="113"/>
    </w:pPr>
    <w:rPr>
      <w:sz w:val="40"/>
    </w:rPr>
  </w:style>
  <w:style w:type="paragraph" w:customStyle="1" w:styleId="LTGliederung5">
    <w:name w:val="Обычный~LT~Gliederung 5"/>
    <w:basedOn w:val="LTGliederung4"/>
    <w:qFormat/>
    <w:pPr>
      <w:spacing w:before="57"/>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jc w:val="center"/>
    </w:pPr>
    <w:rPr>
      <w:rFonts w:ascii="Noto Sans Devanagari" w:hAnsi="Noto Sans Devanagari" w:cs="Arial"/>
      <w:kern w:val="2"/>
      <w:sz w:val="88"/>
    </w:rPr>
  </w:style>
  <w:style w:type="paragraph" w:customStyle="1" w:styleId="LTUntertitel">
    <w:name w:val="Обычный~LT~Untertitel"/>
    <w:qFormat/>
    <w:pPr>
      <w:jc w:val="center"/>
    </w:pPr>
    <w:rPr>
      <w:rFonts w:ascii="Noto Sans Devanagari" w:hAnsi="Noto Sans Devanagari" w:cs="Arial"/>
      <w:kern w:val="2"/>
      <w:sz w:val="64"/>
    </w:rPr>
  </w:style>
  <w:style w:type="paragraph" w:customStyle="1" w:styleId="LTNotizen">
    <w:name w:val="Обычный~LT~Notizen"/>
    <w:qFormat/>
    <w:pPr>
      <w:ind w:left="340" w:hanging="340"/>
    </w:pPr>
    <w:rPr>
      <w:rFonts w:ascii="Noto Sans Devanagari" w:hAnsi="Noto Sans Devanagari" w:cs="Arial"/>
      <w:kern w:val="2"/>
      <w:sz w:val="40"/>
    </w:rPr>
  </w:style>
  <w:style w:type="paragraph" w:customStyle="1" w:styleId="LTHintergrundobjekte">
    <w:name w:val="Обычный~LT~Hintergrundobjekte"/>
    <w:qFormat/>
    <w:rPr>
      <w:rFonts w:ascii="Liberation Serif" w:hAnsi="Liberation Serif" w:cs="Arial"/>
      <w:kern w:val="2"/>
    </w:rPr>
  </w:style>
  <w:style w:type="paragraph" w:customStyle="1" w:styleId="LTHintergrund">
    <w:name w:val="Обычный~LT~Hintergrund"/>
    <w:qFormat/>
    <w:rPr>
      <w:rFonts w:ascii="Liberation Serif" w:hAnsi="Liberation Serif" w:cs="Arial"/>
      <w:kern w:val="2"/>
    </w:rPr>
  </w:style>
  <w:style w:type="paragraph" w:styleId="affff8">
    <w:name w:val="Intense Quote"/>
    <w:basedOn w:val="a"/>
    <w:next w:val="a"/>
    <w:qFormat/>
    <w:pPr>
      <w:pBdr>
        <w:top w:val="dotted" w:sz="2" w:space="10" w:color="632423"/>
        <w:bottom w:val="dotted" w:sz="2" w:space="4" w:color="632423"/>
      </w:pBdr>
      <w:spacing w:before="160" w:line="300" w:lineRule="exact"/>
      <w:ind w:left="1440" w:right="1440"/>
    </w:pPr>
    <w:rPr>
      <w:caps/>
      <w:color w:val="622423"/>
      <w:spacing w:val="5"/>
      <w:sz w:val="20"/>
      <w:szCs w:val="20"/>
    </w:rPr>
  </w:style>
  <w:style w:type="paragraph" w:styleId="2a">
    <w:name w:val="Quote"/>
    <w:basedOn w:val="a"/>
    <w:next w:val="a"/>
    <w:qFormat/>
    <w:rPr>
      <w:i/>
      <w:iCs/>
    </w:rPr>
  </w:style>
  <w:style w:type="paragraph" w:customStyle="1" w:styleId="1d">
    <w:name w:val="Название1"/>
    <w:basedOn w:val="a"/>
    <w:qFormat/>
    <w:pPr>
      <w:spacing w:before="120" w:after="120"/>
    </w:pPr>
    <w:rPr>
      <w:rFonts w:cs="Mangal"/>
      <w:i/>
      <w:iCs/>
    </w:rPr>
  </w:style>
  <w:style w:type="paragraph" w:customStyle="1" w:styleId="2b">
    <w:name w:val="Указатель2"/>
    <w:basedOn w:val="a"/>
    <w:qFormat/>
    <w:rPr>
      <w:rFonts w:cs="Mangal"/>
    </w:rPr>
  </w:style>
  <w:style w:type="paragraph" w:customStyle="1" w:styleId="2c">
    <w:name w:val="Название2"/>
    <w:basedOn w:val="a"/>
    <w:qFormat/>
    <w:pPr>
      <w:spacing w:before="120" w:after="120"/>
    </w:pPr>
    <w:rPr>
      <w:rFonts w:cs="Mangal"/>
      <w:i/>
      <w:iCs/>
    </w:rPr>
  </w:style>
  <w:style w:type="paragraph" w:customStyle="1" w:styleId="indexheading1">
    <w:name w:val="index heading1"/>
    <w:qFormat/>
    <w:pPr>
      <w:jc w:val="center"/>
    </w:pPr>
    <w:rPr>
      <w:sz w:val="28"/>
      <w:szCs w:val="28"/>
    </w:rPr>
  </w:style>
  <w:style w:type="numbering" w:customStyle="1" w:styleId="WW8Num1">
    <w:name w:val="WW8Num1"/>
    <w:qFormat/>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10332</TotalTime>
  <Pages>5</Pages>
  <Words>1635</Words>
  <Characters>9323</Characters>
  <Application>Microsoft Office Word</Application>
  <DocSecurity>0</DocSecurity>
  <Lines>77</Lines>
  <Paragraphs>21</Paragraphs>
  <ScaleCrop>false</ScaleCrop>
  <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cuks3</dc:creator>
  <dc:description/>
  <cp:lastModifiedBy>Н.М. Кашликов</cp:lastModifiedBy>
  <cp:revision>991</cp:revision>
  <dcterms:created xsi:type="dcterms:W3CDTF">2026-04-15T08:11:00Z</dcterms:created>
  <dcterms:modified xsi:type="dcterms:W3CDTF">2026-07-31T11:36:00Z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-375455411</vt:r8>
  </property>
</Properties>
</file>